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B75B" w14:textId="18735908" w:rsidR="00E20420" w:rsidRPr="002B3056" w:rsidRDefault="00EE6784" w:rsidP="002B3056">
      <w:pPr>
        <w:pStyle w:val="Heading1"/>
        <w:rPr>
          <w:rStyle w:val="normaltextrun"/>
          <w:sz w:val="40"/>
          <w:szCs w:val="40"/>
        </w:rPr>
      </w:pPr>
      <w:r w:rsidRPr="002B3056">
        <w:rPr>
          <w:rStyle w:val="normaltextrun"/>
          <w:sz w:val="40"/>
          <w:szCs w:val="40"/>
        </w:rPr>
        <w:t>Annual Implementation Plan</w:t>
      </w:r>
      <w:r w:rsidR="005600F0">
        <w:rPr>
          <w:rStyle w:val="normaltextrun"/>
          <w:sz w:val="40"/>
          <w:szCs w:val="40"/>
        </w:rPr>
        <w:t xml:space="preserve"> Example</w:t>
      </w:r>
      <w:r w:rsidR="008710C0">
        <w:rPr>
          <w:rStyle w:val="normaltextrun"/>
          <w:sz w:val="40"/>
          <w:szCs w:val="40"/>
        </w:rPr>
        <w:t>: Achievement</w:t>
      </w:r>
    </w:p>
    <w:p w14:paraId="1E7C189E" w14:textId="77777777" w:rsidR="00EE6784" w:rsidRPr="00380304" w:rsidRDefault="00EE6784" w:rsidP="00E20420"/>
    <w:p w14:paraId="2172C115" w14:textId="73D42A68" w:rsidR="00B94D81" w:rsidRDefault="005F42C4" w:rsidP="00B94D81">
      <w:pPr>
        <w:pStyle w:val="Intropar"/>
        <w:rPr>
          <w:rStyle w:val="eop"/>
          <w:b w:val="0"/>
          <w:bCs w:val="0"/>
          <w:color w:val="332B5E"/>
        </w:rPr>
      </w:pPr>
      <w:r w:rsidRPr="007C2F37">
        <w:t>This is an example of a</w:t>
      </w:r>
      <w:r w:rsidR="008710C0" w:rsidRPr="007C2F37">
        <w:t>n</w:t>
      </w:r>
      <w:r w:rsidRPr="007C2F37">
        <w:t xml:space="preserve"> annual implementation plan showing a</w:t>
      </w:r>
      <w:r w:rsidR="00DC43EB" w:rsidRPr="007C2F37">
        <w:t>n annual</w:t>
      </w:r>
      <w:r w:rsidRPr="007C2F37">
        <w:t xml:space="preserve"> target </w:t>
      </w:r>
      <w:r w:rsidR="00961D25" w:rsidRPr="007C2F37">
        <w:t>for</w:t>
      </w:r>
      <w:r w:rsidRPr="007C2F37">
        <w:t xml:space="preserve"> reading (for a school that uses the New </w:t>
      </w:r>
      <w:r w:rsidRPr="00B94D81">
        <w:t>Zealand Curriculum).</w:t>
      </w:r>
      <w:r w:rsidR="00365824" w:rsidRPr="00B94D81">
        <w:t xml:space="preserve"> This target aligns with the</w:t>
      </w:r>
      <w:r w:rsidR="00476258" w:rsidRPr="00B94D81">
        <w:t xml:space="preserve"> </w:t>
      </w:r>
      <w:r w:rsidR="00365824" w:rsidRPr="00B94D81">
        <w:t>educational achievement goal</w:t>
      </w:r>
      <w:r w:rsidR="00D6385E" w:rsidRPr="00B94D81">
        <w:t xml:space="preserve"> </w:t>
      </w:r>
      <w:r w:rsidR="00476258" w:rsidRPr="00B94D81">
        <w:t>for reading included in the</w:t>
      </w:r>
      <w:r w:rsidR="00476258" w:rsidRPr="00B94D81">
        <w:rPr>
          <w:color w:val="000000"/>
          <w:sz w:val="27"/>
          <w:szCs w:val="27"/>
        </w:rPr>
        <w:t xml:space="preserve"> </w:t>
      </w:r>
      <w:r w:rsidR="008A136E" w:rsidRPr="00B94D81">
        <w:t>strategic plan example.</w:t>
      </w:r>
      <w:r w:rsidR="00B94D81" w:rsidRPr="00B94D81">
        <w:t xml:space="preserve"> </w:t>
      </w:r>
      <w:r w:rsidR="00B94D81" w:rsidRPr="00B94D81">
        <w:rPr>
          <w:rStyle w:val="normaltextrun"/>
          <w:color w:val="332B5E"/>
        </w:rPr>
        <w:t xml:space="preserve">The contents of this document are based on the requirements of the </w:t>
      </w:r>
      <w:hyperlink r:id="rId13" w:anchor="LMS858875" w:tgtFrame="_blank" w:history="1">
        <w:r w:rsidR="00B94D81" w:rsidRPr="00B94D81">
          <w:rPr>
            <w:rStyle w:val="normaltextrun"/>
            <w:color w:val="00A0A7"/>
            <w:u w:val="single"/>
          </w:rPr>
          <w:t>Education (School Planning and Reporting) Regulations 2023</w:t>
        </w:r>
      </w:hyperlink>
      <w:r w:rsidR="00B94D81" w:rsidRPr="00B94D81">
        <w:rPr>
          <w:rStyle w:val="normaltextrun"/>
          <w:color w:val="332B5E"/>
        </w:rPr>
        <w:t xml:space="preserve"> as amended by the </w:t>
      </w:r>
      <w:hyperlink r:id="rId14" w:anchor="LMS1665118" w:tgtFrame="_blank" w:history="1">
        <w:r w:rsidR="00B94D81" w:rsidRPr="00B94D81">
          <w:rPr>
            <w:rStyle w:val="normaltextrun"/>
            <w:color w:val="00A0A7"/>
            <w:u w:val="single"/>
          </w:rPr>
          <w:t>Education (School Planning and Reporting) Amendment Regulations 2026.</w:t>
        </w:r>
      </w:hyperlink>
      <w:r w:rsidR="00B94D81" w:rsidRPr="00B94D81">
        <w:rPr>
          <w:rStyle w:val="normaltextrun"/>
          <w:color w:val="332B5E"/>
        </w:rPr>
        <w:t>  </w:t>
      </w:r>
    </w:p>
    <w:p w14:paraId="0DF207D8" w14:textId="17D4611F" w:rsidR="087DD756" w:rsidRPr="00B94D81" w:rsidRDefault="00FC3A75" w:rsidP="00B94D81">
      <w:pPr>
        <w:pStyle w:val="Intropar"/>
        <w:rPr>
          <w:rFonts w:ascii="Segoe UI" w:hAnsi="Segoe UI" w:cs="Segoe UI"/>
          <w:color w:val="332B5E"/>
          <w:sz w:val="18"/>
          <w:szCs w:val="18"/>
        </w:rPr>
      </w:pPr>
      <w:r>
        <w:t xml:space="preserve">Please see the Toolkit available from the </w:t>
      </w:r>
      <w:hyperlink r:id="rId15" w:tgtFrame="_blank" w:history="1">
        <w:r w:rsidR="00203437" w:rsidRPr="00203437">
          <w:rPr>
            <w:rStyle w:val="normaltextrun"/>
            <w:color w:val="00A0A7"/>
            <w:u w:val="single"/>
            <w:shd w:val="clear" w:color="auto" w:fill="FFFFFF"/>
          </w:rPr>
          <w:t>School Planning and Reporting webpage</w:t>
        </w:r>
      </w:hyperlink>
      <w:r w:rsidR="00203437" w:rsidRPr="00203437">
        <w:rPr>
          <w:rStyle w:val="normaltextrun"/>
          <w:color w:val="332B5D"/>
          <w:shd w:val="clear" w:color="auto" w:fill="FFFFFF"/>
        </w:rPr>
        <w:t xml:space="preserve"> </w:t>
      </w:r>
      <w:r w:rsidRPr="00203437">
        <w:t>web</w:t>
      </w:r>
      <w:r>
        <w:t xml:space="preserve">page for more information </w:t>
      </w:r>
      <w:r w:rsidR="00BE5A2C">
        <w:t>about annual implementation plans.</w:t>
      </w:r>
    </w:p>
    <w:p w14:paraId="00D4511A" w14:textId="77777777" w:rsidR="00FC3A75" w:rsidRDefault="00FC3A75" w:rsidP="00FC3A75">
      <w:pPr>
        <w:rPr>
          <w:lang w:eastAsia="en-NZ"/>
        </w:rPr>
      </w:pPr>
    </w:p>
    <w:p w14:paraId="22FBDD4C" w14:textId="77777777" w:rsidR="0041624C" w:rsidRDefault="0041624C" w:rsidP="0041624C">
      <w:r>
        <w:t xml:space="preserve">Note: This example is not a complete annual implementation plan. </w:t>
      </w:r>
    </w:p>
    <w:p w14:paraId="336560C3" w14:textId="77777777" w:rsidR="0041624C" w:rsidRDefault="0041624C" w:rsidP="0041624C"/>
    <w:p w14:paraId="0BB17363" w14:textId="28C3E2CA" w:rsidR="0041624C" w:rsidRDefault="0041624C" w:rsidP="0041624C">
      <w:pPr>
        <w:rPr>
          <w:color w:val="000000" w:themeColor="text1"/>
          <w:spacing w:val="-3"/>
        </w:rPr>
      </w:pPr>
      <w:r w:rsidRPr="00740580">
        <w:rPr>
          <w:color w:val="000000"/>
          <w:shd w:val="clear" w:color="auto" w:fill="FDFDFD"/>
        </w:rPr>
        <w:t xml:space="preserve">A complete annual implementation plan needs to include annual targets and actions for </w:t>
      </w:r>
      <w:r w:rsidRPr="00740580">
        <w:rPr>
          <w:b/>
          <w:bCs/>
          <w:color w:val="000000"/>
          <w:shd w:val="clear" w:color="auto" w:fill="FDFDFD"/>
        </w:rPr>
        <w:t>each</w:t>
      </w:r>
      <w:r w:rsidRPr="00740580">
        <w:rPr>
          <w:color w:val="000000"/>
          <w:shd w:val="clear" w:color="auto" w:fill="FDFDFD"/>
        </w:rPr>
        <w:t xml:space="preserve"> strategic goal in your strategic plan</w:t>
      </w:r>
      <w:r w:rsidR="25DEB03A" w:rsidRPr="29A6E6FA">
        <w:rPr>
          <w:color w:val="000000" w:themeColor="text1"/>
        </w:rPr>
        <w:t xml:space="preserve"> based on your school's current performance</w:t>
      </w:r>
      <w:r w:rsidRPr="29A6E6FA">
        <w:rPr>
          <w:color w:val="000000" w:themeColor="text1"/>
        </w:rPr>
        <w:t>.</w:t>
      </w:r>
    </w:p>
    <w:p w14:paraId="47734CF6" w14:textId="77777777" w:rsidR="0041624C" w:rsidRDefault="0041624C" w:rsidP="0041624C">
      <w:pPr>
        <w:rPr>
          <w:rFonts w:eastAsiaTheme="minorHAnsi"/>
          <w:b/>
          <w:bCs/>
          <w:color w:val="332B5E" w:themeColor="text2"/>
          <w:spacing w:val="-3"/>
          <w:sz w:val="24"/>
          <w:szCs w:val="24"/>
        </w:rPr>
      </w:pPr>
    </w:p>
    <w:p w14:paraId="2FE28B41" w14:textId="77777777" w:rsidR="0041624C" w:rsidRPr="0041624C" w:rsidRDefault="0041624C" w:rsidP="0041624C">
      <w:pPr>
        <w:sectPr w:rsidR="0041624C" w:rsidRPr="0041624C" w:rsidSect="00D5303A">
          <w:footerReference w:type="even" r:id="rId16"/>
          <w:footerReference w:type="default" r:id="rId17"/>
          <w:headerReference w:type="first" r:id="rId18"/>
          <w:footerReference w:type="first" r:id="rId19"/>
          <w:pgSz w:w="16838" w:h="11906" w:orient="landscape"/>
          <w:pgMar w:top="1247" w:right="1021" w:bottom="1247" w:left="1021" w:header="851" w:footer="680" w:gutter="0"/>
          <w:cols w:space="708"/>
          <w:titlePg/>
          <w:docGrid w:linePitch="360"/>
        </w:sectPr>
      </w:pPr>
    </w:p>
    <w:p w14:paraId="78E66B7B" w14:textId="77777777" w:rsidR="00EE6784" w:rsidRPr="00EE6784" w:rsidRDefault="00EE6784" w:rsidP="00EE6784">
      <w:pPr>
        <w:pStyle w:val="Tinyline"/>
      </w:pP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790"/>
      </w:tblGrid>
      <w:tr w:rsidR="00361DE6" w:rsidRPr="00ED7FCD" w14:paraId="5F2EF4B1" w14:textId="77777777" w:rsidTr="6FB30212">
        <w:trPr>
          <w:trHeight w:val="1125"/>
        </w:trPr>
        <w:tc>
          <w:tcPr>
            <w:tcW w:w="14790" w:type="dxa"/>
            <w:tcBorders>
              <w:top w:val="single" w:sz="4" w:space="0" w:color="auto"/>
              <w:left w:val="nil"/>
              <w:bottom w:val="single" w:sz="6" w:space="0" w:color="auto"/>
              <w:right w:val="nil"/>
            </w:tcBorders>
            <w:tcMar>
              <w:top w:w="57" w:type="dxa"/>
              <w:left w:w="57" w:type="dxa"/>
            </w:tcMar>
            <w:hideMark/>
          </w:tcPr>
          <w:p w14:paraId="7A92F3D5" w14:textId="77777777" w:rsidR="00361DE6" w:rsidRPr="0053654B" w:rsidRDefault="00361DE6" w:rsidP="00361DE6">
            <w:pPr>
              <w:rPr>
                <w:rFonts w:eastAsia="Times New Roman"/>
                <w:b/>
                <w:color w:val="000000"/>
                <w:lang w:eastAsia="en-NZ"/>
              </w:rPr>
            </w:pPr>
            <w:r w:rsidRPr="0053654B">
              <w:rPr>
                <w:rFonts w:eastAsia="Times New Roman"/>
                <w:b/>
                <w:color w:val="000000"/>
                <w:lang w:eastAsia="en-NZ"/>
              </w:rPr>
              <w:t xml:space="preserve">Where we are at currently: </w:t>
            </w:r>
          </w:p>
          <w:p w14:paraId="76AB796F" w14:textId="77777777" w:rsidR="00345D34" w:rsidRPr="00ED7FCD" w:rsidRDefault="00345D34" w:rsidP="002B3056">
            <w:pPr>
              <w:rPr>
                <w:i/>
                <w:sz w:val="20"/>
                <w:szCs w:val="20"/>
              </w:rPr>
            </w:pPr>
          </w:p>
          <w:p w14:paraId="19289BCA" w14:textId="6364C935" w:rsidR="00345D34" w:rsidRPr="00ED7FCD" w:rsidRDefault="00345D34" w:rsidP="00345D34">
            <w:pPr>
              <w:widowControl/>
              <w:autoSpaceDE/>
              <w:autoSpaceDN/>
              <w:spacing w:line="300" w:lineRule="atLeast"/>
              <w:rPr>
                <w:rFonts w:eastAsia="Times New Roman"/>
                <w:sz w:val="20"/>
                <w:szCs w:val="20"/>
                <w:lang w:val="en-NZ" w:eastAsia="en-NZ"/>
              </w:rPr>
            </w:pPr>
            <w:r w:rsidRPr="6FB30212">
              <w:rPr>
                <w:rFonts w:eastAsia="Times New Roman"/>
                <w:sz w:val="20"/>
                <w:szCs w:val="20"/>
                <w:lang w:val="en-NZ" w:eastAsia="en-NZ"/>
              </w:rPr>
              <w:t>During 2026, the school continued to strengthen literacy teaching through the implementation of structured literacy approaches, increased use of</w:t>
            </w:r>
            <w:r w:rsidR="12B6E8F7" w:rsidRPr="6FB30212">
              <w:rPr>
                <w:rFonts w:eastAsia="Times New Roman"/>
                <w:sz w:val="20"/>
                <w:szCs w:val="20"/>
                <w:lang w:val="en-NZ" w:eastAsia="en-NZ"/>
              </w:rPr>
              <w:t xml:space="preserve"> standardised</w:t>
            </w:r>
            <w:r w:rsidRPr="6FB30212">
              <w:rPr>
                <w:rFonts w:eastAsia="Times New Roman"/>
                <w:sz w:val="20"/>
                <w:szCs w:val="20"/>
                <w:lang w:val="en-NZ" w:eastAsia="en-NZ"/>
              </w:rPr>
              <w:t xml:space="preserve"> assessment information to inform teaching, and targeted support for students requiring additional assistance. Professional learning focused on structured literacy and the refreshed English curriculum supported teachers to improve the consistency of literacy instruction across the school</w:t>
            </w:r>
            <w:r w:rsidR="6DA4F257" w:rsidRPr="6FB30212">
              <w:rPr>
                <w:rFonts w:eastAsia="Times New Roman"/>
                <w:sz w:val="20"/>
                <w:szCs w:val="20"/>
                <w:lang w:val="en-NZ" w:eastAsia="en-NZ"/>
              </w:rPr>
              <w:t>.</w:t>
            </w:r>
          </w:p>
          <w:p w14:paraId="67E4DC68" w14:textId="77777777" w:rsidR="00345D34" w:rsidRPr="00ED7FCD" w:rsidRDefault="00345D34" w:rsidP="002B3056">
            <w:pPr>
              <w:rPr>
                <w:i/>
                <w:sz w:val="20"/>
                <w:szCs w:val="20"/>
              </w:rPr>
            </w:pPr>
          </w:p>
          <w:p w14:paraId="241F603D" w14:textId="031E8E44" w:rsidR="00345D34" w:rsidRPr="00ED7FCD" w:rsidRDefault="00345D34" w:rsidP="00345D34">
            <w:pPr>
              <w:widowControl/>
              <w:autoSpaceDE/>
              <w:autoSpaceDN/>
              <w:spacing w:line="300" w:lineRule="atLeast"/>
              <w:rPr>
                <w:rFonts w:eastAsia="Times New Roman"/>
                <w:sz w:val="20"/>
                <w:szCs w:val="20"/>
                <w:lang w:val="en-NZ" w:eastAsia="en-NZ"/>
              </w:rPr>
            </w:pPr>
            <w:r w:rsidRPr="00ED7FCD">
              <w:rPr>
                <w:rFonts w:eastAsia="Times New Roman"/>
                <w:sz w:val="20"/>
                <w:szCs w:val="20"/>
                <w:lang w:val="en-NZ" w:eastAsia="en-NZ"/>
              </w:rPr>
              <w:t xml:space="preserve">Review of achievement information showed that targeted interventions were effective for many </w:t>
            </w:r>
            <w:r w:rsidR="00145A0D">
              <w:rPr>
                <w:rFonts w:eastAsia="Times New Roman"/>
                <w:sz w:val="20"/>
                <w:szCs w:val="20"/>
                <w:lang w:val="en-NZ" w:eastAsia="en-NZ"/>
              </w:rPr>
              <w:t>students</w:t>
            </w:r>
            <w:r w:rsidRPr="00ED7FCD">
              <w:rPr>
                <w:rFonts w:eastAsia="Times New Roman"/>
                <w:sz w:val="20"/>
                <w:szCs w:val="20"/>
                <w:lang w:val="en-NZ" w:eastAsia="en-NZ"/>
              </w:rPr>
              <w:t xml:space="preserve">, with several students making accelerated progress in reading, writing and maths. Teachers reported greater confidence using assessment information to identify </w:t>
            </w:r>
            <w:r w:rsidR="005165DD">
              <w:rPr>
                <w:rFonts w:eastAsia="Times New Roman"/>
                <w:sz w:val="20"/>
                <w:szCs w:val="20"/>
                <w:lang w:val="en-NZ" w:eastAsia="en-NZ"/>
              </w:rPr>
              <w:t>student</w:t>
            </w:r>
            <w:r w:rsidRPr="00ED7FCD">
              <w:rPr>
                <w:rFonts w:eastAsia="Times New Roman"/>
                <w:sz w:val="20"/>
                <w:szCs w:val="20"/>
                <w:lang w:val="en-NZ" w:eastAsia="en-NZ"/>
              </w:rPr>
              <w:t xml:space="preserve"> strengths and needs, and moderation processes improved the consistency of assessment judgements. However, not all </w:t>
            </w:r>
            <w:r w:rsidR="00145A0D">
              <w:rPr>
                <w:rFonts w:eastAsia="Times New Roman"/>
                <w:sz w:val="20"/>
                <w:szCs w:val="20"/>
                <w:lang w:val="en-NZ" w:eastAsia="en-NZ"/>
              </w:rPr>
              <w:t>students</w:t>
            </w:r>
            <w:r w:rsidRPr="00ED7FCD">
              <w:rPr>
                <w:rFonts w:eastAsia="Times New Roman"/>
                <w:sz w:val="20"/>
                <w:szCs w:val="20"/>
                <w:lang w:val="en-NZ" w:eastAsia="en-NZ"/>
              </w:rPr>
              <w:t xml:space="preserve"> requiring acceleration made sufficient progress to reach curriculum expectations</w:t>
            </w:r>
            <w:r w:rsidR="006A4A2D" w:rsidRPr="00ED7FCD">
              <w:rPr>
                <w:rFonts w:eastAsia="Times New Roman"/>
                <w:sz w:val="20"/>
                <w:szCs w:val="20"/>
                <w:lang w:val="en-NZ" w:eastAsia="en-NZ"/>
              </w:rPr>
              <w:t xml:space="preserve"> </w:t>
            </w:r>
            <w:r w:rsidR="009C5189" w:rsidRPr="00ED7FCD">
              <w:rPr>
                <w:rFonts w:eastAsia="Times New Roman"/>
                <w:sz w:val="20"/>
                <w:szCs w:val="20"/>
                <w:lang w:val="en-NZ" w:eastAsia="en-NZ"/>
              </w:rPr>
              <w:t>and the targets we had set</w:t>
            </w:r>
            <w:r w:rsidRPr="00ED7FCD">
              <w:rPr>
                <w:rFonts w:eastAsia="Times New Roman"/>
                <w:sz w:val="20"/>
                <w:szCs w:val="20"/>
                <w:lang w:val="en-NZ" w:eastAsia="en-NZ"/>
              </w:rPr>
              <w:t>, indicating that further refinement and monitoring of intervention approaches is needed</w:t>
            </w:r>
            <w:r w:rsidR="009C5189" w:rsidRPr="00ED7FCD">
              <w:rPr>
                <w:rFonts w:eastAsia="Times New Roman"/>
                <w:sz w:val="20"/>
                <w:szCs w:val="20"/>
                <w:lang w:val="en-NZ" w:eastAsia="en-NZ"/>
              </w:rPr>
              <w:t>.</w:t>
            </w:r>
          </w:p>
          <w:p w14:paraId="5E2EA4F8" w14:textId="77777777" w:rsidR="00345D34" w:rsidRPr="00ED7FCD" w:rsidRDefault="00345D34" w:rsidP="002B3056">
            <w:pPr>
              <w:rPr>
                <w:i/>
                <w:sz w:val="20"/>
                <w:szCs w:val="20"/>
              </w:rPr>
            </w:pPr>
          </w:p>
          <w:p w14:paraId="370AB45C" w14:textId="4B946DF2" w:rsidR="00C46A08" w:rsidRPr="00ED7FCD" w:rsidRDefault="00345D34" w:rsidP="00A02896">
            <w:pPr>
              <w:widowControl/>
              <w:autoSpaceDE/>
              <w:autoSpaceDN/>
              <w:spacing w:line="300" w:lineRule="atLeast"/>
              <w:rPr>
                <w:rFonts w:eastAsia="Times New Roman"/>
                <w:color w:val="000000"/>
                <w:sz w:val="20"/>
                <w:szCs w:val="20"/>
                <w:lang w:val="en-NZ" w:eastAsia="en-NZ"/>
              </w:rPr>
            </w:pPr>
            <w:r w:rsidRPr="00ED7FCD">
              <w:rPr>
                <w:rFonts w:eastAsia="Times New Roman"/>
                <w:sz w:val="20"/>
                <w:szCs w:val="20"/>
                <w:lang w:val="en-NZ" w:eastAsia="en-NZ"/>
              </w:rPr>
              <w:t xml:space="preserve">Attendance, engagement and wellbeing information highlighted that some </w:t>
            </w:r>
            <w:r w:rsidR="00145A0D">
              <w:rPr>
                <w:rFonts w:eastAsia="Times New Roman"/>
                <w:sz w:val="20"/>
                <w:szCs w:val="20"/>
                <w:lang w:val="en-NZ" w:eastAsia="en-NZ"/>
              </w:rPr>
              <w:t>students</w:t>
            </w:r>
            <w:r w:rsidRPr="00ED7FCD">
              <w:rPr>
                <w:rFonts w:eastAsia="Times New Roman"/>
                <w:sz w:val="20"/>
                <w:szCs w:val="20"/>
                <w:lang w:val="en-NZ" w:eastAsia="en-NZ"/>
              </w:rPr>
              <w:t xml:space="preserve"> requiring acceleration also experienced barriers to learning. This reinforced the importance of regularly reviewing achievement, attendance, engagement and wellbeing information together to ensure targeted support addresses the full range of </w:t>
            </w:r>
            <w:r w:rsidR="005165DD">
              <w:rPr>
                <w:rFonts w:eastAsia="Times New Roman"/>
                <w:sz w:val="20"/>
                <w:szCs w:val="20"/>
                <w:lang w:val="en-NZ" w:eastAsia="en-NZ"/>
              </w:rPr>
              <w:t>student</w:t>
            </w:r>
            <w:r w:rsidRPr="00ED7FCD">
              <w:rPr>
                <w:rFonts w:eastAsia="Times New Roman"/>
                <w:sz w:val="20"/>
                <w:szCs w:val="20"/>
                <w:lang w:val="en-NZ" w:eastAsia="en-NZ"/>
              </w:rPr>
              <w:t xml:space="preserve"> needs. </w:t>
            </w:r>
            <w:r w:rsidR="00361DE6" w:rsidRPr="00ED7FCD">
              <w:rPr>
                <w:rFonts w:eastAsia="Times New Roman"/>
                <w:color w:val="000000"/>
                <w:sz w:val="20"/>
                <w:szCs w:val="20"/>
                <w:lang w:val="en-NZ" w:eastAsia="en-NZ"/>
              </w:rPr>
              <w:t> </w:t>
            </w:r>
          </w:p>
          <w:p w14:paraId="782C8673" w14:textId="77777777" w:rsidR="00361DE6" w:rsidRPr="00ED7FCD" w:rsidRDefault="00361DE6" w:rsidP="00361DE6">
            <w:pPr>
              <w:widowControl/>
              <w:autoSpaceDE/>
              <w:autoSpaceDN/>
              <w:spacing w:line="240" w:lineRule="auto"/>
              <w:textAlignment w:val="baseline"/>
              <w:rPr>
                <w:rFonts w:ascii="Segoe UI" w:eastAsia="Times New Roman" w:hAnsi="Segoe UI" w:cs="Segoe UI"/>
                <w:sz w:val="20"/>
                <w:szCs w:val="20"/>
                <w:lang w:val="en-NZ" w:eastAsia="en-NZ"/>
              </w:rPr>
            </w:pPr>
            <w:r w:rsidRPr="00ED7FCD">
              <w:rPr>
                <w:rFonts w:eastAsia="Times New Roman"/>
                <w:color w:val="000000"/>
                <w:sz w:val="20"/>
                <w:szCs w:val="20"/>
                <w:lang w:val="en-NZ" w:eastAsia="en-NZ"/>
              </w:rPr>
              <w:t> </w:t>
            </w:r>
          </w:p>
        </w:tc>
      </w:tr>
      <w:tr w:rsidR="00361DE6" w:rsidRPr="00ED7FCD" w14:paraId="18CA7A56" w14:textId="77777777" w:rsidTr="6FB30212">
        <w:trPr>
          <w:trHeight w:val="1230"/>
        </w:trPr>
        <w:tc>
          <w:tcPr>
            <w:tcW w:w="14790" w:type="dxa"/>
            <w:tcBorders>
              <w:top w:val="single" w:sz="6" w:space="0" w:color="auto"/>
              <w:left w:val="nil"/>
              <w:bottom w:val="single" w:sz="6" w:space="0" w:color="auto"/>
              <w:right w:val="nil"/>
            </w:tcBorders>
            <w:tcMar>
              <w:top w:w="57" w:type="dxa"/>
              <w:left w:w="57" w:type="dxa"/>
            </w:tcMar>
          </w:tcPr>
          <w:p w14:paraId="2921CA9B" w14:textId="77777777" w:rsidR="00361DE6" w:rsidRPr="0053654B" w:rsidRDefault="00361DE6" w:rsidP="00361DE6">
            <w:pPr>
              <w:rPr>
                <w:rFonts w:eastAsia="Times New Roman"/>
                <w:b/>
                <w:color w:val="000000"/>
                <w:lang w:eastAsia="en-NZ"/>
              </w:rPr>
            </w:pPr>
            <w:r w:rsidRPr="0053654B">
              <w:rPr>
                <w:rFonts w:eastAsia="Times New Roman"/>
                <w:b/>
                <w:color w:val="000000"/>
                <w:lang w:eastAsia="en-NZ"/>
              </w:rPr>
              <w:t>Information on teaching and learning strategies:</w:t>
            </w:r>
          </w:p>
          <w:p w14:paraId="4431CC4B" w14:textId="45209EAD" w:rsidR="00345D34" w:rsidRDefault="00345D34" w:rsidP="00345D34">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Our teaching and learning programmes are designed to support all </w:t>
            </w:r>
            <w:r w:rsidR="00145A0D">
              <w:rPr>
                <w:rFonts w:eastAsia="Times New Roman"/>
                <w:sz w:val="20"/>
                <w:szCs w:val="20"/>
                <w:lang w:val="en-NZ" w:eastAsia="en-NZ"/>
              </w:rPr>
              <w:t>students</w:t>
            </w:r>
            <w:r w:rsidRPr="00ED7FCD">
              <w:rPr>
                <w:rFonts w:eastAsia="Times New Roman"/>
                <w:sz w:val="20"/>
                <w:szCs w:val="20"/>
                <w:lang w:val="en-NZ" w:eastAsia="en-NZ"/>
              </w:rPr>
              <w:t xml:space="preserve"> to make progress and achieve success, with a particular focus on ensuring equitable outcomes for students whose needs have not yet been well met. Achievement information, student voice, attendance and wellbeing information are regularly reviewed to identify </w:t>
            </w:r>
            <w:r w:rsidR="00145A0D">
              <w:rPr>
                <w:rFonts w:eastAsia="Times New Roman"/>
                <w:sz w:val="20"/>
                <w:szCs w:val="20"/>
                <w:lang w:val="en-NZ" w:eastAsia="en-NZ"/>
              </w:rPr>
              <w:t>students</w:t>
            </w:r>
            <w:r w:rsidRPr="00ED7FCD">
              <w:rPr>
                <w:rFonts w:eastAsia="Times New Roman"/>
                <w:sz w:val="20"/>
                <w:szCs w:val="20"/>
                <w:lang w:val="en-NZ" w:eastAsia="en-NZ"/>
              </w:rPr>
              <w:t xml:space="preserve"> requiring additional support and to inform teaching decisions. </w:t>
            </w:r>
          </w:p>
          <w:p w14:paraId="7442752F" w14:textId="77777777" w:rsidR="001F7F34" w:rsidRPr="00ED7FCD" w:rsidRDefault="001F7F34" w:rsidP="001F7F34">
            <w:pPr>
              <w:widowControl/>
              <w:autoSpaceDE/>
              <w:autoSpaceDN/>
              <w:spacing w:before="100" w:beforeAutospacing="1" w:after="100" w:afterAutospacing="1" w:line="300" w:lineRule="atLeast"/>
              <w:outlineLvl w:val="2"/>
              <w:rPr>
                <w:rFonts w:eastAsia="Times New Roman"/>
                <w:sz w:val="20"/>
                <w:szCs w:val="20"/>
                <w:u w:val="single"/>
                <w:lang w:val="en-NZ" w:eastAsia="en-NZ"/>
              </w:rPr>
            </w:pPr>
            <w:r w:rsidRPr="00ED7FCD">
              <w:rPr>
                <w:rFonts w:eastAsia="Times New Roman"/>
                <w:sz w:val="20"/>
                <w:szCs w:val="20"/>
                <w:u w:val="single"/>
                <w:lang w:val="en-NZ" w:eastAsia="en-NZ"/>
              </w:rPr>
              <w:t>Supporting Students Whose Needs Have Not Yet Been Well Met</w:t>
            </w:r>
          </w:p>
          <w:p w14:paraId="34967F64" w14:textId="77777777" w:rsidR="001F7F34" w:rsidRPr="00ED7FCD" w:rsidRDefault="001F7F34" w:rsidP="001F7F34">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A key priority for the school is ensuring that all </w:t>
            </w:r>
            <w:r>
              <w:rPr>
                <w:rFonts w:eastAsia="Times New Roman"/>
                <w:sz w:val="20"/>
                <w:szCs w:val="20"/>
                <w:lang w:val="en-NZ" w:eastAsia="en-NZ"/>
              </w:rPr>
              <w:t>students</w:t>
            </w:r>
            <w:r w:rsidRPr="00ED7FCD">
              <w:rPr>
                <w:rFonts w:eastAsia="Times New Roman"/>
                <w:sz w:val="20"/>
                <w:szCs w:val="20"/>
                <w:lang w:val="en-NZ" w:eastAsia="en-NZ"/>
              </w:rPr>
              <w:t xml:space="preserve"> have equitable opportunities to progress, achieve and experience success. Students whose needs have not yet been well met may include </w:t>
            </w:r>
            <w:r>
              <w:rPr>
                <w:rFonts w:eastAsia="Times New Roman"/>
                <w:sz w:val="20"/>
                <w:szCs w:val="20"/>
                <w:lang w:val="en-NZ" w:eastAsia="en-NZ"/>
              </w:rPr>
              <w:t>students</w:t>
            </w:r>
            <w:r w:rsidRPr="00ED7FCD">
              <w:rPr>
                <w:rFonts w:eastAsia="Times New Roman"/>
                <w:sz w:val="20"/>
                <w:szCs w:val="20"/>
                <w:lang w:val="en-NZ" w:eastAsia="en-NZ"/>
              </w:rPr>
              <w:t xml:space="preserve"> whose achievement, engagement, attendance, wellbeing, cultural identity, language needs or learning support needs indicate that additional consideration or support is required. Some of these </w:t>
            </w:r>
            <w:r>
              <w:rPr>
                <w:rFonts w:eastAsia="Times New Roman"/>
                <w:sz w:val="20"/>
                <w:szCs w:val="20"/>
                <w:lang w:val="en-NZ" w:eastAsia="en-NZ"/>
              </w:rPr>
              <w:t>students</w:t>
            </w:r>
            <w:r w:rsidRPr="00ED7FCD">
              <w:rPr>
                <w:rFonts w:eastAsia="Times New Roman"/>
                <w:sz w:val="20"/>
                <w:szCs w:val="20"/>
                <w:lang w:val="en-NZ" w:eastAsia="en-NZ"/>
              </w:rPr>
              <w:t xml:space="preserve"> may be achieving at expected curriculum levels, while others may require acceleration or additional support to reach their learning goals. </w:t>
            </w:r>
          </w:p>
          <w:p w14:paraId="2C8E7A95" w14:textId="77777777" w:rsidR="00685494" w:rsidRPr="00685494" w:rsidRDefault="00685494" w:rsidP="00685494">
            <w:pPr>
              <w:rPr>
                <w:rFonts w:eastAsia="Times New Roman"/>
                <w:sz w:val="20"/>
                <w:szCs w:val="20"/>
                <w:lang w:val="en-NZ" w:eastAsia="en-NZ"/>
              </w:rPr>
            </w:pPr>
          </w:p>
          <w:p w14:paraId="60FEC59E" w14:textId="77777777" w:rsidR="00685494" w:rsidRPr="00685494" w:rsidRDefault="00685494" w:rsidP="00685494">
            <w:pPr>
              <w:rPr>
                <w:rFonts w:eastAsia="Times New Roman"/>
                <w:sz w:val="20"/>
                <w:szCs w:val="20"/>
                <w:lang w:val="en-NZ" w:eastAsia="en-NZ"/>
              </w:rPr>
            </w:pPr>
          </w:p>
          <w:p w14:paraId="21CCC092" w14:textId="77777777" w:rsidR="00685494" w:rsidRPr="00685494" w:rsidRDefault="00685494" w:rsidP="00685494">
            <w:pPr>
              <w:jc w:val="center"/>
              <w:rPr>
                <w:rFonts w:eastAsia="Times New Roman"/>
                <w:sz w:val="20"/>
                <w:szCs w:val="20"/>
                <w:lang w:val="en-NZ" w:eastAsia="en-NZ"/>
              </w:rPr>
            </w:pPr>
          </w:p>
          <w:p w14:paraId="0CA1E7CA" w14:textId="77777777" w:rsidR="001F7F34" w:rsidRPr="00ED7FCD" w:rsidRDefault="001F7F34" w:rsidP="001F7F34">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Teachers use a range of information, including assessment data, informed teacher judgements, attendance, engagement and wellbeing information, student voice and whānau feedback to develop a comprehensive understanding of each </w:t>
            </w:r>
            <w:r>
              <w:rPr>
                <w:rFonts w:eastAsia="Times New Roman"/>
                <w:sz w:val="20"/>
                <w:szCs w:val="20"/>
                <w:lang w:val="en-NZ" w:eastAsia="en-NZ"/>
              </w:rPr>
              <w:t>student</w:t>
            </w:r>
            <w:r w:rsidRPr="00ED7FCD">
              <w:rPr>
                <w:rFonts w:eastAsia="Times New Roman"/>
                <w:sz w:val="20"/>
                <w:szCs w:val="20"/>
                <w:lang w:val="en-NZ" w:eastAsia="en-NZ"/>
              </w:rPr>
              <w:t xml:space="preserve">'s strengths, needs and aspirations. This information is used to identify barriers to learning, inform planning and ensure teaching and support programmes are responsive to individual needs. </w:t>
            </w:r>
          </w:p>
          <w:p w14:paraId="3A45D64C" w14:textId="77777777" w:rsidR="001F7F34" w:rsidRPr="00ED7FCD" w:rsidRDefault="001F7F34" w:rsidP="001F7F34">
            <w:pPr>
              <w:widowControl/>
              <w:autoSpaceDE/>
              <w:autoSpaceDN/>
              <w:spacing w:before="100" w:beforeAutospacing="1" w:after="100" w:afterAutospacing="1" w:line="300" w:lineRule="atLeast"/>
              <w:rPr>
                <w:rFonts w:eastAsia="Times New Roman"/>
                <w:sz w:val="20"/>
                <w:szCs w:val="20"/>
                <w:lang w:val="en-NZ" w:eastAsia="en-NZ"/>
              </w:rPr>
            </w:pPr>
            <w:r>
              <w:rPr>
                <w:rFonts w:eastAsia="Times New Roman"/>
                <w:sz w:val="20"/>
                <w:szCs w:val="20"/>
                <w:lang w:val="en-NZ" w:eastAsia="en-NZ"/>
              </w:rPr>
              <w:t>Students</w:t>
            </w:r>
            <w:r w:rsidRPr="00ED7FCD">
              <w:rPr>
                <w:rFonts w:eastAsia="Times New Roman"/>
                <w:sz w:val="20"/>
                <w:szCs w:val="20"/>
                <w:lang w:val="en-NZ" w:eastAsia="en-NZ"/>
              </w:rPr>
              <w:t xml:space="preserve"> identified as requiring additional support have clear learning goals and are monitored regularly to ensure they continue to make appropriate progress. Where required, targeted interventions, differentiated teaching approaches, learning support programmes, extension opportunities and wellbeing supports are provided. Progress is reviewed regularly through team discussions and data reviews to evaluate the effectiveness of the strategies in place and inform next steps. </w:t>
            </w:r>
          </w:p>
          <w:p w14:paraId="61A40DEE" w14:textId="243AF801" w:rsidR="001F7F34" w:rsidRDefault="001F7F34" w:rsidP="001F7F34">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Partnerships with whānau are a critical component of this work. We work alongside </w:t>
            </w:r>
            <w:r>
              <w:rPr>
                <w:rFonts w:eastAsia="Times New Roman"/>
                <w:sz w:val="20"/>
                <w:szCs w:val="20"/>
                <w:lang w:val="en-NZ" w:eastAsia="en-NZ"/>
              </w:rPr>
              <w:t>whānau</w:t>
            </w:r>
            <w:r w:rsidRPr="00ED7FCD">
              <w:rPr>
                <w:rFonts w:eastAsia="Times New Roman"/>
                <w:sz w:val="20"/>
                <w:szCs w:val="20"/>
                <w:lang w:val="en-NZ" w:eastAsia="en-NZ"/>
              </w:rPr>
              <w:t xml:space="preserve"> to understand their aspirations for their children, share information about progress and achievement, and identify ways to support learning and wellbeing both at school and at home. Through these collaborative and responsive approaches, we aim to ensure that every </w:t>
            </w:r>
            <w:r>
              <w:rPr>
                <w:rFonts w:eastAsia="Times New Roman"/>
                <w:sz w:val="20"/>
                <w:szCs w:val="20"/>
                <w:lang w:val="en-NZ" w:eastAsia="en-NZ"/>
              </w:rPr>
              <w:t>student</w:t>
            </w:r>
            <w:r w:rsidRPr="00ED7FCD">
              <w:rPr>
                <w:rFonts w:eastAsia="Times New Roman"/>
                <w:sz w:val="20"/>
                <w:szCs w:val="20"/>
                <w:lang w:val="en-NZ" w:eastAsia="en-NZ"/>
              </w:rPr>
              <w:t xml:space="preserve"> is supported to make meaningful progress, experience a sense of belonging and achieve success.</w:t>
            </w:r>
          </w:p>
          <w:p w14:paraId="4577217A" w14:textId="77777777" w:rsidR="00345D34" w:rsidRPr="00ED7FCD" w:rsidRDefault="00345D34" w:rsidP="00345D34">
            <w:pPr>
              <w:widowControl/>
              <w:autoSpaceDE/>
              <w:autoSpaceDN/>
              <w:spacing w:before="100" w:beforeAutospacing="1" w:after="100" w:afterAutospacing="1" w:line="300" w:lineRule="atLeast"/>
              <w:outlineLvl w:val="2"/>
              <w:rPr>
                <w:rFonts w:eastAsia="Times New Roman"/>
                <w:sz w:val="20"/>
                <w:szCs w:val="20"/>
                <w:u w:val="single"/>
                <w:lang w:val="en-NZ" w:eastAsia="en-NZ"/>
              </w:rPr>
            </w:pPr>
            <w:r w:rsidRPr="00ED7FCD">
              <w:rPr>
                <w:rFonts w:eastAsia="Times New Roman"/>
                <w:sz w:val="20"/>
                <w:szCs w:val="20"/>
                <w:u w:val="single"/>
                <w:lang w:val="en-NZ" w:eastAsia="en-NZ"/>
              </w:rPr>
              <w:t>Literacy (Reading and Writing)</w:t>
            </w:r>
          </w:p>
          <w:p w14:paraId="064C230F" w14:textId="3380087D" w:rsidR="00345D34" w:rsidRPr="00ED7FCD" w:rsidRDefault="00345D34" w:rsidP="00345D34">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Our literacy programme is underpinned by a structured literacy approach aligned with the refreshed New Zealand Curriculum. Teachers provide explicit instruction in phonological awareness, phonics, vocabulary, fluency, oral language, comprehension and writing. Teaching programmes are informed by the science of learning and include retrieval practice, modelling, guided practice, independent application and timely feedback. </w:t>
            </w:r>
          </w:p>
          <w:p w14:paraId="31E9B2D8" w14:textId="06828E15" w:rsidR="00345D34" w:rsidRPr="00ED7FCD" w:rsidRDefault="00345D34" w:rsidP="00345D34">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Assessment information from SMART, curriculum-aligned assessments and informed teacher judgements is used to identify strengths and learning needs, monitor progress and evaluate the effectiveness of teaching programmes. Progress is monitored regularly and teaching approaches are adapted in response to </w:t>
            </w:r>
            <w:r w:rsidR="005165DD">
              <w:rPr>
                <w:rFonts w:eastAsia="Times New Roman"/>
                <w:sz w:val="20"/>
                <w:szCs w:val="20"/>
                <w:lang w:val="en-NZ" w:eastAsia="en-NZ"/>
              </w:rPr>
              <w:t>student</w:t>
            </w:r>
            <w:r w:rsidRPr="00ED7FCD">
              <w:rPr>
                <w:rFonts w:eastAsia="Times New Roman"/>
                <w:sz w:val="20"/>
                <w:szCs w:val="20"/>
                <w:lang w:val="en-NZ" w:eastAsia="en-NZ"/>
              </w:rPr>
              <w:t xml:space="preserve"> needs. </w:t>
            </w:r>
          </w:p>
          <w:p w14:paraId="344D29F2" w14:textId="77777777" w:rsidR="00345D34" w:rsidRPr="00ED7FCD" w:rsidRDefault="00345D34" w:rsidP="00345D34">
            <w:pPr>
              <w:widowControl/>
              <w:autoSpaceDE/>
              <w:autoSpaceDN/>
              <w:spacing w:before="100" w:beforeAutospacing="1" w:after="100" w:afterAutospacing="1" w:line="300" w:lineRule="atLeast"/>
              <w:outlineLvl w:val="2"/>
              <w:rPr>
                <w:rFonts w:eastAsia="Times New Roman"/>
                <w:sz w:val="20"/>
                <w:szCs w:val="20"/>
                <w:u w:val="single"/>
                <w:lang w:val="en-NZ" w:eastAsia="en-NZ"/>
              </w:rPr>
            </w:pPr>
            <w:r w:rsidRPr="00ED7FCD">
              <w:rPr>
                <w:rFonts w:eastAsia="Times New Roman"/>
                <w:sz w:val="20"/>
                <w:szCs w:val="20"/>
                <w:u w:val="single"/>
                <w:lang w:val="en-NZ" w:eastAsia="en-NZ"/>
              </w:rPr>
              <w:t>Mathematics</w:t>
            </w:r>
          </w:p>
          <w:p w14:paraId="008210C8" w14:textId="2FA6EDD5" w:rsidR="00A02896" w:rsidRPr="001F7F34" w:rsidRDefault="00345D34" w:rsidP="00016DBA">
            <w:pPr>
              <w:widowControl/>
              <w:autoSpaceDE/>
              <w:autoSpaceDN/>
              <w:spacing w:before="100" w:beforeAutospacing="1" w:after="100" w:afterAutospacing="1" w:line="300" w:lineRule="atLeast"/>
              <w:rPr>
                <w:rFonts w:eastAsia="Times New Roman"/>
                <w:sz w:val="20"/>
                <w:szCs w:val="20"/>
                <w:lang w:val="en-NZ" w:eastAsia="en-NZ"/>
              </w:rPr>
            </w:pPr>
            <w:r w:rsidRPr="00ED7FCD">
              <w:rPr>
                <w:rFonts w:eastAsia="Times New Roman"/>
                <w:sz w:val="20"/>
                <w:szCs w:val="20"/>
                <w:lang w:val="en-NZ" w:eastAsia="en-NZ"/>
              </w:rPr>
              <w:t xml:space="preserve">Mathematics programmes are aligned with the refreshed Mathematics and Statistics curriculum and focus on developing strong foundations in number knowledge, mathematical thinking, problem solving and reasoning. Teachers use explicit teaching approaches and provide opportunities for students to apply mathematical concepts in a variety of authentic contexts. Assessment information is used to identify students requiring additional support or extension and to inform planning and teaching. Students who are achieving below curriculum expectations receive targeted support, additional practice opportunities and differentiated teaching programmes. Progress and achievement are monitored regularly to ensure programmes are meeting </w:t>
            </w:r>
            <w:r w:rsidR="005165DD">
              <w:rPr>
                <w:rFonts w:eastAsia="Times New Roman"/>
                <w:sz w:val="20"/>
                <w:szCs w:val="20"/>
                <w:lang w:val="en-NZ" w:eastAsia="en-NZ"/>
              </w:rPr>
              <w:t>student</w:t>
            </w:r>
            <w:r w:rsidRPr="00ED7FCD">
              <w:rPr>
                <w:rFonts w:eastAsia="Times New Roman"/>
                <w:sz w:val="20"/>
                <w:szCs w:val="20"/>
                <w:lang w:val="en-NZ" w:eastAsia="en-NZ"/>
              </w:rPr>
              <w:t xml:space="preserve"> needs and contributing to improved outcomes. </w:t>
            </w:r>
          </w:p>
        </w:tc>
      </w:tr>
    </w:tbl>
    <w:p w14:paraId="4AB9AEDE" w14:textId="77777777" w:rsidR="00345D34" w:rsidRDefault="00345D34" w:rsidP="00202F1E">
      <w:pPr>
        <w:rPr>
          <w:rFonts w:eastAsia="Times New Roman"/>
          <w:b/>
          <w:bCs/>
          <w:color w:val="000000" w:themeColor="text1"/>
          <w:sz w:val="20"/>
          <w:szCs w:val="20"/>
          <w:lang w:eastAsia="en-NZ"/>
        </w:rPr>
        <w:sectPr w:rsidR="00345D34" w:rsidSect="00361DE6">
          <w:pgSz w:w="16838" w:h="11906" w:orient="landscape"/>
          <w:pgMar w:top="1247" w:right="1021" w:bottom="1247" w:left="1021" w:header="850" w:footer="680" w:gutter="0"/>
          <w:cols w:space="708"/>
          <w:titlePg/>
          <w:docGrid w:linePitch="360"/>
        </w:sectPr>
      </w:pP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796"/>
      </w:tblGrid>
      <w:tr w:rsidR="009C6616" w:rsidRPr="009F1B66" w14:paraId="364133B7" w14:textId="77777777">
        <w:trPr>
          <w:trHeight w:val="742"/>
        </w:trPr>
        <w:tc>
          <w:tcPr>
            <w:tcW w:w="14796" w:type="dxa"/>
            <w:tcBorders>
              <w:top w:val="single" w:sz="4" w:space="0" w:color="auto"/>
              <w:left w:val="nil"/>
              <w:bottom w:val="single" w:sz="4" w:space="0" w:color="auto"/>
              <w:right w:val="nil"/>
            </w:tcBorders>
            <w:tcMar>
              <w:top w:w="57" w:type="dxa"/>
              <w:left w:w="57" w:type="dxa"/>
            </w:tcMar>
            <w:hideMark/>
          </w:tcPr>
          <w:p w14:paraId="71C88FCA" w14:textId="06EF14F5" w:rsidR="009C6616" w:rsidRPr="009F1B66" w:rsidRDefault="009C6616" w:rsidP="0041624C">
            <w:pPr>
              <w:spacing w:after="120"/>
              <w:rPr>
                <w:rFonts w:eastAsia="Times New Roman"/>
                <w:b/>
                <w:bCs/>
                <w:color w:val="000000"/>
                <w:sz w:val="20"/>
                <w:szCs w:val="20"/>
                <w:lang w:eastAsia="en-NZ"/>
              </w:rPr>
            </w:pPr>
            <w:r w:rsidRPr="0053654B">
              <w:rPr>
                <w:rFonts w:eastAsia="Times New Roman"/>
                <w:b/>
                <w:color w:val="000000" w:themeColor="text1"/>
                <w:lang w:eastAsia="en-NZ"/>
              </w:rPr>
              <w:lastRenderedPageBreak/>
              <w:t>Strategic goal:</w:t>
            </w:r>
            <w:r>
              <w:br/>
            </w:r>
            <w:r w:rsidRPr="009F1B66">
              <w:rPr>
                <w:rFonts w:eastAsia="Times New Roman"/>
                <w:sz w:val="20"/>
                <w:szCs w:val="20"/>
                <w:lang w:val="en-NZ" w:eastAsia="en-NZ"/>
              </w:rPr>
              <w:t xml:space="preserve">Increase the proportion of Māori students reading at or above expected curriculum levels through culturally responsive teaching practices, targeted literacy support and learning experiences that affirm identity, language and culture while building their confidence and capability as successful </w:t>
            </w:r>
            <w:r w:rsidR="00145A0D">
              <w:rPr>
                <w:rFonts w:eastAsia="Times New Roman"/>
                <w:sz w:val="20"/>
                <w:szCs w:val="20"/>
                <w:lang w:val="en-NZ" w:eastAsia="en-NZ"/>
              </w:rPr>
              <w:t>students</w:t>
            </w:r>
            <w:r w:rsidRPr="009F1B66">
              <w:rPr>
                <w:rFonts w:eastAsia="Times New Roman"/>
                <w:sz w:val="20"/>
                <w:szCs w:val="20"/>
                <w:lang w:val="en-NZ" w:eastAsia="en-NZ"/>
              </w:rPr>
              <w:t>.</w:t>
            </w:r>
          </w:p>
        </w:tc>
      </w:tr>
      <w:tr w:rsidR="009C6616" w:rsidRPr="009F1B66" w14:paraId="49981320" w14:textId="77777777">
        <w:trPr>
          <w:trHeight w:val="881"/>
        </w:trPr>
        <w:tc>
          <w:tcPr>
            <w:tcW w:w="14796" w:type="dxa"/>
            <w:tcBorders>
              <w:top w:val="single" w:sz="4" w:space="0" w:color="auto"/>
              <w:left w:val="nil"/>
              <w:bottom w:val="single" w:sz="4" w:space="0" w:color="auto"/>
              <w:right w:val="nil"/>
            </w:tcBorders>
            <w:tcMar>
              <w:top w:w="57" w:type="dxa"/>
              <w:left w:w="57" w:type="dxa"/>
            </w:tcMar>
          </w:tcPr>
          <w:p w14:paraId="3BDF957F" w14:textId="2DEAA791" w:rsidR="009C6616" w:rsidRPr="0053654B" w:rsidRDefault="009C6616">
            <w:pPr>
              <w:rPr>
                <w:rFonts w:eastAsia="Times New Roman"/>
                <w:b/>
                <w:color w:val="000000"/>
                <w:lang w:eastAsia="en-NZ"/>
              </w:rPr>
            </w:pPr>
            <w:r w:rsidRPr="0053654B">
              <w:rPr>
                <w:rFonts w:eastAsia="Times New Roman"/>
                <w:b/>
                <w:color w:val="000000"/>
                <w:lang w:eastAsia="en-NZ"/>
              </w:rPr>
              <w:t>Annual target:</w:t>
            </w:r>
          </w:p>
          <w:p w14:paraId="7CC5F5E6" w14:textId="77777777" w:rsidR="0041624C" w:rsidRPr="009F1B66" w:rsidRDefault="009C6616" w:rsidP="0041624C">
            <w:pPr>
              <w:widowControl/>
              <w:autoSpaceDE/>
              <w:autoSpaceDN/>
              <w:spacing w:before="120" w:line="300" w:lineRule="atLeast"/>
              <w:rPr>
                <w:rFonts w:eastAsia="Times New Roman"/>
                <w:sz w:val="20"/>
                <w:szCs w:val="20"/>
                <w:u w:val="single"/>
                <w:lang w:val="en-NZ" w:eastAsia="en-NZ"/>
              </w:rPr>
            </w:pPr>
            <w:r w:rsidRPr="009F1B66">
              <w:rPr>
                <w:rFonts w:eastAsia="Times New Roman"/>
                <w:sz w:val="20"/>
                <w:szCs w:val="20"/>
                <w:u w:val="single"/>
                <w:lang w:val="en-NZ" w:eastAsia="en-NZ"/>
              </w:rPr>
              <w:t>Baseline data:</w:t>
            </w:r>
          </w:p>
          <w:p w14:paraId="24BA8FAC" w14:textId="0059DEF9" w:rsidR="1FB84703" w:rsidRPr="00375E6D" w:rsidRDefault="009C6616" w:rsidP="00375E6D">
            <w:pPr>
              <w:widowControl/>
              <w:autoSpaceDE/>
              <w:autoSpaceDN/>
              <w:spacing w:after="240" w:line="300" w:lineRule="atLeast"/>
            </w:pPr>
            <w:r w:rsidRPr="009F1B66">
              <w:rPr>
                <w:rFonts w:eastAsia="Times New Roman"/>
                <w:sz w:val="20"/>
                <w:szCs w:val="20"/>
                <w:lang w:val="en-NZ" w:eastAsia="en-NZ"/>
              </w:rPr>
              <w:t xml:space="preserve">At the end of 2026, assessment information from SMART, curriculum-aligned reading assessments and informed teacher judgements identified </w:t>
            </w:r>
            <w:r w:rsidRPr="00F07309">
              <w:rPr>
                <w:rFonts w:eastAsia="Times New Roman"/>
                <w:sz w:val="20"/>
                <w:szCs w:val="20"/>
                <w:lang w:val="en-NZ" w:eastAsia="en-NZ"/>
              </w:rPr>
              <w:t>20 Māori students in Years 1-6</w:t>
            </w:r>
            <w:r w:rsidRPr="009F1B66">
              <w:rPr>
                <w:rFonts w:eastAsia="Times New Roman"/>
                <w:sz w:val="20"/>
                <w:szCs w:val="20"/>
                <w:lang w:val="en-NZ" w:eastAsia="en-NZ"/>
              </w:rPr>
              <w:t xml:space="preserve"> who were achieving below expected curriculum levels in reading (out of a total of 60 Māori students). Analysis of assessment information indicated these </w:t>
            </w:r>
            <w:r w:rsidR="00145A0D">
              <w:rPr>
                <w:rFonts w:eastAsia="Times New Roman"/>
                <w:sz w:val="20"/>
                <w:szCs w:val="20"/>
                <w:lang w:val="en-NZ" w:eastAsia="en-NZ"/>
              </w:rPr>
              <w:t>students</w:t>
            </w:r>
            <w:r w:rsidRPr="009F1B66">
              <w:rPr>
                <w:rFonts w:eastAsia="Times New Roman"/>
                <w:sz w:val="20"/>
                <w:szCs w:val="20"/>
                <w:lang w:val="en-NZ" w:eastAsia="en-NZ"/>
              </w:rPr>
              <w:t xml:space="preserve"> required accelerated progress to achieve curriculum expectations.</w:t>
            </w:r>
          </w:p>
          <w:p w14:paraId="390BF63C" w14:textId="2916B128" w:rsidR="7A0C4716" w:rsidRDefault="7A0C4716" w:rsidP="11F716DE">
            <w:pPr>
              <w:rPr>
                <w:rFonts w:eastAsia="Times New Roman"/>
                <w:sz w:val="20"/>
                <w:szCs w:val="20"/>
                <w:lang w:val="en-NZ" w:eastAsia="en-NZ"/>
              </w:rPr>
            </w:pPr>
            <w:r w:rsidRPr="6471996F">
              <w:rPr>
                <w:rFonts w:eastAsiaTheme="minorEastAsia"/>
                <w:sz w:val="20"/>
                <w:szCs w:val="20"/>
                <w:lang w:val="en-NZ" w:eastAsia="en-NZ"/>
              </w:rPr>
              <w:t xml:space="preserve">Assessment information showed target </w:t>
            </w:r>
            <w:r w:rsidRPr="040C5575">
              <w:rPr>
                <w:rFonts w:eastAsiaTheme="minorEastAsia"/>
                <w:sz w:val="20"/>
                <w:szCs w:val="20"/>
                <w:lang w:val="en-NZ" w:eastAsia="en-NZ"/>
              </w:rPr>
              <w:t>students required</w:t>
            </w:r>
            <w:r w:rsidRPr="6471996F">
              <w:rPr>
                <w:rFonts w:eastAsiaTheme="minorEastAsia"/>
                <w:sz w:val="20"/>
                <w:szCs w:val="20"/>
                <w:lang w:val="en-NZ" w:eastAsia="en-NZ"/>
              </w:rPr>
              <w:t xml:space="preserve"> stronger reading foundations, improved retention of learning and more consistent teaching responses. The actions below have been selected to address those identified needs and will be monitored throughout the year to evaluate their impact.</w:t>
            </w:r>
          </w:p>
          <w:p w14:paraId="24659281" w14:textId="77777777" w:rsidR="0041624C" w:rsidRPr="009F1B66" w:rsidRDefault="0041624C" w:rsidP="0041624C">
            <w:pPr>
              <w:widowControl/>
              <w:autoSpaceDE/>
              <w:autoSpaceDN/>
              <w:spacing w:before="120" w:line="300" w:lineRule="atLeast"/>
              <w:rPr>
                <w:rFonts w:eastAsia="Times New Roman"/>
                <w:sz w:val="20"/>
                <w:szCs w:val="20"/>
                <w:u w:val="single"/>
                <w:lang w:val="en-NZ" w:eastAsia="en-NZ"/>
              </w:rPr>
            </w:pPr>
            <w:r w:rsidRPr="009F1B66">
              <w:rPr>
                <w:rFonts w:eastAsia="Times New Roman"/>
                <w:sz w:val="20"/>
                <w:szCs w:val="20"/>
                <w:u w:val="single"/>
                <w:lang w:val="en-NZ" w:eastAsia="en-NZ"/>
              </w:rPr>
              <w:t>Annual target:</w:t>
            </w:r>
          </w:p>
          <w:p w14:paraId="6EDF8C52" w14:textId="00219BE0" w:rsidR="009C6616" w:rsidRPr="009F1B66" w:rsidRDefault="009C6616" w:rsidP="0041624C">
            <w:pPr>
              <w:widowControl/>
              <w:autoSpaceDE/>
              <w:autoSpaceDN/>
              <w:spacing w:line="300" w:lineRule="atLeast"/>
              <w:rPr>
                <w:rFonts w:eastAsia="Times New Roman"/>
                <w:sz w:val="20"/>
                <w:szCs w:val="20"/>
                <w:u w:val="single"/>
                <w:lang w:val="en-NZ" w:eastAsia="en-NZ"/>
              </w:rPr>
            </w:pPr>
            <w:r w:rsidRPr="009F1B66">
              <w:rPr>
                <w:rFonts w:eastAsia="Times New Roman"/>
                <w:sz w:val="20"/>
                <w:szCs w:val="20"/>
                <w:lang w:val="en-NZ" w:eastAsia="en-NZ"/>
              </w:rPr>
              <w:t>Using SMART assessments, curriculum-aligned reading assessments and informed teacher judgements:</w:t>
            </w:r>
          </w:p>
          <w:p w14:paraId="1117057A" w14:textId="4B886224" w:rsidR="009C6616" w:rsidRPr="009F1B66" w:rsidRDefault="009C6616" w:rsidP="0041624C">
            <w:pPr>
              <w:widowControl/>
              <w:numPr>
                <w:ilvl w:val="0"/>
                <w:numId w:val="10"/>
              </w:numPr>
              <w:tabs>
                <w:tab w:val="clear" w:pos="720"/>
                <w:tab w:val="num" w:pos="507"/>
              </w:tabs>
              <w:autoSpaceDE/>
              <w:autoSpaceDN/>
              <w:spacing w:before="120" w:after="100" w:afterAutospacing="1" w:line="300" w:lineRule="atLeast"/>
              <w:ind w:left="507" w:hanging="283"/>
              <w:rPr>
                <w:rFonts w:eastAsia="Times New Roman"/>
                <w:sz w:val="20"/>
                <w:szCs w:val="20"/>
                <w:lang w:val="en-NZ" w:eastAsia="en-NZ"/>
              </w:rPr>
            </w:pPr>
            <w:r w:rsidRPr="00437757">
              <w:rPr>
                <w:rFonts w:eastAsia="Times New Roman"/>
                <w:sz w:val="20"/>
                <w:szCs w:val="20"/>
                <w:lang w:val="en-NZ" w:eastAsia="en-NZ"/>
              </w:rPr>
              <w:t xml:space="preserve">12 of the 20 identified Māori </w:t>
            </w:r>
            <w:r w:rsidR="00145A0D" w:rsidRPr="00437757">
              <w:rPr>
                <w:rFonts w:eastAsia="Times New Roman"/>
                <w:sz w:val="20"/>
                <w:szCs w:val="20"/>
                <w:lang w:val="en-NZ" w:eastAsia="en-NZ"/>
              </w:rPr>
              <w:t>students</w:t>
            </w:r>
            <w:r w:rsidRPr="00437757">
              <w:rPr>
                <w:rFonts w:eastAsia="Times New Roman"/>
                <w:sz w:val="20"/>
                <w:szCs w:val="20"/>
                <w:lang w:val="en-NZ" w:eastAsia="en-NZ"/>
              </w:rPr>
              <w:t xml:space="preserve"> will be achieving at or above expected curriculum levels in reading by the end of 2027.</w:t>
            </w:r>
          </w:p>
          <w:p w14:paraId="3B39CB26" w14:textId="432B78C4" w:rsidR="009C6616" w:rsidRPr="009F1B66" w:rsidRDefault="009C6616" w:rsidP="0041624C">
            <w:pPr>
              <w:widowControl/>
              <w:numPr>
                <w:ilvl w:val="0"/>
                <w:numId w:val="10"/>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437757">
              <w:rPr>
                <w:rFonts w:eastAsia="Times New Roman"/>
                <w:sz w:val="20"/>
                <w:szCs w:val="20"/>
                <w:lang w:val="en-NZ" w:eastAsia="en-NZ"/>
              </w:rPr>
              <w:t xml:space="preserve">At least 15 of the 20 identified Māori </w:t>
            </w:r>
            <w:r w:rsidR="00145A0D" w:rsidRPr="00437757">
              <w:rPr>
                <w:rFonts w:eastAsia="Times New Roman"/>
                <w:sz w:val="20"/>
                <w:szCs w:val="20"/>
                <w:lang w:val="en-NZ" w:eastAsia="en-NZ"/>
              </w:rPr>
              <w:t>students</w:t>
            </w:r>
            <w:r w:rsidRPr="00437757">
              <w:rPr>
                <w:rFonts w:eastAsia="Times New Roman"/>
                <w:sz w:val="20"/>
                <w:szCs w:val="20"/>
                <w:lang w:val="en-NZ" w:eastAsia="en-NZ"/>
              </w:rPr>
              <w:t xml:space="preserve"> will demonstrate accelerated progress in reading between baseline and end-of-year assessment points.</w:t>
            </w:r>
          </w:p>
          <w:p w14:paraId="39E2B720" w14:textId="1B3B1D2B" w:rsidR="009C6616" w:rsidRPr="009F1B66" w:rsidRDefault="009C6616" w:rsidP="0041624C">
            <w:pPr>
              <w:widowControl/>
              <w:numPr>
                <w:ilvl w:val="0"/>
                <w:numId w:val="10"/>
              </w:numPr>
              <w:tabs>
                <w:tab w:val="clear" w:pos="720"/>
                <w:tab w:val="num" w:pos="507"/>
              </w:tabs>
              <w:autoSpaceDE/>
              <w:autoSpaceDN/>
              <w:spacing w:before="100" w:beforeAutospacing="1" w:after="120" w:line="300" w:lineRule="atLeast"/>
              <w:ind w:left="507" w:hanging="283"/>
              <w:rPr>
                <w:rFonts w:eastAsia="Times New Roman"/>
                <w:sz w:val="20"/>
                <w:szCs w:val="20"/>
                <w:lang w:val="en-NZ" w:eastAsia="en-NZ"/>
              </w:rPr>
            </w:pPr>
            <w:r w:rsidRPr="00437757">
              <w:rPr>
                <w:rFonts w:eastAsia="Times New Roman"/>
                <w:sz w:val="20"/>
                <w:szCs w:val="20"/>
                <w:lang w:val="en-NZ" w:eastAsia="en-NZ"/>
              </w:rPr>
              <w:t xml:space="preserve">All 20 target </w:t>
            </w:r>
            <w:r w:rsidR="00145A0D" w:rsidRPr="00437757">
              <w:rPr>
                <w:rFonts w:eastAsia="Times New Roman"/>
                <w:sz w:val="20"/>
                <w:szCs w:val="20"/>
                <w:lang w:val="en-NZ" w:eastAsia="en-NZ"/>
              </w:rPr>
              <w:t>students</w:t>
            </w:r>
            <w:r w:rsidRPr="00437757">
              <w:rPr>
                <w:rFonts w:eastAsia="Times New Roman"/>
                <w:sz w:val="20"/>
                <w:szCs w:val="20"/>
                <w:lang w:val="en-NZ" w:eastAsia="en-NZ"/>
              </w:rPr>
              <w:t xml:space="preserve"> will demonstrate measurable improvement in one or more components of reading, including decoding, fluency, vocabulary, oral language or comprehension.</w:t>
            </w:r>
          </w:p>
        </w:tc>
      </w:tr>
      <w:tr w:rsidR="009C6616" w:rsidRPr="009F1B66" w14:paraId="5BD218AD" w14:textId="77777777" w:rsidTr="0041624C">
        <w:trPr>
          <w:trHeight w:val="316"/>
        </w:trPr>
        <w:tc>
          <w:tcPr>
            <w:tcW w:w="14796" w:type="dxa"/>
            <w:tcBorders>
              <w:top w:val="single" w:sz="4" w:space="0" w:color="auto"/>
              <w:left w:val="nil"/>
              <w:bottom w:val="single" w:sz="4" w:space="0" w:color="auto"/>
              <w:right w:val="nil"/>
            </w:tcBorders>
            <w:tcMar>
              <w:top w:w="57" w:type="dxa"/>
              <w:left w:w="57" w:type="dxa"/>
            </w:tcMar>
          </w:tcPr>
          <w:p w14:paraId="6A229DEC" w14:textId="77777777" w:rsidR="009C6616" w:rsidRPr="00F07309" w:rsidRDefault="009C6616">
            <w:pPr>
              <w:rPr>
                <w:rFonts w:eastAsia="Times New Roman"/>
                <w:b/>
                <w:color w:val="000000"/>
                <w:lang w:eastAsia="en-NZ"/>
              </w:rPr>
            </w:pPr>
            <w:r w:rsidRPr="00F07309">
              <w:rPr>
                <w:rFonts w:eastAsia="Times New Roman"/>
                <w:b/>
                <w:color w:val="000000"/>
                <w:lang w:eastAsia="en-NZ"/>
              </w:rPr>
              <w:t>What do we expect to see by the end of the year?</w:t>
            </w:r>
          </w:p>
          <w:p w14:paraId="35ACC82C" w14:textId="77777777" w:rsidR="00C94C8D" w:rsidRPr="009F1B66" w:rsidRDefault="009C6616" w:rsidP="0041624C">
            <w:pPr>
              <w:widowControl/>
              <w:autoSpaceDE/>
              <w:autoSpaceDN/>
              <w:spacing w:before="120" w:line="300" w:lineRule="atLeast"/>
              <w:rPr>
                <w:rFonts w:eastAsia="Times New Roman"/>
                <w:sz w:val="20"/>
                <w:szCs w:val="20"/>
                <w:lang w:val="en-NZ" w:eastAsia="en-NZ"/>
              </w:rPr>
            </w:pPr>
            <w:r w:rsidRPr="009F1B66">
              <w:rPr>
                <w:rFonts w:eastAsia="Times New Roman"/>
                <w:sz w:val="20"/>
                <w:szCs w:val="20"/>
                <w:lang w:val="en-NZ" w:eastAsia="en-NZ"/>
              </w:rPr>
              <w:t>By the end of 2027:</w:t>
            </w:r>
          </w:p>
          <w:p w14:paraId="7AAC1B71" w14:textId="72F44476" w:rsidR="0041624C" w:rsidRPr="009F1B66" w:rsidRDefault="009C6616" w:rsidP="0041624C">
            <w:pPr>
              <w:pStyle w:val="ListParagraph"/>
              <w:widowControl/>
              <w:numPr>
                <w:ilvl w:val="0"/>
                <w:numId w:val="11"/>
              </w:numPr>
              <w:tabs>
                <w:tab w:val="clear" w:pos="720"/>
                <w:tab w:val="num" w:pos="507"/>
              </w:tabs>
              <w:autoSpaceDE/>
              <w:autoSpaceDN/>
              <w:spacing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 xml:space="preserve">More Māori </w:t>
            </w:r>
            <w:r w:rsidR="00145A0D">
              <w:rPr>
                <w:rFonts w:eastAsia="Times New Roman"/>
                <w:sz w:val="20"/>
                <w:szCs w:val="20"/>
                <w:lang w:val="en-NZ" w:eastAsia="en-NZ"/>
              </w:rPr>
              <w:t>students</w:t>
            </w:r>
            <w:r w:rsidRPr="009F1B66">
              <w:rPr>
                <w:rFonts w:eastAsia="Times New Roman"/>
                <w:sz w:val="20"/>
                <w:szCs w:val="20"/>
                <w:lang w:val="en-NZ" w:eastAsia="en-NZ"/>
              </w:rPr>
              <w:t xml:space="preserve"> are achieving at or above expected curriculum levels in reading (as shown by</w:t>
            </w:r>
            <w:r w:rsidR="00B22EBF">
              <w:rPr>
                <w:rFonts w:eastAsia="Times New Roman"/>
                <w:sz w:val="20"/>
                <w:szCs w:val="20"/>
                <w:lang w:val="en-NZ" w:eastAsia="en-NZ"/>
              </w:rPr>
              <w:t xml:space="preserve"> teacher judgments informed by</w:t>
            </w:r>
            <w:r w:rsidRPr="009F1B66">
              <w:rPr>
                <w:rFonts w:eastAsia="Times New Roman"/>
                <w:sz w:val="20"/>
                <w:szCs w:val="20"/>
                <w:lang w:val="en-NZ" w:eastAsia="en-NZ"/>
              </w:rPr>
              <w:t xml:space="preserve"> SMART results and curriculum-aligned reading assessment data)</w:t>
            </w:r>
            <w:r w:rsidR="0041624C" w:rsidRPr="009F1B66">
              <w:rPr>
                <w:rFonts w:eastAsia="Times New Roman"/>
                <w:sz w:val="20"/>
                <w:szCs w:val="20"/>
                <w:lang w:val="en-NZ" w:eastAsia="en-NZ"/>
              </w:rPr>
              <w:t>.</w:t>
            </w:r>
          </w:p>
          <w:p w14:paraId="4120F12B" w14:textId="35BAB8D6" w:rsidR="009C6616" w:rsidRPr="009F1B66" w:rsidRDefault="009C6616" w:rsidP="0041624C">
            <w:pPr>
              <w:pStyle w:val="ListParagraph"/>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 xml:space="preserve">Māori </w:t>
            </w:r>
            <w:r w:rsidR="00145A0D">
              <w:rPr>
                <w:rFonts w:eastAsia="Times New Roman"/>
                <w:sz w:val="20"/>
                <w:szCs w:val="20"/>
                <w:lang w:val="en-NZ" w:eastAsia="en-NZ"/>
              </w:rPr>
              <w:t>students</w:t>
            </w:r>
            <w:r w:rsidRPr="009F1B66">
              <w:rPr>
                <w:rFonts w:eastAsia="Times New Roman"/>
                <w:sz w:val="20"/>
                <w:szCs w:val="20"/>
                <w:lang w:val="en-NZ" w:eastAsia="en-NZ"/>
              </w:rPr>
              <w:t xml:space="preserve"> identified for acceleration have made significant progress in reading and are demonstrating improved confidence and engagement as readers.</w:t>
            </w:r>
          </w:p>
          <w:p w14:paraId="27D0E1D4" w14:textId="77777777" w:rsidR="009C6616" w:rsidRPr="009F1B66" w:rsidRDefault="009C6616" w:rsidP="0041624C">
            <w:pPr>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The disparity between Māori and non-Māori achievement in reading has reduced.</w:t>
            </w:r>
          </w:p>
          <w:p w14:paraId="13744860" w14:textId="77777777" w:rsidR="009C6616" w:rsidRPr="009F1B66" w:rsidRDefault="009C6616" w:rsidP="0041624C">
            <w:pPr>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Structured literacy practices are implemented consistently across all classrooms.</w:t>
            </w:r>
          </w:p>
          <w:p w14:paraId="6F0953DA" w14:textId="77777777" w:rsidR="009C6616" w:rsidRPr="009F1B66" w:rsidRDefault="009C6616" w:rsidP="0041624C">
            <w:pPr>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Teachers are confidently using assessment information to identify needs, monitor progress and adapt teaching.</w:t>
            </w:r>
          </w:p>
          <w:p w14:paraId="53E2CF40" w14:textId="77EB4FBC" w:rsidR="009C6616" w:rsidRPr="009F1B66" w:rsidRDefault="009C6616" w:rsidP="0041624C">
            <w:pPr>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 xml:space="preserve">Literacy programmes increasingly reflect local contexts, mātauranga Māori, te reo Māori and the identities of </w:t>
            </w:r>
            <w:r w:rsidR="00145A0D">
              <w:rPr>
                <w:rFonts w:eastAsia="Times New Roman"/>
                <w:sz w:val="20"/>
                <w:szCs w:val="20"/>
                <w:lang w:val="en-NZ" w:eastAsia="en-NZ"/>
              </w:rPr>
              <w:t>students</w:t>
            </w:r>
            <w:r w:rsidRPr="009F1B66">
              <w:rPr>
                <w:rFonts w:eastAsia="Times New Roman"/>
                <w:sz w:val="20"/>
                <w:szCs w:val="20"/>
                <w:lang w:val="en-NZ" w:eastAsia="en-NZ"/>
              </w:rPr>
              <w:t>.</w:t>
            </w:r>
          </w:p>
          <w:p w14:paraId="6B334B60" w14:textId="77777777" w:rsidR="0041624C" w:rsidRPr="009F1B66" w:rsidRDefault="009C6616" w:rsidP="0041624C">
            <w:pPr>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Whānau feedback indicates improved understanding of their child's reading progress and confidence in supporting learning at home.</w:t>
            </w:r>
          </w:p>
          <w:p w14:paraId="43CE48F8" w14:textId="6BBDCB75" w:rsidR="009C6616" w:rsidRPr="009F1B66" w:rsidRDefault="009C6616" w:rsidP="0041624C">
            <w:pPr>
              <w:widowControl/>
              <w:numPr>
                <w:ilvl w:val="0"/>
                <w:numId w:val="11"/>
              </w:numPr>
              <w:tabs>
                <w:tab w:val="clear" w:pos="720"/>
                <w:tab w:val="num" w:pos="507"/>
              </w:tabs>
              <w:autoSpaceDE/>
              <w:autoSpaceDN/>
              <w:spacing w:before="100" w:beforeAutospacing="1" w:after="100" w:afterAutospacing="1" w:line="300" w:lineRule="atLeast"/>
              <w:ind w:left="507" w:hanging="283"/>
              <w:rPr>
                <w:rFonts w:eastAsia="Times New Roman"/>
                <w:sz w:val="20"/>
                <w:szCs w:val="20"/>
                <w:lang w:val="en-NZ" w:eastAsia="en-NZ"/>
              </w:rPr>
            </w:pPr>
            <w:r w:rsidRPr="009F1B66">
              <w:rPr>
                <w:rFonts w:eastAsia="Times New Roman"/>
                <w:sz w:val="20"/>
                <w:szCs w:val="20"/>
                <w:lang w:val="en-NZ" w:eastAsia="en-NZ"/>
              </w:rPr>
              <w:t>Classroom observations demonstrate consistent implementation of agreed structured literacy practices across all classrooms.</w:t>
            </w:r>
          </w:p>
        </w:tc>
      </w:tr>
    </w:tbl>
    <w:p w14:paraId="551F43E0" w14:textId="77777777" w:rsidR="009F1B66" w:rsidRDefault="009F1B66">
      <w:pPr>
        <w:rPr>
          <w:rFonts w:eastAsia="Times New Roman"/>
          <w:b/>
          <w:bCs/>
          <w:sz w:val="19"/>
          <w:szCs w:val="19"/>
          <w:lang w:eastAsia="en-NZ"/>
        </w:rPr>
        <w:sectPr w:rsidR="009F1B66" w:rsidSect="000B4E04">
          <w:pgSz w:w="16838" w:h="11906" w:orient="landscape"/>
          <w:pgMar w:top="964" w:right="964" w:bottom="964" w:left="964" w:header="851" w:footer="680" w:gutter="0"/>
          <w:cols w:space="708"/>
          <w:titlePg/>
          <w:docGrid w:linePitch="360"/>
        </w:sectPr>
      </w:pPr>
    </w:p>
    <w:p w14:paraId="2896FD2B" w14:textId="0D9E4796" w:rsidR="00CE7ECC" w:rsidRPr="00CE7ECC" w:rsidRDefault="3D2604A3" w:rsidP="001D2A02">
      <w:pPr>
        <w:pStyle w:val="Intropar"/>
        <w:rPr>
          <w:lang w:val="en-NZ"/>
        </w:rPr>
      </w:pPr>
      <w:r w:rsidRPr="7AFE7DFA">
        <w:rPr>
          <w:lang w:val="en-NZ"/>
        </w:rPr>
        <w:lastRenderedPageBreak/>
        <w:t xml:space="preserve">Please note: The table below </w:t>
      </w:r>
      <w:r w:rsidR="4DB816A4" w:rsidRPr="7AFE7DFA">
        <w:rPr>
          <w:lang w:val="en-NZ"/>
        </w:rPr>
        <w:t>show</w:t>
      </w:r>
      <w:r w:rsidR="33C172B1" w:rsidRPr="7AFE7DFA">
        <w:rPr>
          <w:lang w:val="en-NZ"/>
        </w:rPr>
        <w:t xml:space="preserve">s a range of </w:t>
      </w:r>
      <w:r w:rsidRPr="7AFE7DFA">
        <w:rPr>
          <w:lang w:val="en-NZ"/>
        </w:rPr>
        <w:t>example</w:t>
      </w:r>
      <w:r w:rsidR="34E013E2" w:rsidRPr="7AFE7DFA">
        <w:rPr>
          <w:lang w:val="en-NZ"/>
        </w:rPr>
        <w:t>s</w:t>
      </w:r>
      <w:r w:rsidR="7BD8FC27" w:rsidRPr="7AFE7DFA">
        <w:rPr>
          <w:lang w:val="en-NZ"/>
        </w:rPr>
        <w:t xml:space="preserve"> of</w:t>
      </w:r>
      <w:r w:rsidRPr="7AFE7DFA">
        <w:rPr>
          <w:lang w:val="en-NZ"/>
        </w:rPr>
        <w:t xml:space="preserve"> </w:t>
      </w:r>
      <w:r w:rsidR="44100D3A" w:rsidRPr="7AFE7DFA">
        <w:rPr>
          <w:lang w:val="en-NZ"/>
        </w:rPr>
        <w:t xml:space="preserve">possible </w:t>
      </w:r>
      <w:r w:rsidRPr="7AFE7DFA">
        <w:rPr>
          <w:lang w:val="en-NZ"/>
        </w:rPr>
        <w:t>planned actions</w:t>
      </w:r>
      <w:r w:rsidR="3731676D" w:rsidRPr="7AFE7DFA">
        <w:rPr>
          <w:lang w:val="en-NZ"/>
        </w:rPr>
        <w:t xml:space="preserve">, </w:t>
      </w:r>
      <w:r w:rsidRPr="7AFE7DFA">
        <w:rPr>
          <w:lang w:val="en-NZ"/>
        </w:rPr>
        <w:t>resources</w:t>
      </w:r>
      <w:r w:rsidR="3731676D" w:rsidRPr="7AFE7DFA">
        <w:rPr>
          <w:lang w:val="en-NZ"/>
        </w:rPr>
        <w:t xml:space="preserve"> and measures</w:t>
      </w:r>
      <w:r w:rsidR="4646413B" w:rsidRPr="7AFE7DFA">
        <w:rPr>
          <w:lang w:val="en-NZ"/>
        </w:rPr>
        <w:t xml:space="preserve"> that a school might take to achieve the </w:t>
      </w:r>
      <w:r w:rsidR="4EF0D022" w:rsidRPr="7AFE7DFA">
        <w:rPr>
          <w:lang w:val="en-NZ"/>
        </w:rPr>
        <w:t>ex</w:t>
      </w:r>
      <w:r w:rsidR="10306AE9" w:rsidRPr="7AFE7DFA">
        <w:rPr>
          <w:lang w:val="en-NZ"/>
        </w:rPr>
        <w:t>am</w:t>
      </w:r>
      <w:r w:rsidR="4EF0D022" w:rsidRPr="7AFE7DFA">
        <w:rPr>
          <w:lang w:val="en-NZ"/>
        </w:rPr>
        <w:t>ple annual target</w:t>
      </w:r>
      <w:r w:rsidR="27F172BA" w:rsidRPr="7AFE7DFA">
        <w:rPr>
          <w:lang w:val="en-NZ"/>
        </w:rPr>
        <w:t xml:space="preserve">. </w:t>
      </w:r>
      <w:r w:rsidRPr="7AFE7DFA">
        <w:rPr>
          <w:lang w:val="en-NZ"/>
        </w:rPr>
        <w:t xml:space="preserve">The examples are not intended to show </w:t>
      </w:r>
      <w:r w:rsidR="00CA3224">
        <w:rPr>
          <w:lang w:val="en-NZ"/>
        </w:rPr>
        <w:t>the number of</w:t>
      </w:r>
      <w:r w:rsidRPr="7AFE7DFA">
        <w:rPr>
          <w:lang w:val="en-NZ"/>
        </w:rPr>
        <w:t xml:space="preserve"> </w:t>
      </w:r>
      <w:r w:rsidR="26F028A6" w:rsidRPr="7AFE7DFA">
        <w:rPr>
          <w:lang w:val="en-NZ"/>
        </w:rPr>
        <w:t xml:space="preserve">planned </w:t>
      </w:r>
      <w:r w:rsidRPr="7AFE7DFA">
        <w:rPr>
          <w:lang w:val="en-NZ"/>
        </w:rPr>
        <w:t>actions or</w:t>
      </w:r>
      <w:r w:rsidR="00864F43">
        <w:rPr>
          <w:lang w:val="en-NZ"/>
        </w:rPr>
        <w:t xml:space="preserve"> the scale of</w:t>
      </w:r>
      <w:r w:rsidRPr="7AFE7DFA">
        <w:rPr>
          <w:lang w:val="en-NZ"/>
        </w:rPr>
        <w:t xml:space="preserve"> resources a school </w:t>
      </w:r>
      <w:r w:rsidR="00864F43">
        <w:rPr>
          <w:lang w:val="en-NZ"/>
        </w:rPr>
        <w:t>might</w:t>
      </w:r>
      <w:r w:rsidRPr="7AFE7DFA">
        <w:rPr>
          <w:lang w:val="en-NZ"/>
        </w:rPr>
        <w:t xml:space="preserve"> have for each target.</w:t>
      </w:r>
      <w:r w:rsidR="3D37986A" w:rsidRPr="7AFE7DFA">
        <w:rPr>
          <w:lang w:val="en-NZ"/>
        </w:rPr>
        <w:t xml:space="preserve"> </w:t>
      </w:r>
    </w:p>
    <w:tbl>
      <w:tblPr>
        <w:tblW w:w="1478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1560"/>
        <w:gridCol w:w="3260"/>
        <w:gridCol w:w="1276"/>
        <w:gridCol w:w="5850"/>
      </w:tblGrid>
      <w:tr w:rsidR="009C6616" w:rsidRPr="009F1B66" w14:paraId="7E0CC38D" w14:textId="77777777" w:rsidTr="00D10D59">
        <w:trPr>
          <w:trHeight w:val="497"/>
        </w:trPr>
        <w:tc>
          <w:tcPr>
            <w:tcW w:w="2835" w:type="dxa"/>
            <w:tcBorders>
              <w:top w:val="single" w:sz="4" w:space="0" w:color="auto"/>
              <w:left w:val="nil"/>
              <w:bottom w:val="single" w:sz="4" w:space="0" w:color="auto"/>
              <w:right w:val="single" w:sz="4" w:space="0" w:color="auto"/>
            </w:tcBorders>
            <w:tcMar>
              <w:top w:w="57" w:type="dxa"/>
              <w:left w:w="57" w:type="dxa"/>
            </w:tcMar>
          </w:tcPr>
          <w:p w14:paraId="260982BC" w14:textId="77777777" w:rsidR="009C6616" w:rsidRPr="00D10D59" w:rsidRDefault="009C6616">
            <w:pPr>
              <w:rPr>
                <w:rFonts w:eastAsia="Times New Roman"/>
                <w:b/>
                <w:color w:val="000000"/>
                <w:lang w:eastAsia="en-NZ"/>
              </w:rPr>
            </w:pPr>
            <w:r w:rsidRPr="00D10D59">
              <w:rPr>
                <w:rFonts w:eastAsia="Times New Roman"/>
                <w:b/>
                <w:lang w:eastAsia="en-NZ"/>
              </w:rPr>
              <w:t>What are your</w:t>
            </w:r>
            <w:r w:rsidRPr="00D10D59">
              <w:rPr>
                <w:rFonts w:eastAsiaTheme="minorEastAsia"/>
                <w:b/>
                <w:lang w:eastAsia="en-NZ"/>
              </w:rPr>
              <w:t xml:space="preserve"> pla</w:t>
            </w:r>
            <w:r w:rsidRPr="00D10D59">
              <w:rPr>
                <w:rFonts w:eastAsia="Times New Roman"/>
                <w:b/>
                <w:lang w:eastAsia="en-NZ"/>
              </w:rPr>
              <w:t>nned actions?</w:t>
            </w: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55E930A0" w14:textId="77777777" w:rsidR="009C6616" w:rsidRPr="00D10D59" w:rsidRDefault="009C6616">
            <w:pPr>
              <w:rPr>
                <w:rFonts w:eastAsia="Times New Roman"/>
                <w:b/>
                <w:lang w:eastAsia="en-NZ"/>
              </w:rPr>
            </w:pPr>
            <w:r w:rsidRPr="00D10D59">
              <w:rPr>
                <w:rFonts w:eastAsia="Times New Roman"/>
                <w:b/>
                <w:lang w:eastAsia="en-NZ"/>
              </w:rPr>
              <w:t>Who is responsible?</w:t>
            </w: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6DFB4B28" w14:textId="77777777" w:rsidR="009C6616" w:rsidRPr="00D10D59" w:rsidRDefault="009C6616">
            <w:pPr>
              <w:rPr>
                <w:rFonts w:eastAsia="Times New Roman"/>
                <w:b/>
                <w:lang w:eastAsia="en-NZ"/>
              </w:rPr>
            </w:pPr>
            <w:r w:rsidRPr="00D10D59">
              <w:rPr>
                <w:rFonts w:eastAsia="Times New Roman"/>
                <w:b/>
                <w:lang w:eastAsia="en-NZ"/>
              </w:rPr>
              <w:t>What resources are required?</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5C7F1FFC" w14:textId="77777777" w:rsidR="009C6616" w:rsidRPr="00D10D59" w:rsidRDefault="009C6616">
            <w:pPr>
              <w:rPr>
                <w:rFonts w:eastAsia="Times New Roman"/>
                <w:b/>
                <w:lang w:eastAsia="en-NZ"/>
              </w:rPr>
            </w:pPr>
            <w:r w:rsidRPr="00D10D59">
              <w:rPr>
                <w:rFonts w:eastAsia="Times New Roman"/>
                <w:b/>
                <w:lang w:eastAsia="en-NZ"/>
              </w:rPr>
              <w:t>Timeframe</w:t>
            </w:r>
          </w:p>
          <w:p w14:paraId="13FAFA77" w14:textId="77777777" w:rsidR="009C6616" w:rsidRPr="00D10D59" w:rsidRDefault="009C6616">
            <w:pPr>
              <w:rPr>
                <w:rFonts w:eastAsia="Times New Roman"/>
                <w:b/>
                <w:lang w:eastAsia="en-NZ"/>
              </w:rPr>
            </w:pPr>
          </w:p>
        </w:tc>
        <w:tc>
          <w:tcPr>
            <w:tcW w:w="5850" w:type="dxa"/>
            <w:tcBorders>
              <w:top w:val="single" w:sz="4" w:space="0" w:color="auto"/>
              <w:left w:val="single" w:sz="4" w:space="0" w:color="auto"/>
              <w:bottom w:val="single" w:sz="4" w:space="0" w:color="auto"/>
              <w:right w:val="nil"/>
            </w:tcBorders>
            <w:tcMar>
              <w:top w:w="57" w:type="dxa"/>
              <w:left w:w="57" w:type="dxa"/>
            </w:tcMar>
          </w:tcPr>
          <w:p w14:paraId="1E675AA2" w14:textId="77777777" w:rsidR="009C6616" w:rsidRPr="00D10D59" w:rsidRDefault="009C6616">
            <w:pPr>
              <w:rPr>
                <w:rFonts w:eastAsia="Times New Roman"/>
                <w:b/>
                <w:lang w:eastAsia="en-NZ"/>
              </w:rPr>
            </w:pPr>
            <w:r w:rsidRPr="00D10D59">
              <w:rPr>
                <w:rFonts w:eastAsia="Times New Roman"/>
                <w:b/>
                <w:lang w:eastAsia="en-NZ"/>
              </w:rPr>
              <w:t>How will you measure success?</w:t>
            </w:r>
          </w:p>
        </w:tc>
      </w:tr>
      <w:tr w:rsidR="009C6616" w:rsidRPr="009F1B66" w14:paraId="5684038F" w14:textId="77777777" w:rsidTr="00D10D59">
        <w:trPr>
          <w:trHeight w:val="1071"/>
        </w:trPr>
        <w:tc>
          <w:tcPr>
            <w:tcW w:w="2835" w:type="dxa"/>
            <w:tcBorders>
              <w:top w:val="single" w:sz="4" w:space="0" w:color="auto"/>
              <w:left w:val="nil"/>
              <w:bottom w:val="single" w:sz="4" w:space="0" w:color="auto"/>
              <w:right w:val="single" w:sz="4" w:space="0" w:color="auto"/>
            </w:tcBorders>
            <w:tcMar>
              <w:top w:w="57" w:type="dxa"/>
              <w:left w:w="57" w:type="dxa"/>
            </w:tcMar>
          </w:tcPr>
          <w:p w14:paraId="22AE6729" w14:textId="35CAB4C2"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Develop individual acceleration plans including baseline data, learning goals and teaching responses</w:t>
            </w:r>
            <w:r w:rsidR="00145A0D">
              <w:rPr>
                <w:rFonts w:eastAsia="Times New Roman"/>
                <w:color w:val="000000"/>
                <w:sz w:val="19"/>
                <w:szCs w:val="19"/>
                <w:lang w:val="en-NZ" w:eastAsia="en-NZ"/>
              </w:rPr>
              <w:t xml:space="preserve"> for each of the 20 identified students.</w:t>
            </w: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17B85F65"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Principal, Literacy Lead, Teachers</w:t>
            </w:r>
          </w:p>
          <w:p w14:paraId="173074D2"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50722242" w14:textId="070F23EE" w:rsidR="6D3BD6C9" w:rsidRDefault="6D3BD6C9" w:rsidP="6FB30212">
            <w:pPr>
              <w:spacing w:line="300" w:lineRule="auto"/>
              <w:rPr>
                <w:rFonts w:eastAsia="Times New Roman"/>
                <w:color w:val="000000" w:themeColor="text1"/>
                <w:sz w:val="19"/>
                <w:szCs w:val="19"/>
                <w:lang w:val="en-NZ" w:eastAsia="en-NZ"/>
              </w:rPr>
            </w:pPr>
            <w:r w:rsidRPr="6FB30212">
              <w:rPr>
                <w:rFonts w:eastAsiaTheme="minorEastAsia"/>
                <w:color w:val="000000" w:themeColor="text1"/>
                <w:sz w:val="19"/>
                <w:szCs w:val="19"/>
                <w:lang w:val="en-NZ" w:eastAsia="en-NZ"/>
              </w:rPr>
              <w:t>Assessment information, student achievement data, planning templates, leadership support, and dedicated staff collaboration time to analyse data and develop acceleration plans.</w:t>
            </w:r>
          </w:p>
          <w:p w14:paraId="2BDD1667" w14:textId="3AFF9BD4" w:rsidR="6FB30212" w:rsidRDefault="6FB30212" w:rsidP="6FB30212">
            <w:pPr>
              <w:rPr>
                <w:rFonts w:eastAsia="Times New Roman"/>
                <w:color w:val="000000" w:themeColor="text1"/>
                <w:sz w:val="19"/>
                <w:szCs w:val="19"/>
                <w:lang w:val="en-NZ" w:eastAsia="en-NZ"/>
              </w:rPr>
            </w:pPr>
          </w:p>
          <w:p w14:paraId="0E32F04B"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53392C43"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 Weeks 1-4</w:t>
            </w:r>
          </w:p>
        </w:tc>
        <w:tc>
          <w:tcPr>
            <w:tcW w:w="5850" w:type="dxa"/>
            <w:tcBorders>
              <w:top w:val="single" w:sz="4" w:space="0" w:color="auto"/>
              <w:left w:val="single" w:sz="4" w:space="0" w:color="auto"/>
              <w:bottom w:val="single" w:sz="4" w:space="0" w:color="auto"/>
              <w:right w:val="nil"/>
            </w:tcBorders>
            <w:tcMar>
              <w:top w:w="57" w:type="dxa"/>
              <w:left w:w="57" w:type="dxa"/>
            </w:tcMar>
          </w:tcPr>
          <w:p w14:paraId="2F6F27C5" w14:textId="77777777" w:rsidR="00A52ED0" w:rsidRPr="003F36EF" w:rsidRDefault="00A52ED0" w:rsidP="00A52ED0">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Measured through SMART baseline reports, curriculum-aligned reading assessments, informed teacher judgements and completed acceleration plans. </w:t>
            </w:r>
          </w:p>
          <w:p w14:paraId="26DFF52B" w14:textId="77777777" w:rsidR="00A52ED0" w:rsidRPr="003F36EF" w:rsidRDefault="00A52ED0" w:rsidP="00A52ED0">
            <w:pPr>
              <w:widowControl/>
              <w:autoSpaceDE/>
              <w:autoSpaceDN/>
              <w:spacing w:line="300" w:lineRule="atLeast"/>
              <w:rPr>
                <w:rFonts w:eastAsia="Times New Roman"/>
                <w:sz w:val="20"/>
                <w:szCs w:val="20"/>
                <w:lang w:val="en-NZ" w:eastAsia="en-NZ"/>
              </w:rPr>
            </w:pPr>
          </w:p>
          <w:p w14:paraId="0E4C7C79" w14:textId="74C8C1A9" w:rsidR="00145A0D" w:rsidRDefault="00A52ED0" w:rsidP="00A52ED0">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Success will be demonstrated when:</w:t>
            </w:r>
          </w:p>
          <w:p w14:paraId="0F956E4C" w14:textId="6F68A13A" w:rsidR="00145A0D" w:rsidRDefault="00A52ED0" w:rsidP="68B15244">
            <w:pPr>
              <w:pStyle w:val="ListParagraph"/>
              <w:widowControl/>
              <w:numPr>
                <w:ilvl w:val="0"/>
                <w:numId w:val="18"/>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An acceleration plan is completed for every identified </w:t>
            </w:r>
            <w:r w:rsidR="005165DD">
              <w:rPr>
                <w:rFonts w:eastAsia="Times New Roman"/>
                <w:sz w:val="20"/>
                <w:szCs w:val="20"/>
                <w:lang w:val="en-NZ" w:eastAsia="en-NZ"/>
              </w:rPr>
              <w:t>student</w:t>
            </w:r>
            <w:r w:rsidRPr="003F36EF">
              <w:rPr>
                <w:rFonts w:eastAsia="Times New Roman"/>
                <w:sz w:val="20"/>
                <w:szCs w:val="20"/>
                <w:lang w:val="en-NZ" w:eastAsia="en-NZ"/>
              </w:rPr>
              <w:t>.</w:t>
            </w:r>
          </w:p>
          <w:p w14:paraId="3FCAD5D7" w14:textId="52EAF601" w:rsidR="00145A0D" w:rsidRDefault="00A52ED0" w:rsidP="68B15244">
            <w:pPr>
              <w:pStyle w:val="ListParagraph"/>
              <w:widowControl/>
              <w:numPr>
                <w:ilvl w:val="0"/>
                <w:numId w:val="18"/>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Plans include specific reading goals, teaching responses and review dates. </w:t>
            </w:r>
          </w:p>
          <w:p w14:paraId="383EA671" w14:textId="4D2C3D02" w:rsidR="009C6616" w:rsidRPr="003F36EF" w:rsidRDefault="00A52ED0" w:rsidP="68B15244">
            <w:pPr>
              <w:pStyle w:val="ListParagraph"/>
              <w:widowControl/>
              <w:numPr>
                <w:ilvl w:val="0"/>
                <w:numId w:val="18"/>
              </w:numPr>
              <w:autoSpaceDE/>
              <w:autoSpaceDN/>
              <w:spacing w:line="300" w:lineRule="atLeast"/>
              <w:rPr>
                <w:rFonts w:eastAsia="Times New Roman"/>
                <w:color w:val="000000"/>
                <w:sz w:val="20"/>
                <w:szCs w:val="20"/>
                <w:lang w:eastAsia="en-NZ"/>
              </w:rPr>
            </w:pPr>
            <w:r w:rsidRPr="003F36EF">
              <w:rPr>
                <w:rFonts w:eastAsia="Times New Roman"/>
                <w:sz w:val="20"/>
                <w:szCs w:val="20"/>
                <w:lang w:val="en-NZ" w:eastAsia="en-NZ"/>
              </w:rPr>
              <w:t>Progress is reviewed and documented each term.</w:t>
            </w:r>
          </w:p>
        </w:tc>
      </w:tr>
      <w:tr w:rsidR="009C6616" w:rsidRPr="009F1B66" w14:paraId="24B9D4B3"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21895BDE" w14:textId="687D1A23"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 xml:space="preserve">Assess and monitor the progress of all target </w:t>
            </w:r>
            <w:r w:rsidR="00145A0D">
              <w:rPr>
                <w:rFonts w:eastAsia="Times New Roman"/>
                <w:color w:val="000000"/>
                <w:sz w:val="19"/>
                <w:szCs w:val="19"/>
                <w:lang w:val="en-NZ" w:eastAsia="en-NZ"/>
              </w:rPr>
              <w:t>students</w:t>
            </w:r>
            <w:r w:rsidRPr="009F1B66">
              <w:rPr>
                <w:rFonts w:eastAsia="Times New Roman"/>
                <w:color w:val="000000"/>
                <w:sz w:val="19"/>
                <w:szCs w:val="19"/>
                <w:lang w:val="en-NZ" w:eastAsia="en-NZ"/>
              </w:rPr>
              <w:t xml:space="preserve"> using agreed assessment tools and teaching observations. Use results to refine instruction and interventions.</w:t>
            </w:r>
          </w:p>
          <w:p w14:paraId="2D96221A" w14:textId="77777777" w:rsidR="009C6616" w:rsidRPr="009F1B66" w:rsidRDefault="009C6616">
            <w:pPr>
              <w:rPr>
                <w:rFonts w:eastAsia="Times New Roman"/>
                <w:color w:val="000000"/>
                <w:sz w:val="19"/>
                <w:szCs w:val="19"/>
                <w:lang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73A6F9BD"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Teachers, Literacy Lead</w:t>
            </w:r>
          </w:p>
          <w:p w14:paraId="67C7ADA3"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692439AF" w14:textId="2ACFDFB2" w:rsidR="61F1DB28" w:rsidRDefault="61F1DB28" w:rsidP="6FB30212">
            <w:pPr>
              <w:spacing w:line="300" w:lineRule="auto"/>
              <w:rPr>
                <w:rFonts w:eastAsiaTheme="minorEastAsia"/>
                <w:color w:val="000000" w:themeColor="text1"/>
                <w:sz w:val="19"/>
                <w:szCs w:val="19"/>
                <w:lang w:val="en-NZ" w:eastAsia="en-NZ"/>
              </w:rPr>
            </w:pPr>
            <w:r w:rsidRPr="6FB30212">
              <w:rPr>
                <w:rFonts w:eastAsiaTheme="minorEastAsia"/>
                <w:color w:val="000000" w:themeColor="text1"/>
                <w:sz w:val="19"/>
                <w:szCs w:val="19"/>
                <w:lang w:val="en-NZ" w:eastAsia="en-NZ"/>
              </w:rPr>
              <w:t>Agreed assessment tools, student tracking systems, moderation processes, teacher inquiry cycles, and scheduled opportunities to review and analyse progress information.</w:t>
            </w:r>
          </w:p>
          <w:p w14:paraId="42D9C1C7" w14:textId="6D9435B9" w:rsidR="6FB30212" w:rsidRDefault="6FB30212" w:rsidP="6FB30212">
            <w:pPr>
              <w:rPr>
                <w:rFonts w:eastAsia="Times New Roman"/>
                <w:color w:val="000000" w:themeColor="text1"/>
                <w:sz w:val="19"/>
                <w:szCs w:val="19"/>
                <w:lang w:val="en-NZ" w:eastAsia="en-NZ"/>
              </w:rPr>
            </w:pPr>
          </w:p>
          <w:p w14:paraId="7ADFBC87"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74508DD6"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Every 6 weeks</w:t>
            </w:r>
          </w:p>
        </w:tc>
        <w:tc>
          <w:tcPr>
            <w:tcW w:w="5850" w:type="dxa"/>
            <w:tcBorders>
              <w:top w:val="single" w:sz="4" w:space="0" w:color="auto"/>
              <w:left w:val="single" w:sz="4" w:space="0" w:color="auto"/>
              <w:bottom w:val="single" w:sz="4" w:space="0" w:color="auto"/>
              <w:right w:val="nil"/>
            </w:tcBorders>
            <w:tcMar>
              <w:top w:w="57" w:type="dxa"/>
              <w:left w:w="57" w:type="dxa"/>
            </w:tcMar>
          </w:tcPr>
          <w:p w14:paraId="15527B6E" w14:textId="6B7E6997" w:rsidR="00145A0D" w:rsidRDefault="00DF43B3" w:rsidP="00DF43B3">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SMART progress reports, curriculum assessments, teacher observations and </w:t>
            </w:r>
            <w:r w:rsidR="005165DD">
              <w:rPr>
                <w:rFonts w:eastAsia="Times New Roman"/>
                <w:color w:val="000000"/>
                <w:sz w:val="20"/>
                <w:szCs w:val="20"/>
                <w:lang w:val="en-NZ" w:eastAsia="en-NZ"/>
              </w:rPr>
              <w:t>student</w:t>
            </w:r>
            <w:r w:rsidRPr="003F36EF">
              <w:rPr>
                <w:rFonts w:eastAsia="Times New Roman"/>
                <w:color w:val="000000"/>
                <w:sz w:val="20"/>
                <w:szCs w:val="20"/>
                <w:lang w:val="en-NZ" w:eastAsia="en-NZ"/>
              </w:rPr>
              <w:t xml:space="preserve"> tracking records. </w:t>
            </w:r>
          </w:p>
          <w:p w14:paraId="324034FB" w14:textId="77777777" w:rsidR="00145A0D" w:rsidRDefault="00145A0D" w:rsidP="00DF43B3">
            <w:pPr>
              <w:rPr>
                <w:rFonts w:eastAsia="Times New Roman"/>
                <w:color w:val="000000"/>
                <w:sz w:val="20"/>
                <w:szCs w:val="20"/>
                <w:lang w:val="en-NZ" w:eastAsia="en-NZ"/>
              </w:rPr>
            </w:pPr>
          </w:p>
          <w:p w14:paraId="1E2DA5A2" w14:textId="77777777" w:rsidR="00145A0D" w:rsidRDefault="00DF43B3" w:rsidP="00DF43B3">
            <w:pPr>
              <w:rPr>
                <w:rFonts w:eastAsia="Times New Roman"/>
                <w:color w:val="000000"/>
                <w:sz w:val="20"/>
                <w:szCs w:val="20"/>
                <w:lang w:val="en-NZ" w:eastAsia="en-NZ"/>
              </w:rPr>
            </w:pPr>
            <w:r w:rsidRPr="003F36EF">
              <w:rPr>
                <w:rFonts w:eastAsia="Times New Roman"/>
                <w:color w:val="000000"/>
                <w:sz w:val="20"/>
                <w:szCs w:val="20"/>
                <w:lang w:val="en-NZ" w:eastAsia="en-NZ"/>
              </w:rPr>
              <w:t>Success will be demonstrated when:</w:t>
            </w:r>
          </w:p>
          <w:p w14:paraId="777C2275" w14:textId="2DF1D251" w:rsidR="00145A0D" w:rsidRDefault="00DF43B3" w:rsidP="6113B71B">
            <w:pPr>
              <w:pStyle w:val="ListParagraph"/>
              <w:numPr>
                <w:ilvl w:val="0"/>
                <w:numId w:val="19"/>
              </w:numPr>
              <w:rPr>
                <w:color w:val="000000" w:themeColor="text1"/>
                <w:sz w:val="20"/>
                <w:szCs w:val="20"/>
                <w:lang w:val="en-NZ"/>
              </w:rPr>
            </w:pPr>
            <w:r w:rsidRPr="1CBC1DEB">
              <w:rPr>
                <w:color w:val="000000" w:themeColor="text1"/>
                <w:sz w:val="20"/>
                <w:szCs w:val="20"/>
                <w:lang w:val="en-NZ"/>
              </w:rPr>
              <w:t>Progress monitoring occurs</w:t>
            </w:r>
            <w:r w:rsidR="002D02F3">
              <w:rPr>
                <w:color w:val="000000" w:themeColor="text1"/>
                <w:sz w:val="20"/>
                <w:szCs w:val="20"/>
                <w:lang w:val="en-NZ"/>
              </w:rPr>
              <w:t xml:space="preserve"> regularly and at agreed timeframes.</w:t>
            </w:r>
          </w:p>
          <w:p w14:paraId="4E036DE7" w14:textId="7B07C1A7" w:rsidR="00145A0D" w:rsidRDefault="00DF43B3" w:rsidP="6113B71B">
            <w:pPr>
              <w:pStyle w:val="ListParagraph"/>
              <w:numPr>
                <w:ilvl w:val="0"/>
                <w:numId w:val="19"/>
              </w:numPr>
              <w:rPr>
                <w:rFonts w:eastAsia="Times New Roman"/>
                <w:color w:val="000000"/>
                <w:sz w:val="20"/>
                <w:szCs w:val="20"/>
                <w:lang w:val="en-NZ" w:eastAsia="en-NZ"/>
              </w:rPr>
            </w:pPr>
            <w:r w:rsidRPr="6113B71B">
              <w:rPr>
                <w:rFonts w:eastAsia="Times New Roman"/>
                <w:color w:val="000000" w:themeColor="text1"/>
                <w:sz w:val="20"/>
                <w:szCs w:val="20"/>
                <w:lang w:val="en-NZ" w:eastAsia="en-NZ"/>
              </w:rPr>
              <w:t xml:space="preserve">Achievement information is collected and recorded for every target </w:t>
            </w:r>
            <w:r w:rsidR="005165DD" w:rsidRPr="6113B71B">
              <w:rPr>
                <w:rFonts w:eastAsia="Times New Roman"/>
                <w:color w:val="000000" w:themeColor="text1"/>
                <w:sz w:val="20"/>
                <w:szCs w:val="20"/>
                <w:lang w:val="en-NZ" w:eastAsia="en-NZ"/>
              </w:rPr>
              <w:t>student</w:t>
            </w:r>
            <w:r w:rsidRPr="6113B71B">
              <w:rPr>
                <w:rFonts w:eastAsia="Times New Roman"/>
                <w:color w:val="000000" w:themeColor="text1"/>
                <w:sz w:val="20"/>
                <w:szCs w:val="20"/>
                <w:lang w:val="en-NZ" w:eastAsia="en-NZ"/>
              </w:rPr>
              <w:t xml:space="preserve">. </w:t>
            </w:r>
          </w:p>
          <w:p w14:paraId="20C604F7" w14:textId="3D65DE2B" w:rsidR="00145A0D" w:rsidRDefault="00DF43B3" w:rsidP="6113B71B">
            <w:pPr>
              <w:pStyle w:val="ListParagraph"/>
              <w:numPr>
                <w:ilvl w:val="0"/>
                <w:numId w:val="19"/>
              </w:numPr>
              <w:rPr>
                <w:rFonts w:eastAsia="Times New Roman"/>
                <w:color w:val="000000"/>
                <w:sz w:val="20"/>
                <w:szCs w:val="20"/>
                <w:lang w:val="en-NZ" w:eastAsia="en-NZ"/>
              </w:rPr>
            </w:pPr>
            <w:r w:rsidRPr="6113B71B">
              <w:rPr>
                <w:rFonts w:eastAsia="Times New Roman"/>
                <w:color w:val="000000" w:themeColor="text1"/>
                <w:sz w:val="20"/>
                <w:szCs w:val="20"/>
                <w:lang w:val="en-NZ" w:eastAsia="en-NZ"/>
              </w:rPr>
              <w:t xml:space="preserve">Teaching programmes are adjusted in response to assessment findings. </w:t>
            </w:r>
          </w:p>
          <w:p w14:paraId="45766508" w14:textId="1F30549E" w:rsidR="00145A0D" w:rsidRDefault="00DF43B3" w:rsidP="6113B71B">
            <w:pPr>
              <w:pStyle w:val="ListParagraph"/>
              <w:numPr>
                <w:ilvl w:val="0"/>
                <w:numId w:val="19"/>
              </w:numPr>
              <w:rPr>
                <w:rFonts w:eastAsia="Times New Roman"/>
                <w:color w:val="000000"/>
                <w:sz w:val="20"/>
                <w:szCs w:val="20"/>
                <w:lang w:val="en-NZ" w:eastAsia="en-NZ"/>
              </w:rPr>
            </w:pPr>
            <w:r w:rsidRPr="6113B71B">
              <w:rPr>
                <w:rFonts w:eastAsia="Times New Roman"/>
                <w:color w:val="000000" w:themeColor="text1"/>
                <w:sz w:val="20"/>
                <w:szCs w:val="20"/>
                <w:lang w:val="en-NZ" w:eastAsia="en-NZ"/>
              </w:rPr>
              <w:t xml:space="preserve">At least 15 of the 20 </w:t>
            </w:r>
            <w:r w:rsidR="00145A0D" w:rsidRPr="6113B71B">
              <w:rPr>
                <w:rFonts w:eastAsia="Times New Roman"/>
                <w:color w:val="000000" w:themeColor="text1"/>
                <w:sz w:val="20"/>
                <w:szCs w:val="20"/>
                <w:lang w:val="en-NZ" w:eastAsia="en-NZ"/>
              </w:rPr>
              <w:t>students</w:t>
            </w:r>
            <w:r w:rsidRPr="6113B71B">
              <w:rPr>
                <w:rFonts w:eastAsia="Times New Roman"/>
                <w:color w:val="000000" w:themeColor="text1"/>
                <w:sz w:val="20"/>
                <w:szCs w:val="20"/>
                <w:lang w:val="en-NZ" w:eastAsia="en-NZ"/>
              </w:rPr>
              <w:t xml:space="preserve"> demonstrate accelerated progress by the end of the year. </w:t>
            </w:r>
          </w:p>
          <w:p w14:paraId="02DAF370" w14:textId="25963344" w:rsidR="009C6616" w:rsidRPr="003F36EF" w:rsidRDefault="00DF43B3" w:rsidP="6113B71B">
            <w:pPr>
              <w:pStyle w:val="ListParagraph"/>
              <w:numPr>
                <w:ilvl w:val="0"/>
                <w:numId w:val="19"/>
              </w:numPr>
              <w:rPr>
                <w:rFonts w:eastAsia="Times New Roman"/>
                <w:color w:val="000000"/>
                <w:sz w:val="20"/>
                <w:szCs w:val="20"/>
                <w:lang w:eastAsia="en-NZ"/>
              </w:rPr>
            </w:pPr>
            <w:r w:rsidRPr="6113B71B">
              <w:rPr>
                <w:rFonts w:eastAsia="Times New Roman"/>
                <w:color w:val="000000" w:themeColor="text1"/>
                <w:sz w:val="20"/>
                <w:szCs w:val="20"/>
                <w:lang w:val="en-NZ" w:eastAsia="en-NZ"/>
              </w:rPr>
              <w:t>Progress information is shared with teachers and whānau regularly.</w:t>
            </w:r>
          </w:p>
        </w:tc>
      </w:tr>
      <w:tr w:rsidR="009C6616" w:rsidRPr="009F1B66" w14:paraId="1A50CA06" w14:textId="77777777" w:rsidTr="00D10D59">
        <w:trPr>
          <w:trHeight w:val="742"/>
        </w:trPr>
        <w:tc>
          <w:tcPr>
            <w:tcW w:w="2835" w:type="dxa"/>
            <w:tcBorders>
              <w:top w:val="single" w:sz="4" w:space="0" w:color="auto"/>
              <w:left w:val="nil"/>
              <w:bottom w:val="single" w:sz="4" w:space="0" w:color="auto"/>
              <w:right w:val="single" w:sz="4" w:space="0" w:color="auto"/>
            </w:tcBorders>
            <w:tcMar>
              <w:top w:w="57" w:type="dxa"/>
              <w:left w:w="57" w:type="dxa"/>
            </w:tcMar>
          </w:tcPr>
          <w:p w14:paraId="082195AC" w14:textId="10F11B9A"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lastRenderedPageBreak/>
              <w:t xml:space="preserve">Provide four additional 30-minute structured literacy acceleration sessions per week for all identified target </w:t>
            </w:r>
            <w:r w:rsidR="00145A0D">
              <w:rPr>
                <w:rFonts w:eastAsia="Times New Roman"/>
                <w:color w:val="000000"/>
                <w:sz w:val="19"/>
                <w:szCs w:val="19"/>
                <w:lang w:val="en-NZ" w:eastAsia="en-NZ"/>
              </w:rPr>
              <w:t>students</w:t>
            </w:r>
          </w:p>
          <w:p w14:paraId="0B77AC46" w14:textId="77777777" w:rsidR="009C6616" w:rsidRPr="009F1B66" w:rsidRDefault="009C6616">
            <w:pPr>
              <w:rPr>
                <w:rFonts w:eastAsia="Times New Roman"/>
                <w:color w:val="000000"/>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0918A32B"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Teachers, SENCO, Intervention Staff</w:t>
            </w:r>
          </w:p>
          <w:p w14:paraId="113862C5"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3B31D13F" w14:textId="4354F78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 xml:space="preserve">Funding will be allocated to provide literacy intervention staffing and teacher aide support for targeted </w:t>
            </w:r>
            <w:r w:rsidR="00145A0D">
              <w:rPr>
                <w:rFonts w:eastAsia="Times New Roman"/>
                <w:color w:val="000000"/>
                <w:sz w:val="19"/>
                <w:szCs w:val="19"/>
                <w:lang w:val="en-NZ" w:eastAsia="en-NZ"/>
              </w:rPr>
              <w:t>students</w:t>
            </w:r>
            <w:r w:rsidRPr="009F1B66">
              <w:rPr>
                <w:rFonts w:eastAsia="Times New Roman"/>
                <w:color w:val="000000"/>
                <w:sz w:val="19"/>
                <w:szCs w:val="19"/>
                <w:lang w:val="en-NZ" w:eastAsia="en-NZ"/>
              </w:rPr>
              <w:t xml:space="preserve">. Literacy support timetables will prioritise identified </w:t>
            </w:r>
            <w:r w:rsidR="00145A0D">
              <w:rPr>
                <w:rFonts w:eastAsia="Times New Roman"/>
                <w:color w:val="000000"/>
                <w:sz w:val="19"/>
                <w:szCs w:val="19"/>
                <w:lang w:val="en-NZ" w:eastAsia="en-NZ"/>
              </w:rPr>
              <w:t>students</w:t>
            </w:r>
            <w:r w:rsidRPr="009F1B66">
              <w:rPr>
                <w:rFonts w:eastAsia="Times New Roman"/>
                <w:color w:val="000000"/>
                <w:sz w:val="19"/>
                <w:szCs w:val="19"/>
                <w:lang w:val="en-NZ" w:eastAsia="en-NZ"/>
              </w:rPr>
              <w:t xml:space="preserve"> requiring acceleration.</w:t>
            </w:r>
          </w:p>
          <w:p w14:paraId="013521C7"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6E5D7222"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1-4</w:t>
            </w:r>
          </w:p>
        </w:tc>
        <w:tc>
          <w:tcPr>
            <w:tcW w:w="5850" w:type="dxa"/>
            <w:tcBorders>
              <w:top w:val="single" w:sz="4" w:space="0" w:color="auto"/>
              <w:left w:val="single" w:sz="4" w:space="0" w:color="auto"/>
              <w:bottom w:val="single" w:sz="4" w:space="0" w:color="auto"/>
              <w:right w:val="nil"/>
            </w:tcBorders>
            <w:tcMar>
              <w:top w:w="57" w:type="dxa"/>
              <w:left w:w="57" w:type="dxa"/>
            </w:tcMar>
          </w:tcPr>
          <w:p w14:paraId="649A4CB6" w14:textId="7FA2D785" w:rsidR="00145A0D" w:rsidRDefault="00DF43B3" w:rsidP="00DF43B3">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Measured through intervention attendance records, </w:t>
            </w:r>
            <w:r w:rsidR="005165DD">
              <w:rPr>
                <w:rFonts w:eastAsia="Times New Roman"/>
                <w:sz w:val="20"/>
                <w:szCs w:val="20"/>
                <w:lang w:val="en-NZ" w:eastAsia="en-NZ"/>
              </w:rPr>
              <w:t>student</w:t>
            </w:r>
            <w:r w:rsidRPr="003F36EF">
              <w:rPr>
                <w:rFonts w:eastAsia="Times New Roman"/>
                <w:sz w:val="20"/>
                <w:szCs w:val="20"/>
                <w:lang w:val="en-NZ" w:eastAsia="en-NZ"/>
              </w:rPr>
              <w:t xml:space="preserve"> timetables, assessment results and progress monitoring reports. </w:t>
            </w:r>
          </w:p>
          <w:p w14:paraId="0DAB1D9D" w14:textId="77777777" w:rsidR="00145A0D" w:rsidRDefault="00145A0D" w:rsidP="00DF43B3">
            <w:pPr>
              <w:widowControl/>
              <w:autoSpaceDE/>
              <w:autoSpaceDN/>
              <w:spacing w:line="300" w:lineRule="atLeast"/>
              <w:rPr>
                <w:rFonts w:eastAsia="Times New Roman"/>
                <w:sz w:val="20"/>
                <w:szCs w:val="20"/>
                <w:lang w:val="en-NZ" w:eastAsia="en-NZ"/>
              </w:rPr>
            </w:pPr>
          </w:p>
          <w:p w14:paraId="0940FA6E" w14:textId="77777777" w:rsidR="00145A0D" w:rsidRDefault="00DF43B3" w:rsidP="00DF43B3">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Success will be demonstrated when:</w:t>
            </w:r>
          </w:p>
          <w:p w14:paraId="0EAF1BB0" w14:textId="37E9DBBA" w:rsidR="00145A0D" w:rsidRDefault="00DF43B3" w:rsidP="30C01912">
            <w:pPr>
              <w:pStyle w:val="ListParagraph"/>
              <w:widowControl/>
              <w:numPr>
                <w:ilvl w:val="0"/>
                <w:numId w:val="17"/>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All target </w:t>
            </w:r>
            <w:r w:rsidR="00145A0D">
              <w:rPr>
                <w:rFonts w:eastAsia="Times New Roman"/>
                <w:sz w:val="20"/>
                <w:szCs w:val="20"/>
                <w:lang w:val="en-NZ" w:eastAsia="en-NZ"/>
              </w:rPr>
              <w:t>students</w:t>
            </w:r>
            <w:r w:rsidRPr="003F36EF">
              <w:rPr>
                <w:rFonts w:eastAsia="Times New Roman"/>
                <w:sz w:val="20"/>
                <w:szCs w:val="20"/>
                <w:lang w:val="en-NZ" w:eastAsia="en-NZ"/>
              </w:rPr>
              <w:t xml:space="preserve"> participate in intervention programmes.</w:t>
            </w:r>
          </w:p>
          <w:p w14:paraId="4BB470B5" w14:textId="146CE229" w:rsidR="00145A0D" w:rsidRDefault="507AA1D8" w:rsidP="28F7D09F">
            <w:pPr>
              <w:pStyle w:val="ListParagraph"/>
              <w:widowControl/>
              <w:numPr>
                <w:ilvl w:val="0"/>
                <w:numId w:val="17"/>
              </w:numPr>
              <w:autoSpaceDE/>
              <w:autoSpaceDN/>
              <w:spacing w:line="300" w:lineRule="atLeast"/>
              <w:rPr>
                <w:rFonts w:eastAsia="Times New Roman"/>
                <w:sz w:val="20"/>
                <w:szCs w:val="20"/>
                <w:lang w:val="en-NZ" w:eastAsia="en-NZ"/>
              </w:rPr>
            </w:pPr>
            <w:r w:rsidRPr="0397501A">
              <w:rPr>
                <w:rFonts w:eastAsia="Times New Roman"/>
                <w:sz w:val="20"/>
                <w:szCs w:val="20"/>
                <w:lang w:val="en-NZ" w:eastAsia="en-NZ"/>
              </w:rPr>
              <w:t>I</w:t>
            </w:r>
            <w:r w:rsidR="00DF43B3" w:rsidRPr="0397501A">
              <w:rPr>
                <w:rFonts w:eastAsia="Times New Roman"/>
                <w:sz w:val="20"/>
                <w:szCs w:val="20"/>
                <w:lang w:val="en-NZ" w:eastAsia="en-NZ"/>
              </w:rPr>
              <w:t>ntervention</w:t>
            </w:r>
            <w:r w:rsidR="00DF43B3" w:rsidRPr="003F36EF">
              <w:rPr>
                <w:rFonts w:eastAsia="Times New Roman"/>
                <w:sz w:val="20"/>
                <w:szCs w:val="20"/>
                <w:lang w:val="en-NZ" w:eastAsia="en-NZ"/>
              </w:rPr>
              <w:t xml:space="preserve"> sessions occur as scheduled throughout the year. </w:t>
            </w:r>
          </w:p>
          <w:p w14:paraId="388BCE2E" w14:textId="49741792" w:rsidR="00145A0D" w:rsidRDefault="005165DD" w:rsidP="30C01912">
            <w:pPr>
              <w:pStyle w:val="ListParagraph"/>
              <w:widowControl/>
              <w:numPr>
                <w:ilvl w:val="0"/>
                <w:numId w:val="17"/>
              </w:numPr>
              <w:autoSpaceDE/>
              <w:autoSpaceDN/>
              <w:spacing w:line="300" w:lineRule="atLeast"/>
              <w:rPr>
                <w:rFonts w:eastAsia="Times New Roman"/>
                <w:sz w:val="20"/>
                <w:szCs w:val="20"/>
                <w:lang w:val="en-NZ" w:eastAsia="en-NZ"/>
              </w:rPr>
            </w:pPr>
            <w:r>
              <w:rPr>
                <w:rFonts w:eastAsia="Times New Roman"/>
                <w:sz w:val="20"/>
                <w:szCs w:val="20"/>
                <w:lang w:val="en-NZ" w:eastAsia="en-NZ"/>
              </w:rPr>
              <w:t>Student</w:t>
            </w:r>
            <w:r w:rsidR="00DF43B3" w:rsidRPr="003F36EF">
              <w:rPr>
                <w:rFonts w:eastAsia="Times New Roman"/>
                <w:sz w:val="20"/>
                <w:szCs w:val="20"/>
                <w:lang w:val="en-NZ" w:eastAsia="en-NZ"/>
              </w:rPr>
              <w:t xml:space="preserve"> attendance at intervention sessions exceeds 90%.</w:t>
            </w:r>
          </w:p>
          <w:p w14:paraId="2E51376A" w14:textId="79640578" w:rsidR="00145A0D" w:rsidRDefault="00DF43B3" w:rsidP="30C01912">
            <w:pPr>
              <w:pStyle w:val="ListParagraph"/>
              <w:widowControl/>
              <w:numPr>
                <w:ilvl w:val="0"/>
                <w:numId w:val="17"/>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Reading achievement improves from baseline data. </w:t>
            </w:r>
          </w:p>
          <w:p w14:paraId="5016EB61" w14:textId="7648FD2D" w:rsidR="009C6616" w:rsidRPr="003F36EF" w:rsidRDefault="00DF43B3" w:rsidP="30C01912">
            <w:pPr>
              <w:pStyle w:val="ListParagraph"/>
              <w:widowControl/>
              <w:numPr>
                <w:ilvl w:val="0"/>
                <w:numId w:val="17"/>
              </w:numPr>
              <w:autoSpaceDE/>
              <w:autoSpaceDN/>
              <w:spacing w:line="300" w:lineRule="atLeast"/>
              <w:rPr>
                <w:rFonts w:eastAsia="Times New Roman"/>
                <w:color w:val="000000"/>
                <w:sz w:val="20"/>
                <w:szCs w:val="20"/>
                <w:lang w:eastAsia="en-NZ"/>
              </w:rPr>
            </w:pPr>
            <w:r w:rsidRPr="003F36EF">
              <w:rPr>
                <w:rFonts w:eastAsia="Times New Roman"/>
                <w:sz w:val="20"/>
                <w:szCs w:val="20"/>
                <w:lang w:val="en-NZ" w:eastAsia="en-NZ"/>
              </w:rPr>
              <w:t xml:space="preserve">Target </w:t>
            </w:r>
            <w:r w:rsidR="00145A0D">
              <w:rPr>
                <w:rFonts w:eastAsia="Times New Roman"/>
                <w:sz w:val="20"/>
                <w:szCs w:val="20"/>
                <w:lang w:val="en-NZ" w:eastAsia="en-NZ"/>
              </w:rPr>
              <w:t>students</w:t>
            </w:r>
            <w:r w:rsidRPr="003F36EF">
              <w:rPr>
                <w:rFonts w:eastAsia="Times New Roman"/>
                <w:sz w:val="20"/>
                <w:szCs w:val="20"/>
                <w:lang w:val="en-NZ" w:eastAsia="en-NZ"/>
              </w:rPr>
              <w:t xml:space="preserve"> demonstrate accelerated rates of progress</w:t>
            </w:r>
            <w:r w:rsidR="00145A0D">
              <w:rPr>
                <w:rFonts w:eastAsia="Times New Roman"/>
                <w:sz w:val="20"/>
                <w:szCs w:val="20"/>
                <w:lang w:val="en-NZ" w:eastAsia="en-NZ"/>
              </w:rPr>
              <w:t>.</w:t>
            </w:r>
          </w:p>
        </w:tc>
      </w:tr>
      <w:tr w:rsidR="009C6616" w:rsidRPr="009F1B66" w14:paraId="2F1AE0F2"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2862FD3B"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Implement daily structured literacy teaching that includes explicit instruction in phonological awareness, phonics, fluency, vocabulary and comprehension.</w:t>
            </w:r>
          </w:p>
          <w:p w14:paraId="78998AFC" w14:textId="77777777" w:rsidR="009C6616" w:rsidRPr="009F1B66" w:rsidRDefault="009C6616">
            <w:pPr>
              <w:rPr>
                <w:rFonts w:eastAsia="Times New Roman"/>
                <w:color w:val="000000"/>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3575DB7C" w14:textId="319DA862" w:rsidR="009C6616" w:rsidRPr="009F1B66" w:rsidRDefault="7C7C215E">
            <w:pPr>
              <w:rPr>
                <w:rFonts w:eastAsia="Times New Roman"/>
                <w:color w:val="000000"/>
                <w:sz w:val="19"/>
                <w:szCs w:val="19"/>
                <w:lang w:val="en-NZ" w:eastAsia="en-NZ"/>
              </w:rPr>
            </w:pPr>
            <w:r w:rsidRPr="0910AEA0">
              <w:rPr>
                <w:rFonts w:eastAsia="Times New Roman"/>
                <w:color w:val="000000" w:themeColor="text1"/>
                <w:sz w:val="19"/>
                <w:szCs w:val="19"/>
                <w:lang w:val="en-NZ" w:eastAsia="en-NZ"/>
              </w:rPr>
              <w:t>Teachers</w:t>
            </w:r>
            <w:r w:rsidR="2FF38E82" w:rsidRPr="0910AEA0">
              <w:rPr>
                <w:rFonts w:eastAsia="Times New Roman"/>
                <w:color w:val="000000" w:themeColor="text1"/>
                <w:sz w:val="19"/>
                <w:szCs w:val="19"/>
                <w:lang w:val="en-NZ" w:eastAsia="en-NZ"/>
              </w:rPr>
              <w:t xml:space="preserve">, Learning Support </w:t>
            </w:r>
            <w:r w:rsidR="2FF38E82" w:rsidRPr="0A13C347">
              <w:rPr>
                <w:rFonts w:eastAsia="Times New Roman"/>
                <w:color w:val="000000" w:themeColor="text1"/>
                <w:sz w:val="19"/>
                <w:szCs w:val="19"/>
                <w:lang w:val="en-NZ" w:eastAsia="en-NZ"/>
              </w:rPr>
              <w:t>Coordinator</w:t>
            </w:r>
          </w:p>
          <w:p w14:paraId="0571FA4B"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009BC559"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Curriculum funding will be allocated to purchase and replenish structured literacy resources, including decodable texts, assessment tools and classroom teaching materials. Teachers will allocate a minimum of 60 minutes daily to literacy instruction.</w:t>
            </w:r>
          </w:p>
          <w:p w14:paraId="72EEA05A"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478A7F4D"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1-4</w:t>
            </w:r>
          </w:p>
        </w:tc>
        <w:tc>
          <w:tcPr>
            <w:tcW w:w="5850" w:type="dxa"/>
            <w:tcBorders>
              <w:top w:val="single" w:sz="4" w:space="0" w:color="auto"/>
              <w:left w:val="single" w:sz="4" w:space="0" w:color="auto"/>
              <w:bottom w:val="single" w:sz="4" w:space="0" w:color="auto"/>
              <w:right w:val="nil"/>
            </w:tcBorders>
            <w:tcMar>
              <w:top w:w="57" w:type="dxa"/>
              <w:left w:w="57" w:type="dxa"/>
            </w:tcMar>
          </w:tcPr>
          <w:p w14:paraId="2B88CD6D" w14:textId="77777777" w:rsidR="003F36EF" w:rsidRDefault="00DF43B3" w:rsidP="00DF43B3">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classroom observations, planning documentation, literacy walkthroughs and teacher reflections. </w:t>
            </w:r>
          </w:p>
          <w:p w14:paraId="67D8C05C" w14:textId="77777777" w:rsidR="003F36EF" w:rsidRDefault="003F36EF" w:rsidP="00DF43B3">
            <w:pPr>
              <w:rPr>
                <w:rFonts w:eastAsia="Times New Roman"/>
                <w:color w:val="000000"/>
                <w:sz w:val="20"/>
                <w:szCs w:val="20"/>
                <w:lang w:val="en-NZ" w:eastAsia="en-NZ"/>
              </w:rPr>
            </w:pPr>
          </w:p>
          <w:p w14:paraId="3C2056BF" w14:textId="77777777" w:rsidR="003F36EF" w:rsidRDefault="00DF43B3" w:rsidP="00DF43B3">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5F968DDC" w14:textId="09784119" w:rsidR="003F36EF" w:rsidRDefault="00DF43B3" w:rsidP="6E21DC67">
            <w:pPr>
              <w:pStyle w:val="ListParagraph"/>
              <w:numPr>
                <w:ilvl w:val="0"/>
                <w:numId w:val="16"/>
              </w:numPr>
              <w:rPr>
                <w:rFonts w:eastAsia="Times New Roman"/>
                <w:color w:val="000000"/>
                <w:sz w:val="20"/>
                <w:szCs w:val="20"/>
                <w:lang w:val="en-NZ" w:eastAsia="en-NZ"/>
              </w:rPr>
            </w:pPr>
            <w:r w:rsidRPr="6E21DC67">
              <w:rPr>
                <w:rFonts w:eastAsia="Times New Roman"/>
                <w:color w:val="000000" w:themeColor="text1"/>
                <w:sz w:val="20"/>
                <w:szCs w:val="20"/>
                <w:lang w:val="en-NZ" w:eastAsia="en-NZ"/>
              </w:rPr>
              <w:t xml:space="preserve">Structured literacy teaching is evident in every classroom. </w:t>
            </w:r>
          </w:p>
          <w:p w14:paraId="72C1C144" w14:textId="0ADBAA90" w:rsidR="00145A0D" w:rsidRDefault="00DF43B3" w:rsidP="6E21DC67">
            <w:pPr>
              <w:pStyle w:val="ListParagraph"/>
              <w:numPr>
                <w:ilvl w:val="0"/>
                <w:numId w:val="16"/>
              </w:numPr>
              <w:rPr>
                <w:rFonts w:eastAsia="Times New Roman"/>
                <w:color w:val="000000"/>
                <w:sz w:val="20"/>
                <w:szCs w:val="20"/>
                <w:lang w:val="en-NZ" w:eastAsia="en-NZ"/>
              </w:rPr>
            </w:pPr>
            <w:r w:rsidRPr="6E21DC67">
              <w:rPr>
                <w:rFonts w:eastAsia="Times New Roman"/>
                <w:color w:val="000000" w:themeColor="text1"/>
                <w:sz w:val="20"/>
                <w:szCs w:val="20"/>
                <w:lang w:val="en-NZ" w:eastAsia="en-NZ"/>
              </w:rPr>
              <w:t>Agreed literacy practices are implemented consistently.</w:t>
            </w:r>
          </w:p>
          <w:p w14:paraId="53041E49" w14:textId="4717AFD8" w:rsidR="00145A0D" w:rsidRPr="00145A0D" w:rsidRDefault="00145A0D" w:rsidP="6E21DC67">
            <w:pPr>
              <w:pStyle w:val="ListParagraph"/>
              <w:numPr>
                <w:ilvl w:val="0"/>
                <w:numId w:val="16"/>
              </w:numPr>
              <w:rPr>
                <w:rFonts w:eastAsia="Times New Roman"/>
                <w:color w:val="000000" w:themeColor="text1"/>
                <w:sz w:val="20"/>
                <w:szCs w:val="20"/>
                <w:lang w:val="en-NZ" w:eastAsia="en-NZ"/>
              </w:rPr>
            </w:pPr>
            <w:r w:rsidRPr="0B5A1EE2">
              <w:rPr>
                <w:rFonts w:eastAsiaTheme="minorEastAsia"/>
                <w:color w:val="000000" w:themeColor="text1"/>
                <w:sz w:val="20"/>
                <w:szCs w:val="20"/>
                <w:lang w:val="en-NZ" w:eastAsia="en-NZ"/>
              </w:rPr>
              <w:t>Classroom observations show teachers are consistently using the agreed teaching practices.</w:t>
            </w:r>
          </w:p>
          <w:p w14:paraId="47D8A190" w14:textId="4435BB69" w:rsidR="003F36EF" w:rsidRDefault="00DF43B3" w:rsidP="6E21DC67">
            <w:pPr>
              <w:pStyle w:val="ListParagraph"/>
              <w:numPr>
                <w:ilvl w:val="0"/>
                <w:numId w:val="16"/>
              </w:numPr>
              <w:rPr>
                <w:rFonts w:eastAsia="Times New Roman"/>
                <w:color w:val="000000"/>
                <w:sz w:val="20"/>
                <w:szCs w:val="20"/>
                <w:lang w:val="en-NZ" w:eastAsia="en-NZ"/>
              </w:rPr>
            </w:pPr>
            <w:r w:rsidRPr="6E21DC67">
              <w:rPr>
                <w:rFonts w:eastAsia="Times New Roman"/>
                <w:color w:val="000000" w:themeColor="text1"/>
                <w:sz w:val="20"/>
                <w:szCs w:val="20"/>
                <w:lang w:val="en-NZ" w:eastAsia="en-NZ"/>
              </w:rPr>
              <w:t xml:space="preserve">Students demonstrate improvement in foundational reading skills. </w:t>
            </w:r>
          </w:p>
          <w:p w14:paraId="5FA3EF29" w14:textId="4D1D3F14" w:rsidR="009C6616" w:rsidRPr="003F36EF" w:rsidRDefault="00DF43B3" w:rsidP="6E21DC67">
            <w:pPr>
              <w:pStyle w:val="ListParagraph"/>
              <w:numPr>
                <w:ilvl w:val="0"/>
                <w:numId w:val="16"/>
              </w:numPr>
              <w:rPr>
                <w:rFonts w:eastAsia="Times New Roman"/>
                <w:color w:val="000000"/>
                <w:sz w:val="20"/>
                <w:szCs w:val="20"/>
                <w:lang w:eastAsia="en-NZ"/>
              </w:rPr>
            </w:pPr>
            <w:r w:rsidRPr="6E21DC67">
              <w:rPr>
                <w:rFonts w:eastAsia="Times New Roman"/>
                <w:color w:val="000000" w:themeColor="text1"/>
                <w:sz w:val="20"/>
                <w:szCs w:val="20"/>
                <w:lang w:val="en-NZ" w:eastAsia="en-NZ"/>
              </w:rPr>
              <w:t>Teachers use agreed instructional routines consistently.</w:t>
            </w:r>
          </w:p>
        </w:tc>
      </w:tr>
      <w:tr w:rsidR="009C6616" w:rsidRPr="009F1B66" w14:paraId="20A65E50"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353470B7"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Deliver explicit teaching programmes that build background knowledge, vocabulary, oral language and critical thinking to strengthen reading comprehension.</w:t>
            </w:r>
          </w:p>
          <w:p w14:paraId="37D4FD4A" w14:textId="77777777" w:rsidR="009C6616" w:rsidRPr="009F1B66" w:rsidRDefault="009C6616">
            <w:pPr>
              <w:rPr>
                <w:rFonts w:eastAsia="Times New Roman"/>
                <w:color w:val="000000"/>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0105CD70" w14:textId="6AF88236" w:rsidR="009C6616" w:rsidRPr="009F1B66" w:rsidRDefault="7D6731E4">
            <w:pPr>
              <w:rPr>
                <w:rFonts w:eastAsia="Times New Roman"/>
                <w:color w:val="000000"/>
                <w:sz w:val="19"/>
                <w:szCs w:val="19"/>
                <w:lang w:val="en-NZ" w:eastAsia="en-NZ"/>
              </w:rPr>
            </w:pPr>
            <w:r w:rsidRPr="6FB30212">
              <w:rPr>
                <w:rFonts w:eastAsia="Times New Roman"/>
                <w:color w:val="000000" w:themeColor="text1"/>
                <w:sz w:val="19"/>
                <w:szCs w:val="19"/>
                <w:lang w:val="en-NZ" w:eastAsia="en-NZ"/>
              </w:rPr>
              <w:t>Teachers</w:t>
            </w:r>
            <w:r w:rsidR="4210BE81" w:rsidRPr="6147B1DA">
              <w:rPr>
                <w:rFonts w:eastAsia="Times New Roman"/>
                <w:color w:val="000000" w:themeColor="text1"/>
                <w:sz w:val="19"/>
                <w:szCs w:val="19"/>
                <w:lang w:val="en-NZ" w:eastAsia="en-NZ"/>
              </w:rPr>
              <w:t>,</w:t>
            </w:r>
            <w:r w:rsidR="4210BE81" w:rsidRPr="4F180D55">
              <w:rPr>
                <w:rFonts w:eastAsia="Times New Roman"/>
                <w:color w:val="000000" w:themeColor="text1"/>
                <w:sz w:val="19"/>
                <w:szCs w:val="19"/>
                <w:lang w:val="en-NZ" w:eastAsia="en-NZ"/>
              </w:rPr>
              <w:t xml:space="preserve"> Learning </w:t>
            </w:r>
            <w:r w:rsidR="4210BE81" w:rsidRPr="351BB86D">
              <w:rPr>
                <w:rFonts w:eastAsia="Times New Roman"/>
                <w:color w:val="000000" w:themeColor="text1"/>
                <w:sz w:val="19"/>
                <w:szCs w:val="19"/>
                <w:lang w:val="en-NZ" w:eastAsia="en-NZ"/>
              </w:rPr>
              <w:t xml:space="preserve">Support </w:t>
            </w:r>
            <w:r w:rsidR="4210BE81" w:rsidRPr="1AF3CF30">
              <w:rPr>
                <w:rFonts w:eastAsia="Times New Roman"/>
                <w:color w:val="000000" w:themeColor="text1"/>
                <w:sz w:val="19"/>
                <w:szCs w:val="19"/>
                <w:lang w:val="en-NZ" w:eastAsia="en-NZ"/>
              </w:rPr>
              <w:t>Coordinator</w:t>
            </w:r>
          </w:p>
          <w:p w14:paraId="56A6F516"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5E153E0F"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Curriculum and resource budgets will be allocated to high-quality texts, oral language resources and local curriculum materials. Teacher planning time will be prioritised to support programme design.</w:t>
            </w:r>
          </w:p>
          <w:p w14:paraId="6FFAAE6C"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7F02516D"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1-4</w:t>
            </w:r>
          </w:p>
        </w:tc>
        <w:tc>
          <w:tcPr>
            <w:tcW w:w="5850" w:type="dxa"/>
            <w:tcBorders>
              <w:top w:val="single" w:sz="4" w:space="0" w:color="auto"/>
              <w:left w:val="single" w:sz="4" w:space="0" w:color="auto"/>
              <w:bottom w:val="single" w:sz="4" w:space="0" w:color="auto"/>
              <w:right w:val="nil"/>
            </w:tcBorders>
            <w:tcMar>
              <w:top w:w="57" w:type="dxa"/>
              <w:left w:w="57" w:type="dxa"/>
            </w:tcMar>
          </w:tcPr>
          <w:p w14:paraId="04106EFF" w14:textId="77777777" w:rsidR="003F36EF" w:rsidRDefault="00362848" w:rsidP="00362848">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Measured through oral language assessments, vocabulary assessments, comprehension assessments and student work samples. </w:t>
            </w:r>
          </w:p>
          <w:p w14:paraId="6D07259F" w14:textId="77777777" w:rsidR="003F36EF" w:rsidRDefault="003F36EF" w:rsidP="00362848">
            <w:pPr>
              <w:widowControl/>
              <w:autoSpaceDE/>
              <w:autoSpaceDN/>
              <w:spacing w:line="300" w:lineRule="atLeast"/>
              <w:rPr>
                <w:rFonts w:eastAsia="Times New Roman"/>
                <w:sz w:val="20"/>
                <w:szCs w:val="20"/>
                <w:lang w:val="en-NZ" w:eastAsia="en-NZ"/>
              </w:rPr>
            </w:pPr>
          </w:p>
          <w:p w14:paraId="6972D941" w14:textId="77777777" w:rsidR="003F36EF" w:rsidRDefault="00362848" w:rsidP="00362848">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Success will be demonstrated when:</w:t>
            </w:r>
          </w:p>
          <w:p w14:paraId="4AB3BD94" w14:textId="5368C77A" w:rsidR="003F36EF" w:rsidRDefault="00362848" w:rsidP="1695D770">
            <w:pPr>
              <w:pStyle w:val="ListParagraph"/>
              <w:widowControl/>
              <w:numPr>
                <w:ilvl w:val="0"/>
                <w:numId w:val="20"/>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lastRenderedPageBreak/>
              <w:t xml:space="preserve">Explicit vocabulary and oral language instruction is evident in planning. </w:t>
            </w:r>
          </w:p>
          <w:p w14:paraId="05AA0655" w14:textId="69D664C8" w:rsidR="003F36EF" w:rsidRDefault="00362848" w:rsidP="1695D770">
            <w:pPr>
              <w:pStyle w:val="ListParagraph"/>
              <w:widowControl/>
              <w:numPr>
                <w:ilvl w:val="0"/>
                <w:numId w:val="20"/>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Assessment information demonstrates growth in oral language and vocabulary. </w:t>
            </w:r>
          </w:p>
          <w:p w14:paraId="2A837626" w14:textId="19F0BB97" w:rsidR="003F36EF" w:rsidRDefault="00362848" w:rsidP="1695D770">
            <w:pPr>
              <w:pStyle w:val="ListParagraph"/>
              <w:widowControl/>
              <w:numPr>
                <w:ilvl w:val="0"/>
                <w:numId w:val="20"/>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Reading comprehension outcomes improve throughout the year. </w:t>
            </w:r>
          </w:p>
          <w:p w14:paraId="297B0065" w14:textId="776314A7" w:rsidR="003F36EF" w:rsidRDefault="00362848" w:rsidP="1695D770">
            <w:pPr>
              <w:pStyle w:val="ListParagraph"/>
              <w:widowControl/>
              <w:numPr>
                <w:ilvl w:val="0"/>
                <w:numId w:val="20"/>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Target </w:t>
            </w:r>
            <w:r w:rsidR="00145A0D">
              <w:rPr>
                <w:rFonts w:eastAsia="Times New Roman"/>
                <w:sz w:val="20"/>
                <w:szCs w:val="20"/>
                <w:lang w:val="en-NZ" w:eastAsia="en-NZ"/>
              </w:rPr>
              <w:t>students</w:t>
            </w:r>
            <w:r w:rsidRPr="003F36EF">
              <w:rPr>
                <w:rFonts w:eastAsia="Times New Roman"/>
                <w:sz w:val="20"/>
                <w:szCs w:val="20"/>
                <w:lang w:val="en-NZ" w:eastAsia="en-NZ"/>
              </w:rPr>
              <w:t xml:space="preserve"> demonstrate increased confidence contributing to learning discussions. </w:t>
            </w:r>
          </w:p>
          <w:p w14:paraId="17D6A5E1" w14:textId="1FE8527D" w:rsidR="009C6616" w:rsidRPr="003F36EF" w:rsidRDefault="00362848" w:rsidP="1695D770">
            <w:pPr>
              <w:pStyle w:val="ListParagraph"/>
              <w:widowControl/>
              <w:numPr>
                <w:ilvl w:val="0"/>
                <w:numId w:val="20"/>
              </w:numPr>
              <w:autoSpaceDE/>
              <w:autoSpaceDN/>
              <w:spacing w:line="300" w:lineRule="atLeast"/>
              <w:rPr>
                <w:rFonts w:eastAsia="Times New Roman"/>
                <w:color w:val="000000"/>
                <w:sz w:val="20"/>
                <w:szCs w:val="20"/>
                <w:lang w:eastAsia="en-NZ"/>
              </w:rPr>
            </w:pPr>
            <w:r w:rsidRPr="003F36EF">
              <w:rPr>
                <w:rFonts w:eastAsia="Times New Roman"/>
                <w:sz w:val="20"/>
                <w:szCs w:val="20"/>
                <w:lang w:val="en-NZ" w:eastAsia="en-NZ"/>
              </w:rPr>
              <w:t>Progress is evident across multiple reading components.</w:t>
            </w:r>
          </w:p>
        </w:tc>
      </w:tr>
      <w:tr w:rsidR="009C6616" w:rsidRPr="009F1B66" w14:paraId="3D0BB0E1"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297CF808"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lastRenderedPageBreak/>
              <w:t>Deliver professional learning focused on structured literacy, culturally responsive practice and effective use of assessment information to accelerate progress.</w:t>
            </w:r>
          </w:p>
          <w:p w14:paraId="3A4423FF" w14:textId="77777777" w:rsidR="009C6616" w:rsidRPr="009F1B66" w:rsidRDefault="009C6616">
            <w:pPr>
              <w:rPr>
                <w:rFonts w:eastAsia="Times New Roman"/>
                <w:color w:val="000000"/>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6325C65A"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Principal, Literacy Lead, PLD Provider</w:t>
            </w:r>
          </w:p>
          <w:p w14:paraId="3B3746EF"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52A9094D" w14:textId="0FBB7E45" w:rsidR="009C6616" w:rsidRPr="009F1B66" w:rsidRDefault="7D6731E4">
            <w:pPr>
              <w:rPr>
                <w:rFonts w:eastAsia="Times New Roman"/>
                <w:color w:val="000000"/>
                <w:sz w:val="19"/>
                <w:szCs w:val="19"/>
                <w:lang w:val="en-NZ" w:eastAsia="en-NZ"/>
              </w:rPr>
            </w:pPr>
            <w:r w:rsidRPr="6FB30212">
              <w:rPr>
                <w:rFonts w:eastAsia="Times New Roman"/>
                <w:color w:val="000000" w:themeColor="text1"/>
                <w:sz w:val="19"/>
                <w:szCs w:val="19"/>
                <w:lang w:val="en-NZ" w:eastAsia="en-NZ"/>
              </w:rPr>
              <w:t>Professional learning funding will be allocated to external facilitators, staff training and professional resources. Staff meeting time will be allocated to support implementation.</w:t>
            </w:r>
          </w:p>
          <w:p w14:paraId="39D6BDF1"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7E41A0C3"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1-4</w:t>
            </w:r>
          </w:p>
        </w:tc>
        <w:tc>
          <w:tcPr>
            <w:tcW w:w="5850" w:type="dxa"/>
            <w:tcBorders>
              <w:top w:val="single" w:sz="4" w:space="0" w:color="auto"/>
              <w:left w:val="single" w:sz="4" w:space="0" w:color="auto"/>
              <w:bottom w:val="single" w:sz="4" w:space="0" w:color="auto"/>
              <w:right w:val="nil"/>
            </w:tcBorders>
            <w:tcMar>
              <w:top w:w="57" w:type="dxa"/>
              <w:left w:w="57" w:type="dxa"/>
            </w:tcMar>
          </w:tcPr>
          <w:p w14:paraId="6CFBF4FC" w14:textId="77777777" w:rsidR="003F36EF" w:rsidRDefault="00362848" w:rsidP="00362848">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Measured through PLD attendance records, teacher reflections, observation data and appraisal evidence. </w:t>
            </w:r>
          </w:p>
          <w:p w14:paraId="25103342" w14:textId="77777777" w:rsidR="003F36EF" w:rsidRDefault="003F36EF" w:rsidP="00362848">
            <w:pPr>
              <w:widowControl/>
              <w:autoSpaceDE/>
              <w:autoSpaceDN/>
              <w:spacing w:line="300" w:lineRule="atLeast"/>
              <w:rPr>
                <w:rFonts w:eastAsia="Times New Roman"/>
                <w:sz w:val="20"/>
                <w:szCs w:val="20"/>
                <w:lang w:val="en-NZ" w:eastAsia="en-NZ"/>
              </w:rPr>
            </w:pPr>
          </w:p>
          <w:p w14:paraId="6EB1B0CB" w14:textId="08973C25" w:rsidR="00370A31" w:rsidRDefault="00362848" w:rsidP="00362848">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Success will be demonstrated when: </w:t>
            </w:r>
          </w:p>
          <w:p w14:paraId="29F40CAA" w14:textId="3E10020D" w:rsidR="00695639" w:rsidRDefault="00362848" w:rsidP="681AC612">
            <w:pPr>
              <w:pStyle w:val="ListParagraph"/>
              <w:widowControl/>
              <w:numPr>
                <w:ilvl w:val="0"/>
                <w:numId w:val="14"/>
              </w:numPr>
              <w:spacing w:line="300" w:lineRule="atLeast"/>
              <w:rPr>
                <w:rFonts w:eastAsia="Times New Roman"/>
                <w:sz w:val="20"/>
                <w:szCs w:val="20"/>
                <w:lang w:val="en-NZ" w:eastAsia="en-NZ"/>
              </w:rPr>
            </w:pPr>
            <w:r w:rsidRPr="003F36EF">
              <w:rPr>
                <w:rFonts w:eastAsia="Times New Roman"/>
                <w:sz w:val="20"/>
                <w:szCs w:val="20"/>
                <w:lang w:val="en-NZ" w:eastAsia="en-NZ"/>
              </w:rPr>
              <w:t>All teaching staff participate in planned PLD.</w:t>
            </w:r>
          </w:p>
          <w:p w14:paraId="4552BC2B" w14:textId="4CB07E8F" w:rsidR="10A3C46E" w:rsidRDefault="00DE5E3D" w:rsidP="00BA0519">
            <w:pPr>
              <w:pStyle w:val="ListParagraph"/>
              <w:widowControl/>
              <w:numPr>
                <w:ilvl w:val="0"/>
                <w:numId w:val="14"/>
              </w:numPr>
              <w:spacing w:line="300" w:lineRule="atLeast"/>
              <w:rPr>
                <w:rFonts w:eastAsia="Times New Roman"/>
                <w:sz w:val="20"/>
                <w:szCs w:val="20"/>
                <w:lang w:val="en-NZ" w:eastAsia="en-NZ"/>
              </w:rPr>
            </w:pPr>
            <w:r w:rsidRPr="00DE5E3D">
              <w:rPr>
                <w:rFonts w:eastAsia="Times New Roman"/>
                <w:sz w:val="20"/>
                <w:szCs w:val="20"/>
                <w:lang w:val="en-NZ" w:eastAsia="en-NZ"/>
              </w:rPr>
              <w:t>All identified Teacher Aides complete planned PLD</w:t>
            </w:r>
            <w:r>
              <w:rPr>
                <w:rFonts w:eastAsia="Times New Roman"/>
                <w:sz w:val="20"/>
                <w:szCs w:val="20"/>
                <w:lang w:val="en-NZ" w:eastAsia="en-NZ"/>
              </w:rPr>
              <w:t>.</w:t>
            </w:r>
          </w:p>
          <w:p w14:paraId="7A669D95" w14:textId="2E5F3CBC" w:rsidR="003F36EF" w:rsidRDefault="00362848" w:rsidP="681AC612">
            <w:pPr>
              <w:pStyle w:val="ListParagraph"/>
              <w:widowControl/>
              <w:numPr>
                <w:ilvl w:val="0"/>
                <w:numId w:val="14"/>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Teachers report increased confidence using structured literacy approaches. </w:t>
            </w:r>
          </w:p>
          <w:p w14:paraId="36B8C26B" w14:textId="6751C742" w:rsidR="003F36EF" w:rsidRDefault="00362848" w:rsidP="681AC612">
            <w:pPr>
              <w:pStyle w:val="ListParagraph"/>
              <w:widowControl/>
              <w:numPr>
                <w:ilvl w:val="0"/>
                <w:numId w:val="14"/>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Classroom observations demonstrate implementation of PLD learning. </w:t>
            </w:r>
          </w:p>
          <w:p w14:paraId="69A308DA" w14:textId="21B80E4E" w:rsidR="003F36EF" w:rsidRDefault="74CF52C4" w:rsidP="681AC612">
            <w:pPr>
              <w:pStyle w:val="ListParagraph"/>
              <w:widowControl/>
              <w:numPr>
                <w:ilvl w:val="0"/>
                <w:numId w:val="14"/>
              </w:numPr>
              <w:autoSpaceDE/>
              <w:autoSpaceDN/>
              <w:spacing w:line="300" w:lineRule="atLeast"/>
              <w:rPr>
                <w:rFonts w:eastAsia="Times New Roman"/>
                <w:sz w:val="20"/>
                <w:szCs w:val="20"/>
                <w:lang w:val="en-NZ" w:eastAsia="en-NZ"/>
              </w:rPr>
            </w:pPr>
            <w:r w:rsidRPr="6FB30212">
              <w:rPr>
                <w:rFonts w:eastAsia="Times New Roman"/>
                <w:sz w:val="20"/>
                <w:szCs w:val="20"/>
                <w:lang w:val="en-NZ" w:eastAsia="en-NZ"/>
              </w:rPr>
              <w:t>Teacher inquiries show evidence o</w:t>
            </w:r>
            <w:r w:rsidR="12BE7630" w:rsidRPr="6FB30212">
              <w:rPr>
                <w:rFonts w:eastAsia="Times New Roman"/>
                <w:sz w:val="20"/>
                <w:szCs w:val="20"/>
                <w:lang w:val="en-NZ" w:eastAsia="en-NZ"/>
              </w:rPr>
              <w:t>f implementation o</w:t>
            </w:r>
            <w:r w:rsidRPr="6FB30212">
              <w:rPr>
                <w:rFonts w:eastAsia="Times New Roman"/>
                <w:sz w:val="20"/>
                <w:szCs w:val="20"/>
                <w:lang w:val="en-NZ" w:eastAsia="en-NZ"/>
              </w:rPr>
              <w:t xml:space="preserve">f changed practice. </w:t>
            </w:r>
          </w:p>
          <w:p w14:paraId="084E4076" w14:textId="0F01EA27" w:rsidR="009C6616" w:rsidRPr="003F36EF" w:rsidRDefault="00362848" w:rsidP="681AC612">
            <w:pPr>
              <w:pStyle w:val="ListParagraph"/>
              <w:widowControl/>
              <w:numPr>
                <w:ilvl w:val="0"/>
                <w:numId w:val="14"/>
              </w:numPr>
              <w:autoSpaceDE/>
              <w:autoSpaceDN/>
              <w:spacing w:line="300" w:lineRule="atLeast"/>
              <w:rPr>
                <w:rFonts w:eastAsia="Times New Roman"/>
                <w:color w:val="000000"/>
                <w:sz w:val="20"/>
                <w:szCs w:val="20"/>
                <w:lang w:eastAsia="en-NZ"/>
              </w:rPr>
            </w:pPr>
            <w:r w:rsidRPr="003F36EF">
              <w:rPr>
                <w:rFonts w:eastAsia="Times New Roman"/>
                <w:sz w:val="20"/>
                <w:szCs w:val="20"/>
                <w:lang w:val="en-NZ" w:eastAsia="en-NZ"/>
              </w:rPr>
              <w:t xml:space="preserve">Target </w:t>
            </w:r>
            <w:r w:rsidR="005165DD">
              <w:rPr>
                <w:rFonts w:eastAsia="Times New Roman"/>
                <w:sz w:val="20"/>
                <w:szCs w:val="20"/>
                <w:lang w:val="en-NZ" w:eastAsia="en-NZ"/>
              </w:rPr>
              <w:t>student</w:t>
            </w:r>
            <w:r w:rsidRPr="003F36EF">
              <w:rPr>
                <w:rFonts w:eastAsia="Times New Roman"/>
                <w:sz w:val="20"/>
                <w:szCs w:val="20"/>
                <w:lang w:val="en-NZ" w:eastAsia="en-NZ"/>
              </w:rPr>
              <w:t xml:space="preserve"> achievement data improves across the year.</w:t>
            </w:r>
          </w:p>
        </w:tc>
      </w:tr>
      <w:tr w:rsidR="009C6616" w:rsidRPr="009F1B66" w14:paraId="6101EDD8"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048D828E"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Moderate reading achievement information across teaching teams to strengthen consistency of assessment decisions.</w:t>
            </w:r>
          </w:p>
          <w:p w14:paraId="43D63AC2" w14:textId="77777777" w:rsidR="009C6616" w:rsidRPr="009F1B66" w:rsidRDefault="009C6616">
            <w:pPr>
              <w:rPr>
                <w:rFonts w:eastAsia="Times New Roman"/>
                <w:color w:val="000000"/>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0C98EEA9"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Literacy Lead, Teachers</w:t>
            </w:r>
          </w:p>
          <w:p w14:paraId="62087620"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79A89452" w14:textId="4E00D4C5" w:rsidR="009C6616" w:rsidRPr="009F1B66" w:rsidRDefault="7D6731E4">
            <w:r w:rsidRPr="6FB30212">
              <w:rPr>
                <w:rFonts w:eastAsia="Times New Roman"/>
                <w:color w:val="000000" w:themeColor="text1"/>
                <w:sz w:val="19"/>
                <w:szCs w:val="19"/>
                <w:lang w:val="en-NZ" w:eastAsia="en-NZ"/>
              </w:rPr>
              <w:t>Eight moderation sessions will be scheduled across the year</w:t>
            </w:r>
            <w:r w:rsidR="1BBB72AF" w:rsidRPr="6FB30212">
              <w:rPr>
                <w:rFonts w:eastAsia="Times New Roman"/>
                <w:color w:val="000000" w:themeColor="text1"/>
                <w:sz w:val="19"/>
                <w:szCs w:val="19"/>
                <w:lang w:val="en-NZ" w:eastAsia="en-NZ"/>
              </w:rPr>
              <w:t>.</w:t>
            </w:r>
          </w:p>
          <w:p w14:paraId="534F00CE"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18DEB1C9"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Every 6 weeks</w:t>
            </w:r>
          </w:p>
        </w:tc>
        <w:tc>
          <w:tcPr>
            <w:tcW w:w="5850" w:type="dxa"/>
            <w:tcBorders>
              <w:top w:val="single" w:sz="4" w:space="0" w:color="auto"/>
              <w:left w:val="single" w:sz="4" w:space="0" w:color="auto"/>
              <w:bottom w:val="single" w:sz="4" w:space="0" w:color="auto"/>
              <w:right w:val="nil"/>
            </w:tcBorders>
            <w:tcMar>
              <w:top w:w="57" w:type="dxa"/>
              <w:left w:w="57" w:type="dxa"/>
            </w:tcMar>
          </w:tcPr>
          <w:p w14:paraId="5CD6D19B" w14:textId="77777777" w:rsidR="003F36EF" w:rsidRDefault="00442AC2" w:rsidP="00442AC2">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Measured through moderation records, assessment notes and teacher feedback. </w:t>
            </w:r>
          </w:p>
          <w:p w14:paraId="4155DB5C" w14:textId="77777777" w:rsidR="003F36EF" w:rsidRDefault="003F36EF" w:rsidP="00442AC2">
            <w:pPr>
              <w:widowControl/>
              <w:autoSpaceDE/>
              <w:autoSpaceDN/>
              <w:spacing w:line="300" w:lineRule="atLeast"/>
              <w:rPr>
                <w:rFonts w:eastAsia="Times New Roman"/>
                <w:sz w:val="20"/>
                <w:szCs w:val="20"/>
                <w:lang w:val="en-NZ" w:eastAsia="en-NZ"/>
              </w:rPr>
            </w:pPr>
          </w:p>
          <w:p w14:paraId="7CF6DB88" w14:textId="77777777" w:rsidR="003F36EF" w:rsidRDefault="00442AC2" w:rsidP="00442AC2">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Success will be demonstrated when:</w:t>
            </w:r>
          </w:p>
          <w:p w14:paraId="2ED1EF7C" w14:textId="65713F77" w:rsidR="003F36EF" w:rsidRDefault="00442AC2" w:rsidP="425BB986">
            <w:pPr>
              <w:pStyle w:val="ListParagraph"/>
              <w:widowControl/>
              <w:numPr>
                <w:ilvl w:val="0"/>
                <w:numId w:val="21"/>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Eight moderation sessions are completed. </w:t>
            </w:r>
          </w:p>
          <w:p w14:paraId="2EAEB03D" w14:textId="46D01C72" w:rsidR="003F36EF" w:rsidRDefault="00442AC2" w:rsidP="425BB986">
            <w:pPr>
              <w:pStyle w:val="ListParagraph"/>
              <w:widowControl/>
              <w:numPr>
                <w:ilvl w:val="0"/>
                <w:numId w:val="21"/>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Teacher judgements become increasingly consistent.</w:t>
            </w:r>
          </w:p>
          <w:p w14:paraId="1FFF5F6A" w14:textId="6B0D41E3" w:rsidR="003F36EF" w:rsidRDefault="00442AC2" w:rsidP="425BB986">
            <w:pPr>
              <w:pStyle w:val="ListParagraph"/>
              <w:widowControl/>
              <w:numPr>
                <w:ilvl w:val="0"/>
                <w:numId w:val="21"/>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Moderation findings inform teaching decisions. </w:t>
            </w:r>
          </w:p>
          <w:p w14:paraId="3E00BA14" w14:textId="11F60D87" w:rsidR="003F36EF" w:rsidRDefault="738DB4B2" w:rsidP="425BB986">
            <w:pPr>
              <w:pStyle w:val="ListParagraph"/>
              <w:widowControl/>
              <w:numPr>
                <w:ilvl w:val="0"/>
                <w:numId w:val="21"/>
              </w:numPr>
              <w:spacing w:line="300" w:lineRule="atLeast"/>
              <w:rPr>
                <w:rFonts w:eastAsia="Times New Roman"/>
                <w:sz w:val="20"/>
                <w:szCs w:val="20"/>
                <w:lang w:val="en-NZ" w:eastAsia="en-NZ"/>
              </w:rPr>
            </w:pPr>
            <w:r w:rsidRPr="6FB30212">
              <w:rPr>
                <w:rFonts w:eastAsia="Times New Roman"/>
                <w:sz w:val="20"/>
                <w:szCs w:val="20"/>
                <w:lang w:val="en-NZ" w:eastAsia="en-NZ"/>
              </w:rPr>
              <w:lastRenderedPageBreak/>
              <w:t xml:space="preserve">Teacher </w:t>
            </w:r>
            <w:r w:rsidR="26069AFC" w:rsidRPr="6FB30212">
              <w:rPr>
                <w:rFonts w:eastAsia="Times New Roman"/>
                <w:sz w:val="20"/>
                <w:szCs w:val="20"/>
                <w:lang w:val="en-NZ" w:eastAsia="en-NZ"/>
              </w:rPr>
              <w:t xml:space="preserve">confidence in assessment practices increases. </w:t>
            </w:r>
          </w:p>
          <w:p w14:paraId="4CC948FD" w14:textId="4630DDE6" w:rsidR="009C6616" w:rsidRPr="003F36EF" w:rsidRDefault="00442AC2" w:rsidP="425BB986">
            <w:pPr>
              <w:pStyle w:val="ListParagraph"/>
              <w:widowControl/>
              <w:numPr>
                <w:ilvl w:val="0"/>
                <w:numId w:val="21"/>
              </w:numPr>
              <w:autoSpaceDE/>
              <w:autoSpaceDN/>
              <w:spacing w:line="300" w:lineRule="atLeast"/>
              <w:rPr>
                <w:rFonts w:eastAsia="Times New Roman"/>
                <w:color w:val="000000"/>
                <w:sz w:val="20"/>
                <w:szCs w:val="20"/>
                <w:lang w:eastAsia="en-NZ"/>
              </w:rPr>
            </w:pPr>
            <w:r w:rsidRPr="003F36EF">
              <w:rPr>
                <w:rFonts w:eastAsia="Times New Roman"/>
                <w:sz w:val="20"/>
                <w:szCs w:val="20"/>
                <w:lang w:val="en-NZ" w:eastAsia="en-NZ"/>
              </w:rPr>
              <w:t>Achievement information is considered reliable for reporting and target setting.</w:t>
            </w:r>
          </w:p>
        </w:tc>
      </w:tr>
      <w:tr w:rsidR="009C6616" w:rsidRPr="009F1B66" w14:paraId="25941253"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220E72CE" w14:textId="6F6DE9B5" w:rsidR="009C6616" w:rsidRPr="009F1B66" w:rsidRDefault="009C6616">
            <w:pPr>
              <w:widowControl/>
              <w:autoSpaceDE/>
              <w:autoSpaceDN/>
              <w:spacing w:line="300" w:lineRule="atLeast"/>
              <w:rPr>
                <w:rFonts w:eastAsia="Times New Roman"/>
                <w:color w:val="000000"/>
                <w:sz w:val="19"/>
                <w:szCs w:val="19"/>
                <w:lang w:val="en-NZ" w:eastAsia="en-NZ"/>
              </w:rPr>
            </w:pPr>
            <w:r w:rsidRPr="009F1B66">
              <w:rPr>
                <w:rFonts w:eastAsia="Times New Roman"/>
                <w:sz w:val="19"/>
                <w:szCs w:val="19"/>
                <w:lang w:val="en-NZ" w:eastAsia="en-NZ"/>
              </w:rPr>
              <w:lastRenderedPageBreak/>
              <w:t xml:space="preserve">Hold acceleration meetings to review the progress of all target </w:t>
            </w:r>
            <w:r w:rsidR="00145A0D">
              <w:rPr>
                <w:rFonts w:eastAsia="Times New Roman"/>
                <w:sz w:val="19"/>
                <w:szCs w:val="19"/>
                <w:lang w:val="en-NZ" w:eastAsia="en-NZ"/>
              </w:rPr>
              <w:t>students</w:t>
            </w:r>
            <w:r w:rsidRPr="009F1B66">
              <w:rPr>
                <w:rFonts w:eastAsia="Times New Roman"/>
                <w:sz w:val="19"/>
                <w:szCs w:val="19"/>
                <w:lang w:val="en-NZ" w:eastAsia="en-NZ"/>
              </w:rPr>
              <w:t xml:space="preserve"> and determine next teaching steps for </w:t>
            </w:r>
            <w:r w:rsidR="00145A0D">
              <w:rPr>
                <w:rFonts w:eastAsia="Times New Roman"/>
                <w:sz w:val="19"/>
                <w:szCs w:val="19"/>
                <w:lang w:val="en-NZ" w:eastAsia="en-NZ"/>
              </w:rPr>
              <w:t>students</w:t>
            </w:r>
            <w:r w:rsidRPr="009F1B66">
              <w:rPr>
                <w:rFonts w:eastAsia="Times New Roman"/>
                <w:sz w:val="19"/>
                <w:szCs w:val="19"/>
                <w:lang w:val="en-NZ" w:eastAsia="en-NZ"/>
              </w:rPr>
              <w:t xml:space="preserve"> not yet on track to meet the target.</w:t>
            </w: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1F56FB91"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val="en-NZ" w:eastAsia="en-NZ"/>
              </w:rPr>
              <w:t>Principal, Leadership Team, Teachers</w:t>
            </w: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66FD9C07" w14:textId="1C769D19" w:rsidR="009C6616" w:rsidRPr="009F1B66" w:rsidRDefault="7D6731E4">
            <w:pPr>
              <w:rPr>
                <w:rFonts w:eastAsia="Times New Roman"/>
                <w:color w:val="000000"/>
                <w:sz w:val="19"/>
                <w:szCs w:val="19"/>
                <w:lang w:eastAsia="en-NZ"/>
              </w:rPr>
            </w:pPr>
            <w:r w:rsidRPr="6FB30212">
              <w:rPr>
                <w:rFonts w:eastAsia="Times New Roman"/>
                <w:color w:val="000000" w:themeColor="text1"/>
                <w:sz w:val="19"/>
                <w:szCs w:val="19"/>
                <w:lang w:val="en-NZ" w:eastAsia="en-NZ"/>
              </w:rPr>
              <w:t xml:space="preserve">Leadership and teacher time will be allocated each term to review progress, evaluate interventions and plan next steps for target </w:t>
            </w:r>
            <w:r w:rsidR="00145A0D" w:rsidRPr="6FB30212">
              <w:rPr>
                <w:rFonts w:eastAsia="Times New Roman"/>
                <w:color w:val="000000" w:themeColor="text1"/>
                <w:sz w:val="19"/>
                <w:szCs w:val="19"/>
                <w:lang w:val="en-NZ" w:eastAsia="en-NZ"/>
              </w:rPr>
              <w:t>students</w:t>
            </w:r>
            <w:r w:rsidRPr="6FB30212">
              <w:rPr>
                <w:rFonts w:eastAsia="Times New Roman"/>
                <w:color w:val="000000" w:themeColor="text1"/>
                <w:sz w:val="19"/>
                <w:szCs w:val="19"/>
                <w:lang w:val="en-NZ" w:eastAsia="en-NZ"/>
              </w:rPr>
              <w:t>.</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2A5794C8"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Termly</w:t>
            </w:r>
          </w:p>
        </w:tc>
        <w:tc>
          <w:tcPr>
            <w:tcW w:w="5850" w:type="dxa"/>
            <w:tcBorders>
              <w:top w:val="single" w:sz="4" w:space="0" w:color="auto"/>
              <w:left w:val="single" w:sz="4" w:space="0" w:color="auto"/>
              <w:bottom w:val="single" w:sz="4" w:space="0" w:color="auto"/>
              <w:right w:val="nil"/>
            </w:tcBorders>
            <w:tcMar>
              <w:top w:w="57" w:type="dxa"/>
              <w:left w:w="57" w:type="dxa"/>
            </w:tcMar>
          </w:tcPr>
          <w:p w14:paraId="1E37C7BA" w14:textId="6A21DC4C" w:rsidR="003F36EF" w:rsidRDefault="00442AC2" w:rsidP="00442AC2">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Measured through meeting minutes, </w:t>
            </w:r>
            <w:r w:rsidR="005165DD">
              <w:rPr>
                <w:rFonts w:eastAsia="Times New Roman"/>
                <w:sz w:val="20"/>
                <w:szCs w:val="20"/>
                <w:lang w:val="en-NZ" w:eastAsia="en-NZ"/>
              </w:rPr>
              <w:t>student</w:t>
            </w:r>
            <w:r w:rsidRPr="003F36EF">
              <w:rPr>
                <w:rFonts w:eastAsia="Times New Roman"/>
                <w:sz w:val="20"/>
                <w:szCs w:val="20"/>
                <w:lang w:val="en-NZ" w:eastAsia="en-NZ"/>
              </w:rPr>
              <w:t xml:space="preserve"> progress reports and intervention review records. </w:t>
            </w:r>
          </w:p>
          <w:p w14:paraId="60FAD105" w14:textId="77777777" w:rsidR="003F36EF" w:rsidRDefault="003F36EF" w:rsidP="00442AC2">
            <w:pPr>
              <w:widowControl/>
              <w:autoSpaceDE/>
              <w:autoSpaceDN/>
              <w:spacing w:line="300" w:lineRule="atLeast"/>
              <w:rPr>
                <w:rFonts w:eastAsia="Times New Roman"/>
                <w:sz w:val="20"/>
                <w:szCs w:val="20"/>
                <w:lang w:val="en-NZ" w:eastAsia="en-NZ"/>
              </w:rPr>
            </w:pPr>
          </w:p>
          <w:p w14:paraId="3529FFA4" w14:textId="77777777" w:rsidR="003F36EF" w:rsidRDefault="00442AC2" w:rsidP="00442AC2">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Success will be demonstrated when: </w:t>
            </w:r>
          </w:p>
          <w:p w14:paraId="06EBC15D" w14:textId="63C9E7BE" w:rsidR="003F36EF" w:rsidRDefault="00442AC2" w:rsidP="78E217F1">
            <w:pPr>
              <w:pStyle w:val="ListParagraph"/>
              <w:widowControl/>
              <w:numPr>
                <w:ilvl w:val="0"/>
                <w:numId w:val="22"/>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Four acceleration meetings are completed during the year. </w:t>
            </w:r>
          </w:p>
          <w:p w14:paraId="65A16416" w14:textId="328A43E8" w:rsidR="003F36EF" w:rsidRDefault="00442AC2" w:rsidP="78E217F1">
            <w:pPr>
              <w:pStyle w:val="ListParagraph"/>
              <w:widowControl/>
              <w:numPr>
                <w:ilvl w:val="0"/>
                <w:numId w:val="22"/>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Progress of all target </w:t>
            </w:r>
            <w:r w:rsidR="00145A0D">
              <w:rPr>
                <w:rFonts w:eastAsia="Times New Roman"/>
                <w:sz w:val="20"/>
                <w:szCs w:val="20"/>
                <w:lang w:val="en-NZ" w:eastAsia="en-NZ"/>
              </w:rPr>
              <w:t>students</w:t>
            </w:r>
            <w:r w:rsidRPr="003F36EF">
              <w:rPr>
                <w:rFonts w:eastAsia="Times New Roman"/>
                <w:sz w:val="20"/>
                <w:szCs w:val="20"/>
                <w:lang w:val="en-NZ" w:eastAsia="en-NZ"/>
              </w:rPr>
              <w:t xml:space="preserve"> is reviewed. </w:t>
            </w:r>
          </w:p>
          <w:p w14:paraId="64BD4A6B" w14:textId="49A2DB3B" w:rsidR="003F36EF" w:rsidRDefault="00442AC2" w:rsidP="78E217F1">
            <w:pPr>
              <w:pStyle w:val="ListParagraph"/>
              <w:widowControl/>
              <w:numPr>
                <w:ilvl w:val="0"/>
                <w:numId w:val="22"/>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Additional support is implemented within two weeks of concerns being identified. </w:t>
            </w:r>
          </w:p>
          <w:p w14:paraId="50336098" w14:textId="1BB3054A" w:rsidR="003F36EF" w:rsidRDefault="00442AC2" w:rsidP="78E217F1">
            <w:pPr>
              <w:pStyle w:val="ListParagraph"/>
              <w:widowControl/>
              <w:numPr>
                <w:ilvl w:val="0"/>
                <w:numId w:val="22"/>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Actions and responsibilities are documented and monitored. </w:t>
            </w:r>
          </w:p>
          <w:p w14:paraId="7CF38722" w14:textId="68F432C8" w:rsidR="009C6616" w:rsidRPr="003F36EF" w:rsidRDefault="00442AC2" w:rsidP="78E217F1">
            <w:pPr>
              <w:pStyle w:val="ListParagraph"/>
              <w:widowControl/>
              <w:numPr>
                <w:ilvl w:val="0"/>
                <w:numId w:val="22"/>
              </w:numPr>
              <w:autoSpaceDE/>
              <w:autoSpaceDN/>
              <w:spacing w:line="300" w:lineRule="atLeast"/>
              <w:rPr>
                <w:rFonts w:eastAsia="Times New Roman"/>
                <w:color w:val="000000"/>
                <w:sz w:val="20"/>
                <w:szCs w:val="20"/>
                <w:lang w:val="en-NZ" w:eastAsia="en-NZ"/>
              </w:rPr>
            </w:pPr>
            <w:r w:rsidRPr="003F36EF">
              <w:rPr>
                <w:rFonts w:eastAsia="Times New Roman"/>
                <w:sz w:val="20"/>
                <w:szCs w:val="20"/>
                <w:lang w:val="en-NZ" w:eastAsia="en-NZ"/>
              </w:rPr>
              <w:t xml:space="preserve">Increasing numbers of </w:t>
            </w:r>
            <w:r w:rsidR="00145A0D">
              <w:rPr>
                <w:rFonts w:eastAsia="Times New Roman"/>
                <w:sz w:val="20"/>
                <w:szCs w:val="20"/>
                <w:lang w:val="en-NZ" w:eastAsia="en-NZ"/>
              </w:rPr>
              <w:t>students</w:t>
            </w:r>
            <w:r w:rsidRPr="003F36EF">
              <w:rPr>
                <w:rFonts w:eastAsia="Times New Roman"/>
                <w:sz w:val="20"/>
                <w:szCs w:val="20"/>
                <w:lang w:val="en-NZ" w:eastAsia="en-NZ"/>
              </w:rPr>
              <w:t xml:space="preserve"> are on track to meet the annual target.</w:t>
            </w:r>
          </w:p>
        </w:tc>
      </w:tr>
      <w:tr w:rsidR="009C6616" w:rsidRPr="009F1B66" w14:paraId="6DFE3FA2"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3C8FAE14" w14:textId="77777777"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Co-design and deliver two localised literacy units with mana whenua and whānau input incorporating local histories, ngā kōrero tuku iho, mātauranga Māori and te reo Māori.</w:t>
            </w:r>
          </w:p>
          <w:p w14:paraId="6F160A62" w14:textId="77777777" w:rsidR="009C6616" w:rsidRPr="009F1B66" w:rsidRDefault="009C6616">
            <w:pPr>
              <w:rPr>
                <w:rFonts w:eastAsia="Times New Roman"/>
                <w:color w:val="000000"/>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3B9938A1"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Curriculum Lead, Teachers, Mana Whenua Partners</w:t>
            </w:r>
          </w:p>
          <w:p w14:paraId="001E490A"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24E4C23A" w14:textId="53DEED20" w:rsidR="009C6616" w:rsidRPr="009F1B66" w:rsidRDefault="7D6731E4">
            <w:pPr>
              <w:rPr>
                <w:rFonts w:eastAsia="Times New Roman"/>
                <w:color w:val="000000"/>
                <w:sz w:val="19"/>
                <w:szCs w:val="19"/>
                <w:lang w:val="en-NZ" w:eastAsia="en-NZ"/>
              </w:rPr>
            </w:pPr>
            <w:r w:rsidRPr="6FB30212">
              <w:rPr>
                <w:rFonts w:eastAsia="Times New Roman"/>
                <w:color w:val="000000" w:themeColor="text1"/>
                <w:sz w:val="19"/>
                <w:szCs w:val="19"/>
                <w:lang w:val="en-NZ" w:eastAsia="en-NZ"/>
              </w:rPr>
              <w:t>Curriculum development funding will be allocated to consultation, curriculum design and the development of locally relevant resources.</w:t>
            </w:r>
          </w:p>
          <w:p w14:paraId="76FBEA62"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395BAC7C"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1-4</w:t>
            </w:r>
          </w:p>
        </w:tc>
        <w:tc>
          <w:tcPr>
            <w:tcW w:w="5850" w:type="dxa"/>
            <w:tcBorders>
              <w:top w:val="single" w:sz="4" w:space="0" w:color="auto"/>
              <w:left w:val="single" w:sz="4" w:space="0" w:color="auto"/>
              <w:bottom w:val="single" w:sz="4" w:space="0" w:color="auto"/>
              <w:right w:val="nil"/>
            </w:tcBorders>
            <w:tcMar>
              <w:top w:w="57" w:type="dxa"/>
              <w:left w:w="57" w:type="dxa"/>
            </w:tcMar>
          </w:tcPr>
          <w:p w14:paraId="34EE4CC5" w14:textId="77777777" w:rsidR="003F36EF" w:rsidRDefault="00442AC2" w:rsidP="00442AC2">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curriculum documentation, student work samples, student voice and whānau feedback. </w:t>
            </w:r>
          </w:p>
          <w:p w14:paraId="74635B5D" w14:textId="77777777" w:rsidR="003F36EF" w:rsidRDefault="003F36EF" w:rsidP="00442AC2">
            <w:pPr>
              <w:rPr>
                <w:rFonts w:eastAsia="Times New Roman"/>
                <w:color w:val="000000"/>
                <w:sz w:val="20"/>
                <w:szCs w:val="20"/>
                <w:lang w:val="en-NZ" w:eastAsia="en-NZ"/>
              </w:rPr>
            </w:pPr>
          </w:p>
          <w:p w14:paraId="150E7D01" w14:textId="77777777" w:rsidR="003F36EF" w:rsidRDefault="00442AC2" w:rsidP="00442AC2">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56748FBB" w14:textId="0387A3FF" w:rsidR="003F36EF" w:rsidRPr="00200607" w:rsidRDefault="00442AC2" w:rsidP="00200607">
            <w:pPr>
              <w:pStyle w:val="ListParagraph"/>
              <w:widowControl/>
              <w:numPr>
                <w:ilvl w:val="0"/>
                <w:numId w:val="22"/>
              </w:numPr>
              <w:autoSpaceDE/>
              <w:autoSpaceDN/>
              <w:spacing w:line="300" w:lineRule="atLeast"/>
              <w:rPr>
                <w:rFonts w:eastAsia="Times New Roman"/>
                <w:sz w:val="20"/>
                <w:szCs w:val="20"/>
                <w:lang w:val="en-NZ" w:eastAsia="en-NZ"/>
              </w:rPr>
            </w:pPr>
            <w:r w:rsidRPr="00200607">
              <w:rPr>
                <w:rFonts w:eastAsia="Times New Roman"/>
                <w:sz w:val="20"/>
                <w:szCs w:val="20"/>
                <w:lang w:val="en-NZ" w:eastAsia="en-NZ"/>
              </w:rPr>
              <w:t xml:space="preserve">Two localised literacy units are implemented. </w:t>
            </w:r>
          </w:p>
          <w:p w14:paraId="2C26113B" w14:textId="0B37C6D1" w:rsidR="003F36EF" w:rsidRPr="00200607" w:rsidRDefault="00442AC2" w:rsidP="00200607">
            <w:pPr>
              <w:pStyle w:val="ListParagraph"/>
              <w:widowControl/>
              <w:numPr>
                <w:ilvl w:val="0"/>
                <w:numId w:val="22"/>
              </w:numPr>
              <w:autoSpaceDE/>
              <w:autoSpaceDN/>
              <w:spacing w:line="300" w:lineRule="atLeast"/>
              <w:rPr>
                <w:rFonts w:eastAsia="Times New Roman"/>
                <w:sz w:val="20"/>
                <w:szCs w:val="20"/>
                <w:lang w:val="en-NZ" w:eastAsia="en-NZ"/>
              </w:rPr>
            </w:pPr>
            <w:r w:rsidRPr="00200607">
              <w:rPr>
                <w:rFonts w:eastAsia="Times New Roman"/>
                <w:sz w:val="20"/>
                <w:szCs w:val="20"/>
                <w:lang w:val="en-NZ" w:eastAsia="en-NZ"/>
              </w:rPr>
              <w:t xml:space="preserve">Literacy programmes include local histories, mātauranga Māori and te reo Māori. </w:t>
            </w:r>
          </w:p>
          <w:p w14:paraId="1A423C8C" w14:textId="2F02F5F6" w:rsidR="003F36EF" w:rsidRPr="00200607" w:rsidRDefault="00442AC2" w:rsidP="00200607">
            <w:pPr>
              <w:pStyle w:val="ListParagraph"/>
              <w:widowControl/>
              <w:numPr>
                <w:ilvl w:val="0"/>
                <w:numId w:val="22"/>
              </w:numPr>
              <w:autoSpaceDE/>
              <w:autoSpaceDN/>
              <w:spacing w:line="300" w:lineRule="atLeast"/>
              <w:rPr>
                <w:rFonts w:eastAsia="Times New Roman"/>
                <w:sz w:val="20"/>
                <w:szCs w:val="20"/>
                <w:lang w:val="en-NZ" w:eastAsia="en-NZ"/>
              </w:rPr>
            </w:pPr>
            <w:r w:rsidRPr="00200607">
              <w:rPr>
                <w:rFonts w:eastAsia="Times New Roman"/>
                <w:sz w:val="20"/>
                <w:szCs w:val="20"/>
                <w:lang w:val="en-NZ" w:eastAsia="en-NZ"/>
              </w:rPr>
              <w:t xml:space="preserve">Student voice indicates increased engagement and cultural connection. </w:t>
            </w:r>
          </w:p>
          <w:p w14:paraId="42C9B520" w14:textId="544C4DF9" w:rsidR="003F36EF" w:rsidRPr="00200607" w:rsidRDefault="00442AC2" w:rsidP="00200607">
            <w:pPr>
              <w:pStyle w:val="ListParagraph"/>
              <w:widowControl/>
              <w:numPr>
                <w:ilvl w:val="0"/>
                <w:numId w:val="22"/>
              </w:numPr>
              <w:autoSpaceDE/>
              <w:autoSpaceDN/>
              <w:spacing w:line="300" w:lineRule="atLeast"/>
              <w:rPr>
                <w:rFonts w:eastAsia="Times New Roman"/>
                <w:sz w:val="20"/>
                <w:szCs w:val="20"/>
                <w:lang w:val="en-NZ" w:eastAsia="en-NZ"/>
              </w:rPr>
            </w:pPr>
            <w:r w:rsidRPr="00200607">
              <w:rPr>
                <w:rFonts w:eastAsia="Times New Roman"/>
                <w:sz w:val="20"/>
                <w:szCs w:val="20"/>
                <w:lang w:val="en-NZ" w:eastAsia="en-NZ"/>
              </w:rPr>
              <w:t xml:space="preserve">Whānau feedback confirms programmes reflect local aspirations and identity. </w:t>
            </w:r>
          </w:p>
          <w:p w14:paraId="2B837A79" w14:textId="23B15D00" w:rsidR="009C6616" w:rsidRPr="003F36EF" w:rsidRDefault="00442AC2" w:rsidP="00200607">
            <w:pPr>
              <w:pStyle w:val="ListParagraph"/>
              <w:widowControl/>
              <w:numPr>
                <w:ilvl w:val="0"/>
                <w:numId w:val="22"/>
              </w:numPr>
              <w:autoSpaceDE/>
              <w:autoSpaceDN/>
              <w:spacing w:line="300" w:lineRule="atLeast"/>
              <w:rPr>
                <w:rFonts w:eastAsia="Times New Roman"/>
                <w:color w:val="000000"/>
                <w:sz w:val="20"/>
                <w:szCs w:val="20"/>
                <w:lang w:eastAsia="en-NZ"/>
              </w:rPr>
            </w:pPr>
            <w:r w:rsidRPr="00200607">
              <w:rPr>
                <w:rFonts w:eastAsia="Times New Roman"/>
                <w:sz w:val="20"/>
                <w:szCs w:val="20"/>
                <w:lang w:val="en-NZ" w:eastAsia="en-NZ"/>
              </w:rPr>
              <w:t xml:space="preserve">Māori </w:t>
            </w:r>
            <w:r w:rsidR="00145A0D" w:rsidRPr="00200607">
              <w:rPr>
                <w:rFonts w:eastAsia="Times New Roman"/>
                <w:sz w:val="20"/>
                <w:szCs w:val="20"/>
                <w:lang w:val="en-NZ" w:eastAsia="en-NZ"/>
              </w:rPr>
              <w:t>students</w:t>
            </w:r>
            <w:r w:rsidRPr="00200607">
              <w:rPr>
                <w:rFonts w:eastAsia="Times New Roman"/>
                <w:sz w:val="20"/>
                <w:szCs w:val="20"/>
                <w:lang w:val="en-NZ" w:eastAsia="en-NZ"/>
              </w:rPr>
              <w:t xml:space="preserve"> demonstrate increased confidence as readers.</w:t>
            </w:r>
          </w:p>
        </w:tc>
      </w:tr>
      <w:tr w:rsidR="009C6616" w:rsidRPr="009F1B66" w14:paraId="51AB6FF6"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4DDC1539" w14:textId="77777777"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lastRenderedPageBreak/>
              <w:t>Undertake classroom observation and coaching cycles focused on structured literacy and culturally responsive practice.</w:t>
            </w:r>
          </w:p>
          <w:p w14:paraId="0F2710CA"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68BBCA21"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Leadership Team</w:t>
            </w:r>
          </w:p>
          <w:p w14:paraId="07464F66"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2F60B5C0" w14:textId="554BED87" w:rsidR="009C6616" w:rsidRPr="009F1B66" w:rsidRDefault="7D6731E4">
            <w:pPr>
              <w:rPr>
                <w:rFonts w:eastAsia="Times New Roman"/>
                <w:color w:val="000000"/>
                <w:sz w:val="19"/>
                <w:szCs w:val="19"/>
                <w:lang w:val="en-NZ" w:eastAsia="en-NZ"/>
              </w:rPr>
            </w:pPr>
            <w:r w:rsidRPr="6FB30212">
              <w:rPr>
                <w:rFonts w:eastAsia="Times New Roman"/>
                <w:color w:val="000000" w:themeColor="text1"/>
                <w:sz w:val="19"/>
                <w:szCs w:val="19"/>
                <w:lang w:val="en-NZ" w:eastAsia="en-NZ"/>
              </w:rPr>
              <w:t>Leadership time will be allocated to conduct observations, provide feedback and support teacher coaching conversations.</w:t>
            </w:r>
          </w:p>
          <w:p w14:paraId="2C295B58"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49A21B94"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2 and Term 3</w:t>
            </w:r>
          </w:p>
        </w:tc>
        <w:tc>
          <w:tcPr>
            <w:tcW w:w="5850" w:type="dxa"/>
            <w:tcBorders>
              <w:top w:val="single" w:sz="4" w:space="0" w:color="auto"/>
              <w:left w:val="single" w:sz="4" w:space="0" w:color="auto"/>
              <w:bottom w:val="single" w:sz="4" w:space="0" w:color="auto"/>
              <w:right w:val="nil"/>
            </w:tcBorders>
            <w:tcMar>
              <w:top w:w="57" w:type="dxa"/>
              <w:left w:w="57" w:type="dxa"/>
            </w:tcMar>
          </w:tcPr>
          <w:p w14:paraId="40CE2730"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observation records, coaching notes, teacher reflections and professional growth documentation. </w:t>
            </w:r>
          </w:p>
          <w:p w14:paraId="19B74750" w14:textId="77777777" w:rsidR="003F36EF" w:rsidRDefault="003F36EF" w:rsidP="009348FA">
            <w:pPr>
              <w:rPr>
                <w:rFonts w:eastAsia="Times New Roman"/>
                <w:color w:val="000000"/>
                <w:sz w:val="20"/>
                <w:szCs w:val="20"/>
                <w:lang w:val="en-NZ" w:eastAsia="en-NZ"/>
              </w:rPr>
            </w:pPr>
          </w:p>
          <w:p w14:paraId="15EA360D"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04D2E9F2" w14:textId="7E89B06B" w:rsidR="003F36EF" w:rsidRDefault="009348FA" w:rsidP="115EB9C5">
            <w:pPr>
              <w:pStyle w:val="ListParagraph"/>
              <w:numPr>
                <w:ilvl w:val="0"/>
                <w:numId w:val="23"/>
              </w:numPr>
              <w:rPr>
                <w:rFonts w:eastAsia="Times New Roman"/>
                <w:color w:val="000000"/>
                <w:sz w:val="20"/>
                <w:szCs w:val="20"/>
                <w:lang w:val="en-NZ" w:eastAsia="en-NZ"/>
              </w:rPr>
            </w:pPr>
            <w:r w:rsidRPr="115EB9C5">
              <w:rPr>
                <w:rFonts w:eastAsia="Times New Roman"/>
                <w:color w:val="000000" w:themeColor="text1"/>
                <w:sz w:val="20"/>
                <w:szCs w:val="20"/>
                <w:lang w:val="en-NZ" w:eastAsia="en-NZ"/>
              </w:rPr>
              <w:t xml:space="preserve">Every teacher participates in at least two coaching cycles. </w:t>
            </w:r>
          </w:p>
          <w:p w14:paraId="15E00901" w14:textId="04D845D5" w:rsidR="003F36EF" w:rsidRDefault="009348FA" w:rsidP="115EB9C5">
            <w:pPr>
              <w:pStyle w:val="ListParagraph"/>
              <w:numPr>
                <w:ilvl w:val="0"/>
                <w:numId w:val="23"/>
              </w:numPr>
              <w:rPr>
                <w:rFonts w:eastAsia="Times New Roman"/>
                <w:color w:val="000000"/>
                <w:sz w:val="20"/>
                <w:szCs w:val="20"/>
                <w:lang w:val="en-NZ" w:eastAsia="en-NZ"/>
              </w:rPr>
            </w:pPr>
            <w:r w:rsidRPr="115EB9C5">
              <w:rPr>
                <w:rFonts w:eastAsia="Times New Roman"/>
                <w:color w:val="000000" w:themeColor="text1"/>
                <w:sz w:val="20"/>
                <w:szCs w:val="20"/>
                <w:lang w:val="en-NZ" w:eastAsia="en-NZ"/>
              </w:rPr>
              <w:t xml:space="preserve">Feedback is documented and discussed. </w:t>
            </w:r>
          </w:p>
          <w:p w14:paraId="242F1209" w14:textId="2B27ED98" w:rsidR="003F36EF" w:rsidRDefault="009348FA" w:rsidP="115EB9C5">
            <w:pPr>
              <w:pStyle w:val="ListParagraph"/>
              <w:numPr>
                <w:ilvl w:val="0"/>
                <w:numId w:val="23"/>
              </w:numPr>
              <w:rPr>
                <w:rFonts w:eastAsia="Times New Roman"/>
                <w:color w:val="000000"/>
                <w:sz w:val="20"/>
                <w:szCs w:val="20"/>
                <w:lang w:val="en-NZ" w:eastAsia="en-NZ"/>
              </w:rPr>
            </w:pPr>
            <w:r w:rsidRPr="115EB9C5">
              <w:rPr>
                <w:rFonts w:eastAsia="Times New Roman"/>
                <w:color w:val="000000" w:themeColor="text1"/>
                <w:sz w:val="20"/>
                <w:szCs w:val="20"/>
                <w:lang w:val="en-NZ" w:eastAsia="en-NZ"/>
              </w:rPr>
              <w:t xml:space="preserve">Agreed next steps are implemented. </w:t>
            </w:r>
          </w:p>
          <w:p w14:paraId="1DE8DC70" w14:textId="05DD28C7" w:rsidR="003F36EF" w:rsidRDefault="009348FA" w:rsidP="115EB9C5">
            <w:pPr>
              <w:pStyle w:val="ListParagraph"/>
              <w:numPr>
                <w:ilvl w:val="0"/>
                <w:numId w:val="23"/>
              </w:numPr>
              <w:rPr>
                <w:rFonts w:eastAsia="Times New Roman"/>
                <w:color w:val="000000"/>
                <w:sz w:val="20"/>
                <w:szCs w:val="20"/>
                <w:lang w:val="en-NZ" w:eastAsia="en-NZ"/>
              </w:rPr>
            </w:pPr>
            <w:r w:rsidRPr="115EB9C5">
              <w:rPr>
                <w:rFonts w:eastAsia="Times New Roman"/>
                <w:color w:val="000000" w:themeColor="text1"/>
                <w:sz w:val="20"/>
                <w:szCs w:val="20"/>
                <w:lang w:val="en-NZ" w:eastAsia="en-NZ"/>
              </w:rPr>
              <w:t xml:space="preserve">Observation evidence demonstrates improvement in classroom practice. </w:t>
            </w:r>
          </w:p>
          <w:p w14:paraId="544AB916" w14:textId="678FB35A" w:rsidR="009C6616" w:rsidRPr="003F36EF" w:rsidRDefault="009348FA" w:rsidP="115EB9C5">
            <w:pPr>
              <w:pStyle w:val="ListParagraph"/>
              <w:numPr>
                <w:ilvl w:val="0"/>
                <w:numId w:val="23"/>
              </w:numPr>
              <w:rPr>
                <w:rFonts w:eastAsia="Times New Roman"/>
                <w:color w:val="000000"/>
                <w:sz w:val="20"/>
                <w:szCs w:val="20"/>
                <w:lang w:eastAsia="en-NZ"/>
              </w:rPr>
            </w:pPr>
            <w:r w:rsidRPr="115EB9C5">
              <w:rPr>
                <w:rFonts w:eastAsia="Times New Roman"/>
                <w:color w:val="000000" w:themeColor="text1"/>
                <w:sz w:val="20"/>
                <w:szCs w:val="20"/>
                <w:lang w:val="en-NZ" w:eastAsia="en-NZ"/>
              </w:rPr>
              <w:t>Teachers report increased confidence and capability.</w:t>
            </w:r>
          </w:p>
        </w:tc>
      </w:tr>
      <w:tr w:rsidR="009C6616" w:rsidRPr="009F1B66" w14:paraId="217B869C"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38F30A95" w14:textId="051B6585"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 xml:space="preserve">Meet with whānau of each target </w:t>
            </w:r>
            <w:r w:rsidR="005165DD">
              <w:rPr>
                <w:rFonts w:eastAsia="Times New Roman"/>
                <w:sz w:val="19"/>
                <w:szCs w:val="19"/>
                <w:lang w:val="en-NZ" w:eastAsia="en-NZ"/>
              </w:rPr>
              <w:t>student</w:t>
            </w:r>
            <w:r w:rsidRPr="009F1B66">
              <w:rPr>
                <w:rFonts w:eastAsia="Times New Roman"/>
                <w:sz w:val="19"/>
                <w:szCs w:val="19"/>
                <w:lang w:val="en-NZ" w:eastAsia="en-NZ"/>
              </w:rPr>
              <w:t xml:space="preserve"> to review achievement information, discuss goals and identify ways to support reading success at home.</w:t>
            </w:r>
          </w:p>
          <w:p w14:paraId="5EE9C447"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491BC2F1"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Teachers</w:t>
            </w:r>
          </w:p>
          <w:p w14:paraId="491267A6"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621F2BD0"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Teacher time will be allocated through student-led conferences, whānau hui and individual meetings. Budget provision will support engagement activities where appropriate.</w:t>
            </w:r>
          </w:p>
          <w:p w14:paraId="60E0A29A"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24CAD832"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 and Term 3</w:t>
            </w:r>
          </w:p>
        </w:tc>
        <w:tc>
          <w:tcPr>
            <w:tcW w:w="5850" w:type="dxa"/>
            <w:tcBorders>
              <w:top w:val="single" w:sz="4" w:space="0" w:color="auto"/>
              <w:left w:val="single" w:sz="4" w:space="0" w:color="auto"/>
              <w:bottom w:val="single" w:sz="4" w:space="0" w:color="auto"/>
              <w:right w:val="nil"/>
            </w:tcBorders>
            <w:tcMar>
              <w:top w:w="57" w:type="dxa"/>
              <w:left w:w="57" w:type="dxa"/>
            </w:tcMar>
          </w:tcPr>
          <w:p w14:paraId="4D48B1FD"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meeting records, attendance information and whānau feedback. </w:t>
            </w:r>
          </w:p>
          <w:p w14:paraId="6F8E2D6D" w14:textId="77777777" w:rsidR="003F36EF" w:rsidRDefault="003F36EF" w:rsidP="009348FA">
            <w:pPr>
              <w:rPr>
                <w:rFonts w:eastAsia="Times New Roman"/>
                <w:color w:val="000000"/>
                <w:sz w:val="20"/>
                <w:szCs w:val="20"/>
                <w:lang w:val="en-NZ" w:eastAsia="en-NZ"/>
              </w:rPr>
            </w:pPr>
          </w:p>
          <w:p w14:paraId="6CD6680D"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7A62B930" w14:textId="3A86DD7C" w:rsidR="003F36EF" w:rsidRDefault="009348FA" w:rsidP="6913D973">
            <w:pPr>
              <w:pStyle w:val="ListParagraph"/>
              <w:numPr>
                <w:ilvl w:val="0"/>
                <w:numId w:val="24"/>
              </w:numPr>
              <w:rPr>
                <w:rFonts w:eastAsia="Times New Roman"/>
                <w:color w:val="000000"/>
                <w:sz w:val="20"/>
                <w:szCs w:val="20"/>
                <w:lang w:val="en-NZ" w:eastAsia="en-NZ"/>
              </w:rPr>
            </w:pPr>
            <w:r w:rsidRPr="6913D973">
              <w:rPr>
                <w:rFonts w:eastAsia="Times New Roman"/>
                <w:color w:val="000000" w:themeColor="text1"/>
                <w:sz w:val="20"/>
                <w:szCs w:val="20"/>
                <w:lang w:val="en-NZ" w:eastAsia="en-NZ"/>
              </w:rPr>
              <w:t xml:space="preserve">Meetings occur with the whānau of all target </w:t>
            </w:r>
            <w:r w:rsidR="00145A0D" w:rsidRPr="6913D973">
              <w:rPr>
                <w:rFonts w:eastAsia="Times New Roman"/>
                <w:color w:val="000000" w:themeColor="text1"/>
                <w:sz w:val="20"/>
                <w:szCs w:val="20"/>
                <w:lang w:val="en-NZ" w:eastAsia="en-NZ"/>
              </w:rPr>
              <w:t>students</w:t>
            </w:r>
            <w:r w:rsidRPr="6913D973">
              <w:rPr>
                <w:rFonts w:eastAsia="Times New Roman"/>
                <w:color w:val="000000" w:themeColor="text1"/>
                <w:sz w:val="20"/>
                <w:szCs w:val="20"/>
                <w:lang w:val="en-NZ" w:eastAsia="en-NZ"/>
              </w:rPr>
              <w:t xml:space="preserve">. </w:t>
            </w:r>
          </w:p>
          <w:p w14:paraId="737760B3" w14:textId="1C8BDE8C" w:rsidR="003F36EF" w:rsidRDefault="009348FA" w:rsidP="6913D973">
            <w:pPr>
              <w:pStyle w:val="ListParagraph"/>
              <w:numPr>
                <w:ilvl w:val="0"/>
                <w:numId w:val="24"/>
              </w:numPr>
              <w:rPr>
                <w:rFonts w:eastAsia="Times New Roman"/>
                <w:color w:val="000000"/>
                <w:sz w:val="20"/>
                <w:szCs w:val="20"/>
                <w:lang w:val="en-NZ" w:eastAsia="en-NZ"/>
              </w:rPr>
            </w:pPr>
            <w:r w:rsidRPr="6913D973">
              <w:rPr>
                <w:rFonts w:eastAsia="Times New Roman"/>
                <w:color w:val="000000" w:themeColor="text1"/>
                <w:sz w:val="20"/>
                <w:szCs w:val="20"/>
                <w:lang w:val="en-NZ" w:eastAsia="en-NZ"/>
              </w:rPr>
              <w:t xml:space="preserve">Learning goals are jointly discussed and reviewed. </w:t>
            </w:r>
          </w:p>
          <w:p w14:paraId="4AC1E40B" w14:textId="35C712FB" w:rsidR="003F36EF" w:rsidRDefault="009348FA" w:rsidP="6913D973">
            <w:pPr>
              <w:pStyle w:val="ListParagraph"/>
              <w:numPr>
                <w:ilvl w:val="0"/>
                <w:numId w:val="24"/>
              </w:numPr>
              <w:rPr>
                <w:rFonts w:eastAsia="Times New Roman"/>
                <w:color w:val="000000"/>
                <w:sz w:val="20"/>
                <w:szCs w:val="20"/>
                <w:lang w:val="en-NZ" w:eastAsia="en-NZ"/>
              </w:rPr>
            </w:pPr>
            <w:r w:rsidRPr="6913D973">
              <w:rPr>
                <w:rFonts w:eastAsia="Times New Roman"/>
                <w:color w:val="000000" w:themeColor="text1"/>
                <w:sz w:val="20"/>
                <w:szCs w:val="20"/>
                <w:lang w:val="en-NZ" w:eastAsia="en-NZ"/>
              </w:rPr>
              <w:t xml:space="preserve">At least 80% of whānau participate. </w:t>
            </w:r>
          </w:p>
          <w:p w14:paraId="08A1B884" w14:textId="4F301A61" w:rsidR="003F36EF" w:rsidRDefault="009348FA" w:rsidP="6913D973">
            <w:pPr>
              <w:pStyle w:val="ListParagraph"/>
              <w:numPr>
                <w:ilvl w:val="0"/>
                <w:numId w:val="24"/>
              </w:numPr>
              <w:rPr>
                <w:rFonts w:eastAsia="Times New Roman"/>
                <w:color w:val="000000"/>
                <w:sz w:val="20"/>
                <w:szCs w:val="20"/>
                <w:lang w:val="en-NZ" w:eastAsia="en-NZ"/>
              </w:rPr>
            </w:pPr>
            <w:r w:rsidRPr="6913D973">
              <w:rPr>
                <w:rFonts w:eastAsia="Times New Roman"/>
                <w:color w:val="000000" w:themeColor="text1"/>
                <w:sz w:val="20"/>
                <w:szCs w:val="20"/>
                <w:lang w:val="en-NZ" w:eastAsia="en-NZ"/>
              </w:rPr>
              <w:t>Whānau report greater understanding of their child's progress.</w:t>
            </w:r>
          </w:p>
          <w:p w14:paraId="632BC6EE" w14:textId="234C28B1" w:rsidR="009C6616" w:rsidRPr="003F36EF" w:rsidRDefault="009348FA" w:rsidP="6913D973">
            <w:pPr>
              <w:pStyle w:val="ListParagraph"/>
              <w:numPr>
                <w:ilvl w:val="0"/>
                <w:numId w:val="24"/>
              </w:numPr>
              <w:rPr>
                <w:rFonts w:eastAsia="Times New Roman"/>
                <w:color w:val="000000"/>
                <w:sz w:val="20"/>
                <w:szCs w:val="20"/>
                <w:lang w:eastAsia="en-NZ"/>
              </w:rPr>
            </w:pPr>
            <w:r w:rsidRPr="6913D973">
              <w:rPr>
                <w:rFonts w:eastAsia="Times New Roman"/>
                <w:color w:val="000000" w:themeColor="text1"/>
                <w:sz w:val="20"/>
                <w:szCs w:val="20"/>
                <w:lang w:val="en-NZ" w:eastAsia="en-NZ"/>
              </w:rPr>
              <w:t>Home-school partnerships are strengthened.</w:t>
            </w:r>
          </w:p>
        </w:tc>
      </w:tr>
      <w:tr w:rsidR="009C6616" w:rsidRPr="009F1B66" w14:paraId="10FF511D"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1AE7C29A" w14:textId="3ABC7722"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 xml:space="preserve">Provide reading progress updates and practical home-learning support for </w:t>
            </w:r>
            <w:r w:rsidR="005165DD">
              <w:rPr>
                <w:rFonts w:eastAsia="Times New Roman"/>
                <w:sz w:val="19"/>
                <w:szCs w:val="19"/>
                <w:lang w:val="en-NZ" w:eastAsia="en-NZ"/>
              </w:rPr>
              <w:t>whānau</w:t>
            </w:r>
            <w:r w:rsidRPr="009F1B66">
              <w:rPr>
                <w:rFonts w:eastAsia="Times New Roman"/>
                <w:sz w:val="19"/>
                <w:szCs w:val="19"/>
                <w:lang w:val="en-NZ" w:eastAsia="en-NZ"/>
              </w:rPr>
              <w:t xml:space="preserve"> of target </w:t>
            </w:r>
            <w:r w:rsidR="00145A0D">
              <w:rPr>
                <w:rFonts w:eastAsia="Times New Roman"/>
                <w:sz w:val="19"/>
                <w:szCs w:val="19"/>
                <w:lang w:val="en-NZ" w:eastAsia="en-NZ"/>
              </w:rPr>
              <w:t>students</w:t>
            </w:r>
            <w:r w:rsidRPr="009F1B66">
              <w:rPr>
                <w:rFonts w:eastAsia="Times New Roman"/>
                <w:sz w:val="19"/>
                <w:szCs w:val="19"/>
                <w:lang w:val="en-NZ" w:eastAsia="en-NZ"/>
              </w:rPr>
              <w:t>.</w:t>
            </w:r>
          </w:p>
          <w:p w14:paraId="48213CB3"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3E22860E"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Teachers</w:t>
            </w:r>
          </w:p>
          <w:p w14:paraId="4D7D978F"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662C25EF"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Funding will be allocated to the development and distribution of home-learning materials and communication resources.</w:t>
            </w:r>
          </w:p>
          <w:p w14:paraId="46B82B9F"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226E5EE3"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Termly</w:t>
            </w:r>
          </w:p>
        </w:tc>
        <w:tc>
          <w:tcPr>
            <w:tcW w:w="5850" w:type="dxa"/>
            <w:tcBorders>
              <w:top w:val="single" w:sz="4" w:space="0" w:color="auto"/>
              <w:left w:val="single" w:sz="4" w:space="0" w:color="auto"/>
              <w:bottom w:val="single" w:sz="4" w:space="0" w:color="auto"/>
              <w:right w:val="nil"/>
            </w:tcBorders>
            <w:tcMar>
              <w:top w:w="57" w:type="dxa"/>
              <w:left w:w="57" w:type="dxa"/>
            </w:tcMar>
          </w:tcPr>
          <w:p w14:paraId="7554AEED"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communication records, whānau feedback and distribution logs. </w:t>
            </w:r>
          </w:p>
          <w:p w14:paraId="24B0543E" w14:textId="77777777" w:rsidR="003F36EF" w:rsidRDefault="003F36EF" w:rsidP="009348FA">
            <w:pPr>
              <w:rPr>
                <w:rFonts w:eastAsia="Times New Roman"/>
                <w:color w:val="000000"/>
                <w:sz w:val="20"/>
                <w:szCs w:val="20"/>
                <w:lang w:val="en-NZ" w:eastAsia="en-NZ"/>
              </w:rPr>
            </w:pPr>
          </w:p>
          <w:p w14:paraId="60E30CC3"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600AA60F" w14:textId="293EE1C0" w:rsidR="003F36EF" w:rsidRDefault="009348FA" w:rsidP="55D3BEA8">
            <w:pPr>
              <w:pStyle w:val="ListParagraph"/>
              <w:numPr>
                <w:ilvl w:val="0"/>
                <w:numId w:val="25"/>
              </w:numPr>
              <w:rPr>
                <w:rFonts w:eastAsia="Times New Roman"/>
                <w:color w:val="000000"/>
                <w:sz w:val="20"/>
                <w:szCs w:val="20"/>
                <w:lang w:val="en-NZ" w:eastAsia="en-NZ"/>
              </w:rPr>
            </w:pPr>
            <w:r w:rsidRPr="55D3BEA8">
              <w:rPr>
                <w:rFonts w:eastAsia="Times New Roman"/>
                <w:color w:val="000000" w:themeColor="text1"/>
                <w:sz w:val="20"/>
                <w:szCs w:val="20"/>
                <w:lang w:val="en-NZ" w:eastAsia="en-NZ"/>
              </w:rPr>
              <w:t xml:space="preserve">Four progress updates are provided during the year. </w:t>
            </w:r>
          </w:p>
          <w:p w14:paraId="5030D11B" w14:textId="54CF46BF" w:rsidR="003F36EF" w:rsidRDefault="009348FA" w:rsidP="55D3BEA8">
            <w:pPr>
              <w:pStyle w:val="ListParagraph"/>
              <w:numPr>
                <w:ilvl w:val="0"/>
                <w:numId w:val="25"/>
              </w:numPr>
              <w:rPr>
                <w:rFonts w:eastAsia="Times New Roman"/>
                <w:color w:val="000000"/>
                <w:sz w:val="20"/>
                <w:szCs w:val="20"/>
                <w:lang w:val="en-NZ" w:eastAsia="en-NZ"/>
              </w:rPr>
            </w:pPr>
            <w:r w:rsidRPr="55D3BEA8">
              <w:rPr>
                <w:rFonts w:eastAsia="Times New Roman"/>
                <w:color w:val="000000" w:themeColor="text1"/>
                <w:sz w:val="20"/>
                <w:szCs w:val="20"/>
                <w:lang w:val="en-NZ" w:eastAsia="en-NZ"/>
              </w:rPr>
              <w:t xml:space="preserve">Home-learning resources are shared with all target </w:t>
            </w:r>
            <w:r w:rsidR="005165DD" w:rsidRPr="55D3BEA8">
              <w:rPr>
                <w:rFonts w:eastAsia="Times New Roman"/>
                <w:color w:val="000000" w:themeColor="text1"/>
                <w:sz w:val="20"/>
                <w:szCs w:val="20"/>
                <w:lang w:val="en-NZ" w:eastAsia="en-NZ"/>
              </w:rPr>
              <w:t>student</w:t>
            </w:r>
            <w:r w:rsidRPr="55D3BEA8">
              <w:rPr>
                <w:rFonts w:eastAsia="Times New Roman"/>
                <w:color w:val="000000" w:themeColor="text1"/>
                <w:sz w:val="20"/>
                <w:szCs w:val="20"/>
                <w:lang w:val="en-NZ" w:eastAsia="en-NZ"/>
              </w:rPr>
              <w:t xml:space="preserve"> </w:t>
            </w:r>
            <w:r w:rsidR="005165DD" w:rsidRPr="55D3BEA8">
              <w:rPr>
                <w:rFonts w:eastAsia="Times New Roman"/>
                <w:color w:val="000000" w:themeColor="text1"/>
                <w:sz w:val="20"/>
                <w:szCs w:val="20"/>
                <w:lang w:val="en-NZ" w:eastAsia="en-NZ"/>
              </w:rPr>
              <w:t>whānau</w:t>
            </w:r>
            <w:r w:rsidRPr="55D3BEA8">
              <w:rPr>
                <w:rFonts w:eastAsia="Times New Roman"/>
                <w:color w:val="000000" w:themeColor="text1"/>
                <w:sz w:val="20"/>
                <w:szCs w:val="20"/>
                <w:lang w:val="en-NZ" w:eastAsia="en-NZ"/>
              </w:rPr>
              <w:t xml:space="preserve">. </w:t>
            </w:r>
          </w:p>
          <w:p w14:paraId="659C914C" w14:textId="3948E7F1" w:rsidR="003F36EF" w:rsidRDefault="005165DD" w:rsidP="55D3BEA8">
            <w:pPr>
              <w:pStyle w:val="ListParagraph"/>
              <w:numPr>
                <w:ilvl w:val="0"/>
                <w:numId w:val="25"/>
              </w:numPr>
              <w:rPr>
                <w:rFonts w:eastAsia="Times New Roman"/>
                <w:color w:val="000000"/>
                <w:sz w:val="20"/>
                <w:szCs w:val="20"/>
                <w:lang w:val="en-NZ" w:eastAsia="en-NZ"/>
              </w:rPr>
            </w:pPr>
            <w:r w:rsidRPr="55D3BEA8">
              <w:rPr>
                <w:rFonts w:eastAsia="Times New Roman"/>
                <w:color w:val="000000" w:themeColor="text1"/>
                <w:sz w:val="20"/>
                <w:szCs w:val="20"/>
                <w:lang w:val="en-NZ" w:eastAsia="en-NZ"/>
              </w:rPr>
              <w:t>Whānau</w:t>
            </w:r>
            <w:r w:rsidR="009348FA" w:rsidRPr="55D3BEA8">
              <w:rPr>
                <w:rFonts w:eastAsia="Times New Roman"/>
                <w:color w:val="000000" w:themeColor="text1"/>
                <w:sz w:val="20"/>
                <w:szCs w:val="20"/>
                <w:lang w:val="en-NZ" w:eastAsia="en-NZ"/>
              </w:rPr>
              <w:t xml:space="preserve"> report increased confidence supporting reading at home.</w:t>
            </w:r>
          </w:p>
          <w:p w14:paraId="7F3AE20F" w14:textId="169355F8" w:rsidR="009C6616" w:rsidRPr="003F36EF" w:rsidRDefault="009348FA" w:rsidP="55D3BEA8">
            <w:pPr>
              <w:pStyle w:val="ListParagraph"/>
              <w:numPr>
                <w:ilvl w:val="0"/>
                <w:numId w:val="25"/>
              </w:numPr>
              <w:rPr>
                <w:rFonts w:eastAsia="Times New Roman"/>
                <w:color w:val="000000"/>
                <w:sz w:val="20"/>
                <w:szCs w:val="20"/>
                <w:lang w:val="en-NZ" w:eastAsia="en-NZ"/>
              </w:rPr>
            </w:pPr>
            <w:r w:rsidRPr="55D3BEA8">
              <w:rPr>
                <w:rFonts w:eastAsia="Times New Roman"/>
                <w:color w:val="000000" w:themeColor="text1"/>
                <w:sz w:val="20"/>
                <w:szCs w:val="20"/>
                <w:lang w:val="en-NZ" w:eastAsia="en-NZ"/>
              </w:rPr>
              <w:t xml:space="preserve">Teachers observe greater </w:t>
            </w:r>
            <w:r w:rsidR="005165DD" w:rsidRPr="55D3BEA8">
              <w:rPr>
                <w:rFonts w:eastAsia="Times New Roman"/>
                <w:color w:val="000000" w:themeColor="text1"/>
                <w:sz w:val="20"/>
                <w:szCs w:val="20"/>
                <w:lang w:val="en-NZ" w:eastAsia="en-NZ"/>
              </w:rPr>
              <w:t>student</w:t>
            </w:r>
            <w:r w:rsidRPr="55D3BEA8">
              <w:rPr>
                <w:rFonts w:eastAsia="Times New Roman"/>
                <w:color w:val="000000" w:themeColor="text1"/>
                <w:sz w:val="20"/>
                <w:szCs w:val="20"/>
                <w:lang w:val="en-NZ" w:eastAsia="en-NZ"/>
              </w:rPr>
              <w:t xml:space="preserve"> engagement with reading activities.</w:t>
            </w:r>
          </w:p>
        </w:tc>
      </w:tr>
      <w:tr w:rsidR="009C6616" w:rsidRPr="009F1B66" w14:paraId="338F0842"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2DD77C29" w14:textId="48517268"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lastRenderedPageBreak/>
              <w:t xml:space="preserve">Support target </w:t>
            </w:r>
            <w:r w:rsidR="00145A0D">
              <w:rPr>
                <w:rFonts w:eastAsia="Times New Roman"/>
                <w:sz w:val="19"/>
                <w:szCs w:val="19"/>
                <w:lang w:val="en-NZ" w:eastAsia="en-NZ"/>
              </w:rPr>
              <w:t>students</w:t>
            </w:r>
            <w:r w:rsidRPr="009F1B66">
              <w:rPr>
                <w:rFonts w:eastAsia="Times New Roman"/>
                <w:sz w:val="19"/>
                <w:szCs w:val="19"/>
                <w:lang w:val="en-NZ" w:eastAsia="en-NZ"/>
              </w:rPr>
              <w:t xml:space="preserve"> to set reading goals, monitor progress and reflect on their learning.</w:t>
            </w:r>
          </w:p>
          <w:p w14:paraId="3EC2F455"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582426A3"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Teachers</w:t>
            </w:r>
          </w:p>
          <w:p w14:paraId="7DEB192C"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3F31A4A5" w14:textId="51745CE4"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 xml:space="preserve">Classroom teaching time will be allocated for </w:t>
            </w:r>
            <w:r w:rsidR="005165DD">
              <w:rPr>
                <w:rFonts w:eastAsia="Times New Roman"/>
                <w:color w:val="000000"/>
                <w:sz w:val="19"/>
                <w:szCs w:val="19"/>
                <w:lang w:val="en-NZ" w:eastAsia="en-NZ"/>
              </w:rPr>
              <w:t>student</w:t>
            </w:r>
            <w:r w:rsidRPr="009F1B66">
              <w:rPr>
                <w:rFonts w:eastAsia="Times New Roman"/>
                <w:color w:val="000000"/>
                <w:sz w:val="19"/>
                <w:szCs w:val="19"/>
                <w:lang w:val="en-NZ" w:eastAsia="en-NZ"/>
              </w:rPr>
              <w:t xml:space="preserve"> conferencing, goal setting and reflection activities each term.</w:t>
            </w:r>
          </w:p>
          <w:p w14:paraId="6E862AED"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2C29AFE6"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1-4</w:t>
            </w:r>
          </w:p>
        </w:tc>
        <w:tc>
          <w:tcPr>
            <w:tcW w:w="5850" w:type="dxa"/>
            <w:tcBorders>
              <w:top w:val="single" w:sz="4" w:space="0" w:color="auto"/>
              <w:left w:val="single" w:sz="4" w:space="0" w:color="auto"/>
              <w:bottom w:val="single" w:sz="4" w:space="0" w:color="auto"/>
              <w:right w:val="nil"/>
            </w:tcBorders>
            <w:tcMar>
              <w:top w:w="57" w:type="dxa"/>
              <w:left w:w="57" w:type="dxa"/>
            </w:tcMar>
          </w:tcPr>
          <w:p w14:paraId="2F3B6E46" w14:textId="76CD59C6"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w:t>
            </w:r>
            <w:r w:rsidR="005165DD">
              <w:rPr>
                <w:rFonts w:eastAsia="Times New Roman"/>
                <w:color w:val="000000"/>
                <w:sz w:val="20"/>
                <w:szCs w:val="20"/>
                <w:lang w:val="en-NZ" w:eastAsia="en-NZ"/>
              </w:rPr>
              <w:t>student</w:t>
            </w:r>
            <w:r w:rsidRPr="003F36EF">
              <w:rPr>
                <w:rFonts w:eastAsia="Times New Roman"/>
                <w:color w:val="000000"/>
                <w:sz w:val="20"/>
                <w:szCs w:val="20"/>
                <w:lang w:val="en-NZ" w:eastAsia="en-NZ"/>
              </w:rPr>
              <w:t xml:space="preserve"> goals, conferencing notes, reflections and student voice. </w:t>
            </w:r>
          </w:p>
          <w:p w14:paraId="6E9521AE" w14:textId="77777777" w:rsidR="003F36EF" w:rsidRDefault="003F36EF" w:rsidP="009348FA">
            <w:pPr>
              <w:rPr>
                <w:rFonts w:eastAsia="Times New Roman"/>
                <w:color w:val="000000"/>
                <w:sz w:val="20"/>
                <w:szCs w:val="20"/>
                <w:lang w:val="en-NZ" w:eastAsia="en-NZ"/>
              </w:rPr>
            </w:pPr>
          </w:p>
          <w:p w14:paraId="4DD44404" w14:textId="77777777" w:rsidR="003F36EF" w:rsidRDefault="009348FA" w:rsidP="009348FA">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7A046FC5" w14:textId="077FA8A9" w:rsidR="003F36EF" w:rsidRDefault="009348FA" w:rsidP="10A36720">
            <w:pPr>
              <w:pStyle w:val="ListParagraph"/>
              <w:numPr>
                <w:ilvl w:val="0"/>
                <w:numId w:val="26"/>
              </w:numPr>
              <w:rPr>
                <w:rFonts w:eastAsia="Times New Roman"/>
                <w:color w:val="000000"/>
                <w:sz w:val="20"/>
                <w:szCs w:val="20"/>
                <w:lang w:val="en-NZ" w:eastAsia="en-NZ"/>
              </w:rPr>
            </w:pPr>
            <w:r w:rsidRPr="10A36720">
              <w:rPr>
                <w:rFonts w:eastAsia="Times New Roman"/>
                <w:color w:val="000000" w:themeColor="text1"/>
                <w:sz w:val="20"/>
                <w:szCs w:val="20"/>
                <w:lang w:val="en-NZ" w:eastAsia="en-NZ"/>
              </w:rPr>
              <w:t xml:space="preserve">All target </w:t>
            </w:r>
            <w:r w:rsidR="00145A0D" w:rsidRPr="10A36720">
              <w:rPr>
                <w:rFonts w:eastAsia="Times New Roman"/>
                <w:color w:val="000000" w:themeColor="text1"/>
                <w:sz w:val="20"/>
                <w:szCs w:val="20"/>
                <w:lang w:val="en-NZ" w:eastAsia="en-NZ"/>
              </w:rPr>
              <w:t>students</w:t>
            </w:r>
            <w:r w:rsidRPr="10A36720">
              <w:rPr>
                <w:rFonts w:eastAsia="Times New Roman"/>
                <w:color w:val="000000" w:themeColor="text1"/>
                <w:sz w:val="20"/>
                <w:szCs w:val="20"/>
                <w:lang w:val="en-NZ" w:eastAsia="en-NZ"/>
              </w:rPr>
              <w:t xml:space="preserve"> have documented reading goals. </w:t>
            </w:r>
          </w:p>
          <w:p w14:paraId="2E9AA5CD" w14:textId="229ABBEF" w:rsidR="003F36EF" w:rsidRDefault="00145A0D" w:rsidP="10A36720">
            <w:pPr>
              <w:pStyle w:val="ListParagraph"/>
              <w:numPr>
                <w:ilvl w:val="0"/>
                <w:numId w:val="26"/>
              </w:numPr>
              <w:rPr>
                <w:rFonts w:eastAsia="Times New Roman"/>
                <w:color w:val="000000"/>
                <w:sz w:val="20"/>
                <w:szCs w:val="20"/>
                <w:lang w:val="en-NZ" w:eastAsia="en-NZ"/>
              </w:rPr>
            </w:pPr>
            <w:r w:rsidRPr="10A36720">
              <w:rPr>
                <w:rFonts w:eastAsia="Times New Roman"/>
                <w:color w:val="000000" w:themeColor="text1"/>
                <w:sz w:val="20"/>
                <w:szCs w:val="20"/>
                <w:lang w:val="en-NZ" w:eastAsia="en-NZ"/>
              </w:rPr>
              <w:t>Students</w:t>
            </w:r>
            <w:r w:rsidR="009348FA" w:rsidRPr="10A36720">
              <w:rPr>
                <w:rFonts w:eastAsia="Times New Roman"/>
                <w:color w:val="000000" w:themeColor="text1"/>
                <w:sz w:val="20"/>
                <w:szCs w:val="20"/>
                <w:lang w:val="en-NZ" w:eastAsia="en-NZ"/>
              </w:rPr>
              <w:t xml:space="preserve"> review and update goals each term. </w:t>
            </w:r>
          </w:p>
          <w:p w14:paraId="4AED3E40" w14:textId="7C82CC52" w:rsidR="003F36EF" w:rsidRDefault="009348FA" w:rsidP="10A36720">
            <w:pPr>
              <w:pStyle w:val="ListParagraph"/>
              <w:numPr>
                <w:ilvl w:val="0"/>
                <w:numId w:val="26"/>
              </w:numPr>
              <w:rPr>
                <w:rFonts w:eastAsia="Times New Roman"/>
                <w:color w:val="000000"/>
                <w:sz w:val="20"/>
                <w:szCs w:val="20"/>
                <w:lang w:val="en-NZ" w:eastAsia="en-NZ"/>
              </w:rPr>
            </w:pPr>
            <w:r w:rsidRPr="10A36720">
              <w:rPr>
                <w:rFonts w:eastAsia="Times New Roman"/>
                <w:color w:val="000000" w:themeColor="text1"/>
                <w:sz w:val="20"/>
                <w:szCs w:val="20"/>
                <w:lang w:val="en-NZ" w:eastAsia="en-NZ"/>
              </w:rPr>
              <w:t>Students can explain their progress and next learning steps.</w:t>
            </w:r>
          </w:p>
          <w:p w14:paraId="03A7436E" w14:textId="16F6E3B0" w:rsidR="003F36EF" w:rsidRDefault="00145A0D" w:rsidP="10A36720">
            <w:pPr>
              <w:pStyle w:val="ListParagraph"/>
              <w:numPr>
                <w:ilvl w:val="0"/>
                <w:numId w:val="26"/>
              </w:numPr>
              <w:rPr>
                <w:rFonts w:eastAsia="Times New Roman"/>
                <w:color w:val="000000"/>
                <w:sz w:val="20"/>
                <w:szCs w:val="20"/>
                <w:lang w:val="en-NZ" w:eastAsia="en-NZ"/>
              </w:rPr>
            </w:pPr>
            <w:r w:rsidRPr="10A36720">
              <w:rPr>
                <w:rFonts w:eastAsia="Times New Roman"/>
                <w:color w:val="000000" w:themeColor="text1"/>
                <w:sz w:val="20"/>
                <w:szCs w:val="20"/>
                <w:lang w:val="en-NZ" w:eastAsia="en-NZ"/>
              </w:rPr>
              <w:t>Students</w:t>
            </w:r>
            <w:r w:rsidR="009348FA" w:rsidRPr="10A36720">
              <w:rPr>
                <w:rFonts w:eastAsia="Times New Roman"/>
                <w:color w:val="000000" w:themeColor="text1"/>
                <w:sz w:val="20"/>
                <w:szCs w:val="20"/>
                <w:lang w:val="en-NZ" w:eastAsia="en-NZ"/>
              </w:rPr>
              <w:t xml:space="preserve"> demonstrate increasing ownership of their learning. </w:t>
            </w:r>
          </w:p>
          <w:p w14:paraId="677CA33B" w14:textId="1942B317" w:rsidR="009C6616" w:rsidRPr="003F36EF" w:rsidRDefault="009348FA" w:rsidP="10A36720">
            <w:pPr>
              <w:pStyle w:val="ListParagraph"/>
              <w:numPr>
                <w:ilvl w:val="0"/>
                <w:numId w:val="26"/>
              </w:numPr>
              <w:rPr>
                <w:rFonts w:eastAsia="Times New Roman"/>
                <w:color w:val="000000"/>
                <w:sz w:val="20"/>
                <w:szCs w:val="20"/>
                <w:lang w:eastAsia="en-NZ"/>
              </w:rPr>
            </w:pPr>
            <w:r w:rsidRPr="10A36720">
              <w:rPr>
                <w:rFonts w:eastAsia="Times New Roman"/>
                <w:color w:val="000000" w:themeColor="text1"/>
                <w:sz w:val="20"/>
                <w:szCs w:val="20"/>
                <w:lang w:val="en-NZ" w:eastAsia="en-NZ"/>
              </w:rPr>
              <w:t>Student confidence as readers improves</w:t>
            </w:r>
          </w:p>
        </w:tc>
      </w:tr>
      <w:tr w:rsidR="009C6616" w:rsidRPr="009F1B66" w14:paraId="11E740C3"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113CA3DF" w14:textId="142D7397"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 xml:space="preserve">Gather student voice, including Rongohia Te Hau, to understand Māori </w:t>
            </w:r>
            <w:r w:rsidR="005165DD">
              <w:rPr>
                <w:rFonts w:eastAsia="Times New Roman"/>
                <w:sz w:val="19"/>
                <w:szCs w:val="19"/>
                <w:lang w:val="en-NZ" w:eastAsia="en-NZ"/>
              </w:rPr>
              <w:t>student</w:t>
            </w:r>
            <w:r w:rsidRPr="009F1B66">
              <w:rPr>
                <w:rFonts w:eastAsia="Times New Roman"/>
                <w:sz w:val="19"/>
                <w:szCs w:val="19"/>
                <w:lang w:val="en-NZ" w:eastAsia="en-NZ"/>
              </w:rPr>
              <w:t xml:space="preserve"> engagement, belonging and confidence as readers.</w:t>
            </w:r>
          </w:p>
          <w:p w14:paraId="5E6757F5"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3DA649D1"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Leadership Team</w:t>
            </w:r>
          </w:p>
          <w:p w14:paraId="2F6A9B69"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27D8E5BC"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Staff time and evaluation resources will be allocated to collecting, analysing and reporting student voice information.</w:t>
            </w:r>
          </w:p>
          <w:p w14:paraId="46F227ED"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52F285A4"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2 and Term 4</w:t>
            </w:r>
          </w:p>
        </w:tc>
        <w:tc>
          <w:tcPr>
            <w:tcW w:w="5850" w:type="dxa"/>
            <w:tcBorders>
              <w:top w:val="single" w:sz="4" w:space="0" w:color="auto"/>
              <w:left w:val="single" w:sz="4" w:space="0" w:color="auto"/>
              <w:bottom w:val="single" w:sz="4" w:space="0" w:color="auto"/>
              <w:right w:val="nil"/>
            </w:tcBorders>
            <w:tcMar>
              <w:top w:w="57" w:type="dxa"/>
              <w:left w:w="57" w:type="dxa"/>
            </w:tcMar>
          </w:tcPr>
          <w:p w14:paraId="529F8300" w14:textId="77777777" w:rsidR="003F36EF" w:rsidRPr="009C7B22" w:rsidRDefault="00FD7CE2" w:rsidP="00FD7CE2">
            <w:pPr>
              <w:widowControl/>
              <w:autoSpaceDE/>
              <w:autoSpaceDN/>
              <w:spacing w:line="300" w:lineRule="atLeast"/>
              <w:rPr>
                <w:rFonts w:eastAsia="Times New Roman"/>
                <w:color w:val="000000"/>
                <w:sz w:val="20"/>
                <w:szCs w:val="20"/>
                <w:lang w:val="en-NZ" w:eastAsia="en-NZ"/>
              </w:rPr>
            </w:pPr>
            <w:r w:rsidRPr="009C7B22">
              <w:rPr>
                <w:rFonts w:eastAsia="Times New Roman"/>
                <w:color w:val="000000"/>
                <w:sz w:val="20"/>
                <w:szCs w:val="20"/>
                <w:lang w:val="en-NZ" w:eastAsia="en-NZ"/>
              </w:rPr>
              <w:t xml:space="preserve">Measured through Rongohia Te Hau findings, student surveys, focus groups and action plans. </w:t>
            </w:r>
          </w:p>
          <w:p w14:paraId="35760BA0" w14:textId="77777777" w:rsidR="003F36EF" w:rsidRDefault="003F36EF" w:rsidP="00FD7CE2">
            <w:pPr>
              <w:widowControl/>
              <w:autoSpaceDE/>
              <w:autoSpaceDN/>
              <w:spacing w:line="300" w:lineRule="atLeast"/>
              <w:rPr>
                <w:rFonts w:eastAsia="Times New Roman"/>
                <w:sz w:val="20"/>
                <w:szCs w:val="20"/>
                <w:lang w:val="en-NZ" w:eastAsia="en-NZ"/>
              </w:rPr>
            </w:pPr>
          </w:p>
          <w:p w14:paraId="429E2BD1" w14:textId="77777777" w:rsidR="003F36EF" w:rsidRDefault="00FD7CE2" w:rsidP="00FD7CE2">
            <w:pPr>
              <w:widowControl/>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Success will be demonstrated when: </w:t>
            </w:r>
          </w:p>
          <w:p w14:paraId="051D90A9" w14:textId="05144177" w:rsidR="003F36EF" w:rsidRDefault="00FD7CE2" w:rsidP="035063E6">
            <w:pPr>
              <w:pStyle w:val="ListParagraph"/>
              <w:widowControl/>
              <w:numPr>
                <w:ilvl w:val="0"/>
                <w:numId w:val="27"/>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Student voice is gathered and analysed twice during the year. </w:t>
            </w:r>
          </w:p>
          <w:p w14:paraId="33413EF6" w14:textId="57E1E077" w:rsidR="003F36EF" w:rsidRDefault="00FD7CE2" w:rsidP="035063E6">
            <w:pPr>
              <w:pStyle w:val="ListParagraph"/>
              <w:widowControl/>
              <w:numPr>
                <w:ilvl w:val="0"/>
                <w:numId w:val="27"/>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Themes are reported to staff and the board. </w:t>
            </w:r>
          </w:p>
          <w:p w14:paraId="6182DC0C" w14:textId="3A277982" w:rsidR="003F36EF" w:rsidRDefault="00FD7CE2" w:rsidP="035063E6">
            <w:pPr>
              <w:pStyle w:val="ListParagraph"/>
              <w:widowControl/>
              <w:numPr>
                <w:ilvl w:val="0"/>
                <w:numId w:val="27"/>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Improvement actions are developed in response to findings. </w:t>
            </w:r>
          </w:p>
          <w:p w14:paraId="704051A4" w14:textId="39228B5E" w:rsidR="003F36EF" w:rsidRDefault="00FD7CE2" w:rsidP="035063E6">
            <w:pPr>
              <w:pStyle w:val="ListParagraph"/>
              <w:widowControl/>
              <w:numPr>
                <w:ilvl w:val="0"/>
                <w:numId w:val="27"/>
              </w:numPr>
              <w:autoSpaceDE/>
              <w:autoSpaceDN/>
              <w:spacing w:line="300" w:lineRule="atLeast"/>
              <w:rPr>
                <w:rFonts w:eastAsia="Times New Roman"/>
                <w:sz w:val="20"/>
                <w:szCs w:val="20"/>
                <w:lang w:val="en-NZ" w:eastAsia="en-NZ"/>
              </w:rPr>
            </w:pPr>
            <w:r w:rsidRPr="003F36EF">
              <w:rPr>
                <w:rFonts w:eastAsia="Times New Roman"/>
                <w:sz w:val="20"/>
                <w:szCs w:val="20"/>
                <w:lang w:val="en-NZ" w:eastAsia="en-NZ"/>
              </w:rPr>
              <w:t xml:space="preserve">Māori students report increased belonging, engagement and confidence. </w:t>
            </w:r>
          </w:p>
          <w:p w14:paraId="56017B62" w14:textId="21E2227A" w:rsidR="009C6616" w:rsidRPr="003F36EF" w:rsidRDefault="00FD7CE2" w:rsidP="035063E6">
            <w:pPr>
              <w:pStyle w:val="ListParagraph"/>
              <w:widowControl/>
              <w:numPr>
                <w:ilvl w:val="0"/>
                <w:numId w:val="27"/>
              </w:numPr>
              <w:autoSpaceDE/>
              <w:autoSpaceDN/>
              <w:spacing w:line="300" w:lineRule="atLeast"/>
              <w:rPr>
                <w:rFonts w:eastAsia="Times New Roman"/>
                <w:color w:val="000000"/>
                <w:sz w:val="20"/>
                <w:szCs w:val="20"/>
                <w:lang w:eastAsia="en-NZ"/>
              </w:rPr>
            </w:pPr>
            <w:r w:rsidRPr="003F36EF">
              <w:rPr>
                <w:rFonts w:eastAsia="Times New Roman"/>
                <w:sz w:val="20"/>
                <w:szCs w:val="20"/>
                <w:lang w:val="en-NZ" w:eastAsia="en-NZ"/>
              </w:rPr>
              <w:t>Evidence shows student voice informs school decision-making.</w:t>
            </w:r>
          </w:p>
        </w:tc>
      </w:tr>
      <w:tr w:rsidR="009C6616" w:rsidRPr="009F1B66" w14:paraId="4FB36BE2" w14:textId="77777777" w:rsidTr="00D10D59">
        <w:trPr>
          <w:trHeight w:val="317"/>
        </w:trPr>
        <w:tc>
          <w:tcPr>
            <w:tcW w:w="2835" w:type="dxa"/>
            <w:tcBorders>
              <w:top w:val="single" w:sz="4" w:space="0" w:color="auto"/>
              <w:left w:val="nil"/>
              <w:bottom w:val="single" w:sz="4" w:space="0" w:color="auto"/>
              <w:right w:val="single" w:sz="4" w:space="0" w:color="auto"/>
            </w:tcBorders>
            <w:tcMar>
              <w:top w:w="57" w:type="dxa"/>
              <w:left w:w="57" w:type="dxa"/>
            </w:tcMar>
          </w:tcPr>
          <w:p w14:paraId="6FAC2A5D" w14:textId="51670718"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 xml:space="preserve">Analyse achievement data for Māori and non-Māori </w:t>
            </w:r>
            <w:r w:rsidR="00145A0D">
              <w:rPr>
                <w:rFonts w:eastAsia="Times New Roman"/>
                <w:sz w:val="19"/>
                <w:szCs w:val="19"/>
                <w:lang w:val="en-NZ" w:eastAsia="en-NZ"/>
              </w:rPr>
              <w:t>students</w:t>
            </w:r>
            <w:r w:rsidRPr="009F1B66">
              <w:rPr>
                <w:rFonts w:eastAsia="Times New Roman"/>
                <w:sz w:val="19"/>
                <w:szCs w:val="19"/>
                <w:lang w:val="en-NZ" w:eastAsia="en-NZ"/>
              </w:rPr>
              <w:t xml:space="preserve"> to monitor progress towards equitable outcomes and reduced disparity</w:t>
            </w:r>
          </w:p>
          <w:p w14:paraId="3AE23476"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13036451" w14:textId="77777777" w:rsidR="009C6616" w:rsidRPr="009F1B66" w:rsidRDefault="009C6616">
            <w:pPr>
              <w:rPr>
                <w:rFonts w:eastAsia="Times New Roman"/>
                <w:color w:val="000000"/>
                <w:sz w:val="19"/>
                <w:szCs w:val="19"/>
                <w:lang w:val="en-NZ" w:eastAsia="en-NZ"/>
              </w:rPr>
            </w:pPr>
            <w:r w:rsidRPr="009F1B66">
              <w:rPr>
                <w:rFonts w:eastAsia="Times New Roman"/>
                <w:color w:val="000000"/>
                <w:sz w:val="19"/>
                <w:szCs w:val="19"/>
                <w:lang w:val="en-NZ" w:eastAsia="en-NZ"/>
              </w:rPr>
              <w:t>Principal, Literacy Lead, Leadership Team</w:t>
            </w:r>
          </w:p>
          <w:p w14:paraId="042C3BEA"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3003343C" w14:textId="1FB4457F" w:rsidR="009C6616" w:rsidRPr="009F1B66" w:rsidRDefault="7D6731E4">
            <w:pPr>
              <w:rPr>
                <w:rFonts w:eastAsia="Times New Roman"/>
                <w:color w:val="000000"/>
                <w:sz w:val="19"/>
                <w:szCs w:val="19"/>
                <w:lang w:val="en-NZ" w:eastAsia="en-NZ"/>
              </w:rPr>
            </w:pPr>
            <w:r w:rsidRPr="6FB30212">
              <w:rPr>
                <w:rFonts w:eastAsia="Times New Roman"/>
                <w:color w:val="000000" w:themeColor="text1"/>
                <w:sz w:val="19"/>
                <w:szCs w:val="19"/>
                <w:lang w:val="en-NZ" w:eastAsia="en-NZ"/>
              </w:rPr>
              <w:t>Leadership time will be allocated each term for equity analysis and reporting to the Board.</w:t>
            </w:r>
          </w:p>
          <w:p w14:paraId="05F7AC6E"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099EA825"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 2 and Term 4</w:t>
            </w:r>
          </w:p>
        </w:tc>
        <w:tc>
          <w:tcPr>
            <w:tcW w:w="5850" w:type="dxa"/>
            <w:tcBorders>
              <w:top w:val="single" w:sz="4" w:space="0" w:color="auto"/>
              <w:left w:val="single" w:sz="4" w:space="0" w:color="auto"/>
              <w:bottom w:val="single" w:sz="4" w:space="0" w:color="auto"/>
              <w:right w:val="nil"/>
            </w:tcBorders>
            <w:tcMar>
              <w:top w:w="57" w:type="dxa"/>
              <w:left w:w="57" w:type="dxa"/>
            </w:tcMar>
          </w:tcPr>
          <w:p w14:paraId="15077769" w14:textId="77777777" w:rsidR="003F36EF" w:rsidRDefault="00FD7CE2" w:rsidP="00FD7CE2">
            <w:pPr>
              <w:rPr>
                <w:rFonts w:eastAsia="Times New Roman"/>
                <w:color w:val="000000"/>
                <w:sz w:val="20"/>
                <w:szCs w:val="20"/>
                <w:lang w:val="en-NZ" w:eastAsia="en-NZ"/>
              </w:rPr>
            </w:pPr>
            <w:r w:rsidRPr="003F36EF">
              <w:rPr>
                <w:rFonts w:eastAsia="Times New Roman"/>
                <w:color w:val="000000"/>
                <w:sz w:val="20"/>
                <w:szCs w:val="20"/>
                <w:lang w:val="en-NZ" w:eastAsia="en-NZ"/>
              </w:rPr>
              <w:t xml:space="preserve">Measured through achievement analyses, SMART reports and board reports. </w:t>
            </w:r>
          </w:p>
          <w:p w14:paraId="7EDAC2B4" w14:textId="77777777" w:rsidR="003F36EF" w:rsidRDefault="003F36EF" w:rsidP="00FD7CE2">
            <w:pPr>
              <w:rPr>
                <w:rFonts w:eastAsia="Times New Roman"/>
                <w:color w:val="000000"/>
                <w:sz w:val="20"/>
                <w:szCs w:val="20"/>
                <w:lang w:val="en-NZ" w:eastAsia="en-NZ"/>
              </w:rPr>
            </w:pPr>
          </w:p>
          <w:p w14:paraId="3D9EC25E" w14:textId="77777777" w:rsidR="003F36EF" w:rsidRDefault="00FD7CE2" w:rsidP="00FD7CE2">
            <w:pPr>
              <w:rPr>
                <w:rFonts w:eastAsia="Times New Roman"/>
                <w:color w:val="000000"/>
                <w:sz w:val="20"/>
                <w:szCs w:val="20"/>
                <w:lang w:val="en-NZ" w:eastAsia="en-NZ"/>
              </w:rPr>
            </w:pPr>
            <w:r w:rsidRPr="003F36EF">
              <w:rPr>
                <w:rFonts w:eastAsia="Times New Roman"/>
                <w:color w:val="000000"/>
                <w:sz w:val="20"/>
                <w:szCs w:val="20"/>
                <w:lang w:val="en-NZ" w:eastAsia="en-NZ"/>
              </w:rPr>
              <w:t xml:space="preserve">Success will be demonstrated when: </w:t>
            </w:r>
          </w:p>
          <w:p w14:paraId="46DD5186" w14:textId="140D5FDA" w:rsidR="003F36EF" w:rsidRDefault="00FD7CE2" w:rsidP="6B198A1E">
            <w:pPr>
              <w:pStyle w:val="ListParagraph"/>
              <w:numPr>
                <w:ilvl w:val="0"/>
                <w:numId w:val="28"/>
              </w:numPr>
              <w:rPr>
                <w:rFonts w:eastAsia="Times New Roman"/>
                <w:color w:val="000000"/>
                <w:sz w:val="20"/>
                <w:szCs w:val="20"/>
                <w:lang w:val="en-NZ" w:eastAsia="en-NZ"/>
              </w:rPr>
            </w:pPr>
            <w:r w:rsidRPr="6B198A1E">
              <w:rPr>
                <w:rFonts w:eastAsia="Times New Roman"/>
                <w:color w:val="000000" w:themeColor="text1"/>
                <w:sz w:val="20"/>
                <w:szCs w:val="20"/>
                <w:lang w:val="en-NZ" w:eastAsia="en-NZ"/>
              </w:rPr>
              <w:t xml:space="preserve">Achievement information is reviewed at least twice during the year. </w:t>
            </w:r>
          </w:p>
          <w:p w14:paraId="5155EAFA" w14:textId="0A2E92A7" w:rsidR="003F36EF" w:rsidRDefault="00FD7CE2" w:rsidP="6B198A1E">
            <w:pPr>
              <w:pStyle w:val="ListParagraph"/>
              <w:numPr>
                <w:ilvl w:val="0"/>
                <w:numId w:val="28"/>
              </w:numPr>
              <w:rPr>
                <w:rFonts w:eastAsia="Times New Roman"/>
                <w:color w:val="000000"/>
                <w:sz w:val="20"/>
                <w:szCs w:val="20"/>
                <w:lang w:val="en-NZ" w:eastAsia="en-NZ"/>
              </w:rPr>
            </w:pPr>
            <w:r w:rsidRPr="6B198A1E">
              <w:rPr>
                <w:rFonts w:eastAsia="Times New Roman"/>
                <w:color w:val="000000" w:themeColor="text1"/>
                <w:sz w:val="20"/>
                <w:szCs w:val="20"/>
                <w:lang w:val="en-NZ" w:eastAsia="en-NZ"/>
              </w:rPr>
              <w:t xml:space="preserve">Trends and disparities are identified and reported. </w:t>
            </w:r>
          </w:p>
          <w:p w14:paraId="584CA37B" w14:textId="5DDA49F8" w:rsidR="003F36EF" w:rsidRDefault="00FD7CE2" w:rsidP="6B198A1E">
            <w:pPr>
              <w:pStyle w:val="ListParagraph"/>
              <w:numPr>
                <w:ilvl w:val="0"/>
                <w:numId w:val="28"/>
              </w:numPr>
              <w:rPr>
                <w:rFonts w:eastAsia="Times New Roman"/>
                <w:color w:val="000000"/>
                <w:sz w:val="20"/>
                <w:szCs w:val="20"/>
                <w:lang w:val="en-NZ" w:eastAsia="en-NZ"/>
              </w:rPr>
            </w:pPr>
            <w:r w:rsidRPr="6B198A1E">
              <w:rPr>
                <w:rFonts w:eastAsia="Times New Roman"/>
                <w:color w:val="000000" w:themeColor="text1"/>
                <w:sz w:val="20"/>
                <w:szCs w:val="20"/>
                <w:lang w:val="en-NZ" w:eastAsia="en-NZ"/>
              </w:rPr>
              <w:t xml:space="preserve">Targeted responses are implemented when required. </w:t>
            </w:r>
          </w:p>
          <w:p w14:paraId="2437753C" w14:textId="432059A8" w:rsidR="003F36EF" w:rsidRDefault="00FD7CE2" w:rsidP="6B198A1E">
            <w:pPr>
              <w:pStyle w:val="ListParagraph"/>
              <w:numPr>
                <w:ilvl w:val="0"/>
                <w:numId w:val="28"/>
              </w:numPr>
              <w:rPr>
                <w:rFonts w:eastAsia="Times New Roman"/>
                <w:color w:val="000000"/>
                <w:sz w:val="20"/>
                <w:szCs w:val="20"/>
                <w:lang w:val="en-NZ" w:eastAsia="en-NZ"/>
              </w:rPr>
            </w:pPr>
            <w:r w:rsidRPr="6B198A1E">
              <w:rPr>
                <w:rFonts w:eastAsia="Times New Roman"/>
                <w:color w:val="000000" w:themeColor="text1"/>
                <w:sz w:val="20"/>
                <w:szCs w:val="20"/>
                <w:lang w:val="en-NZ" w:eastAsia="en-NZ"/>
              </w:rPr>
              <w:lastRenderedPageBreak/>
              <w:t xml:space="preserve">The gap between Māori and non-Māori achievement reduces. </w:t>
            </w:r>
          </w:p>
          <w:p w14:paraId="543350E6" w14:textId="287B1413" w:rsidR="009C6616" w:rsidRPr="003F36EF" w:rsidRDefault="00FD7CE2" w:rsidP="6B198A1E">
            <w:pPr>
              <w:pStyle w:val="ListParagraph"/>
              <w:numPr>
                <w:ilvl w:val="0"/>
                <w:numId w:val="28"/>
              </w:numPr>
              <w:rPr>
                <w:rFonts w:eastAsia="Times New Roman"/>
                <w:color w:val="000000"/>
                <w:sz w:val="20"/>
                <w:szCs w:val="20"/>
                <w:lang w:eastAsia="en-NZ"/>
              </w:rPr>
            </w:pPr>
            <w:r w:rsidRPr="6B198A1E">
              <w:rPr>
                <w:rFonts w:eastAsia="Times New Roman"/>
                <w:color w:val="000000" w:themeColor="text1"/>
                <w:sz w:val="20"/>
                <w:szCs w:val="20"/>
                <w:lang w:val="en-NZ" w:eastAsia="en-NZ"/>
              </w:rPr>
              <w:t>Board decisions are informed by achievement evidence.</w:t>
            </w:r>
          </w:p>
        </w:tc>
      </w:tr>
      <w:tr w:rsidR="009C6616" w:rsidRPr="009F1B66" w14:paraId="16F25946" w14:textId="77777777" w:rsidTr="00D10D59">
        <w:trPr>
          <w:trHeight w:val="987"/>
        </w:trPr>
        <w:tc>
          <w:tcPr>
            <w:tcW w:w="2835" w:type="dxa"/>
            <w:tcBorders>
              <w:top w:val="single" w:sz="4" w:space="0" w:color="auto"/>
              <w:left w:val="nil"/>
              <w:bottom w:val="single" w:sz="4" w:space="0" w:color="auto"/>
              <w:right w:val="single" w:sz="4" w:space="0" w:color="auto"/>
            </w:tcBorders>
            <w:tcMar>
              <w:top w:w="57" w:type="dxa"/>
              <w:left w:w="57" w:type="dxa"/>
            </w:tcMar>
          </w:tcPr>
          <w:p w14:paraId="313E9F42" w14:textId="17A37FC2"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lastRenderedPageBreak/>
              <w:t xml:space="preserve">Review attendance, engagement and wellbeing information alongside achievement information for all target </w:t>
            </w:r>
            <w:r w:rsidR="00145A0D">
              <w:rPr>
                <w:rFonts w:eastAsia="Times New Roman"/>
                <w:sz w:val="19"/>
                <w:szCs w:val="19"/>
                <w:lang w:val="en-NZ" w:eastAsia="en-NZ"/>
              </w:rPr>
              <w:t>students</w:t>
            </w:r>
            <w:r w:rsidRPr="009F1B66">
              <w:rPr>
                <w:rFonts w:eastAsia="Times New Roman"/>
                <w:sz w:val="19"/>
                <w:szCs w:val="19"/>
                <w:lang w:val="en-NZ" w:eastAsia="en-NZ"/>
              </w:rPr>
              <w:t>.</w:t>
            </w:r>
          </w:p>
          <w:p w14:paraId="4A707EDE" w14:textId="77777777" w:rsidR="009C6616" w:rsidRPr="009F1B66" w:rsidRDefault="009C6616">
            <w:pPr>
              <w:widowControl/>
              <w:autoSpaceDE/>
              <w:autoSpaceDN/>
              <w:spacing w:line="300" w:lineRule="atLeast"/>
              <w:rPr>
                <w:rFonts w:eastAsia="Times New Roman"/>
                <w:sz w:val="19"/>
                <w:szCs w:val="19"/>
                <w:lang w:val="en-NZ" w:eastAsia="en-NZ"/>
              </w:rPr>
            </w:pPr>
          </w:p>
        </w:tc>
        <w:tc>
          <w:tcPr>
            <w:tcW w:w="1560" w:type="dxa"/>
            <w:tcBorders>
              <w:top w:val="single" w:sz="4" w:space="0" w:color="auto"/>
              <w:left w:val="single" w:sz="4" w:space="0" w:color="auto"/>
              <w:bottom w:val="single" w:sz="4" w:space="0" w:color="auto"/>
              <w:right w:val="single" w:sz="4" w:space="0" w:color="auto"/>
            </w:tcBorders>
            <w:tcMar>
              <w:top w:w="57" w:type="dxa"/>
              <w:left w:w="57" w:type="dxa"/>
            </w:tcMar>
          </w:tcPr>
          <w:p w14:paraId="58BFE6F5" w14:textId="77777777"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Principal, Leadership Team</w:t>
            </w:r>
          </w:p>
          <w:p w14:paraId="550C3CD0" w14:textId="77777777" w:rsidR="009C6616" w:rsidRPr="009F1B66" w:rsidRDefault="009C6616">
            <w:pPr>
              <w:rPr>
                <w:rFonts w:eastAsia="Times New Roman"/>
                <w:color w:val="000000"/>
                <w:sz w:val="19"/>
                <w:szCs w:val="19"/>
                <w:lang w:eastAsia="en-NZ"/>
              </w:rPr>
            </w:pPr>
          </w:p>
        </w:tc>
        <w:tc>
          <w:tcPr>
            <w:tcW w:w="3260" w:type="dxa"/>
            <w:tcBorders>
              <w:top w:val="single" w:sz="4" w:space="0" w:color="auto"/>
              <w:left w:val="single" w:sz="4" w:space="0" w:color="auto"/>
              <w:bottom w:val="single" w:sz="4" w:space="0" w:color="auto"/>
              <w:right w:val="single" w:sz="4" w:space="0" w:color="auto"/>
            </w:tcBorders>
            <w:tcMar>
              <w:top w:w="57" w:type="dxa"/>
              <w:left w:w="57" w:type="dxa"/>
            </w:tcMar>
          </w:tcPr>
          <w:p w14:paraId="5185E269" w14:textId="68B27567" w:rsidR="009C6616" w:rsidRPr="009F1B66" w:rsidRDefault="009C6616">
            <w:pPr>
              <w:widowControl/>
              <w:autoSpaceDE/>
              <w:autoSpaceDN/>
              <w:spacing w:line="300" w:lineRule="atLeast"/>
              <w:rPr>
                <w:rFonts w:eastAsia="Times New Roman"/>
                <w:sz w:val="19"/>
                <w:szCs w:val="19"/>
                <w:lang w:val="en-NZ" w:eastAsia="en-NZ"/>
              </w:rPr>
            </w:pPr>
            <w:r w:rsidRPr="009F1B66">
              <w:rPr>
                <w:rFonts w:eastAsia="Times New Roman"/>
                <w:sz w:val="19"/>
                <w:szCs w:val="19"/>
                <w:lang w:val="en-NZ" w:eastAsia="en-NZ"/>
              </w:rPr>
              <w:t xml:space="preserve">Leadership, SENCO and pastoral team time will be allocated for integrated </w:t>
            </w:r>
            <w:r w:rsidR="005165DD">
              <w:rPr>
                <w:rFonts w:eastAsia="Times New Roman"/>
                <w:sz w:val="19"/>
                <w:szCs w:val="19"/>
                <w:lang w:val="en-NZ" w:eastAsia="en-NZ"/>
              </w:rPr>
              <w:t>student</w:t>
            </w:r>
            <w:r w:rsidRPr="009F1B66">
              <w:rPr>
                <w:rFonts w:eastAsia="Times New Roman"/>
                <w:sz w:val="19"/>
                <w:szCs w:val="19"/>
                <w:lang w:val="en-NZ" w:eastAsia="en-NZ"/>
              </w:rPr>
              <w:t xml:space="preserve"> reviews each term.</w:t>
            </w:r>
          </w:p>
          <w:p w14:paraId="184BB0BC" w14:textId="77777777" w:rsidR="009C6616" w:rsidRPr="009F1B66" w:rsidRDefault="009C6616">
            <w:pPr>
              <w:rPr>
                <w:rFonts w:eastAsia="Times New Roman"/>
                <w:color w:val="000000"/>
                <w:sz w:val="19"/>
                <w:szCs w:val="19"/>
                <w:lang w:eastAsia="en-NZ"/>
              </w:rPr>
            </w:pP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2AC7E6ED" w14:textId="77777777" w:rsidR="009C6616" w:rsidRPr="009F1B66" w:rsidRDefault="009C6616">
            <w:pPr>
              <w:rPr>
                <w:rFonts w:eastAsia="Times New Roman"/>
                <w:color w:val="000000"/>
                <w:sz w:val="19"/>
                <w:szCs w:val="19"/>
                <w:lang w:eastAsia="en-NZ"/>
              </w:rPr>
            </w:pPr>
            <w:r w:rsidRPr="009F1B66">
              <w:rPr>
                <w:rFonts w:eastAsia="Times New Roman"/>
                <w:color w:val="000000"/>
                <w:sz w:val="19"/>
                <w:szCs w:val="19"/>
                <w:lang w:eastAsia="en-NZ"/>
              </w:rPr>
              <w:t>Termly</w:t>
            </w:r>
          </w:p>
        </w:tc>
        <w:tc>
          <w:tcPr>
            <w:tcW w:w="5850" w:type="dxa"/>
            <w:tcBorders>
              <w:top w:val="single" w:sz="4" w:space="0" w:color="auto"/>
              <w:left w:val="single" w:sz="4" w:space="0" w:color="auto"/>
              <w:bottom w:val="single" w:sz="4" w:space="0" w:color="auto"/>
              <w:right w:val="nil"/>
            </w:tcBorders>
            <w:tcMar>
              <w:top w:w="57" w:type="dxa"/>
              <w:left w:w="57" w:type="dxa"/>
            </w:tcMar>
          </w:tcPr>
          <w:p w14:paraId="5A2CAAEE" w14:textId="67F6E908" w:rsidR="003F36EF" w:rsidRDefault="00FD7CE2" w:rsidP="00FD7CE2">
            <w:pPr>
              <w:widowControl/>
              <w:autoSpaceDE/>
              <w:autoSpaceDN/>
              <w:spacing w:line="300" w:lineRule="atLeast"/>
              <w:rPr>
                <w:rFonts w:eastAsia="Times New Roman"/>
                <w:sz w:val="20"/>
                <w:szCs w:val="20"/>
                <w:lang w:eastAsia="en-NZ"/>
              </w:rPr>
            </w:pPr>
            <w:r w:rsidRPr="003F36EF">
              <w:rPr>
                <w:rFonts w:eastAsia="Times New Roman"/>
                <w:sz w:val="20"/>
                <w:szCs w:val="20"/>
                <w:lang w:eastAsia="en-NZ"/>
              </w:rPr>
              <w:t xml:space="preserve">Measured through </w:t>
            </w:r>
            <w:r w:rsidR="005165DD">
              <w:rPr>
                <w:rFonts w:eastAsia="Times New Roman"/>
                <w:sz w:val="20"/>
                <w:szCs w:val="20"/>
                <w:lang w:eastAsia="en-NZ"/>
              </w:rPr>
              <w:t>student</w:t>
            </w:r>
            <w:r w:rsidRPr="003F36EF">
              <w:rPr>
                <w:rFonts w:eastAsia="Times New Roman"/>
                <w:sz w:val="20"/>
                <w:szCs w:val="20"/>
                <w:lang w:eastAsia="en-NZ"/>
              </w:rPr>
              <w:t xml:space="preserve"> review reports, attendance information, wellbeing data and engagement information. </w:t>
            </w:r>
          </w:p>
          <w:p w14:paraId="4F929F3A" w14:textId="77777777" w:rsidR="003F36EF" w:rsidRDefault="003F36EF" w:rsidP="00FD7CE2">
            <w:pPr>
              <w:widowControl/>
              <w:autoSpaceDE/>
              <w:autoSpaceDN/>
              <w:spacing w:line="300" w:lineRule="atLeast"/>
              <w:rPr>
                <w:rFonts w:eastAsia="Times New Roman"/>
                <w:sz w:val="20"/>
                <w:szCs w:val="20"/>
                <w:lang w:eastAsia="en-NZ"/>
              </w:rPr>
            </w:pPr>
          </w:p>
          <w:p w14:paraId="7D9C4559" w14:textId="77777777" w:rsidR="003F36EF" w:rsidRDefault="00FD7CE2" w:rsidP="00FD7CE2">
            <w:pPr>
              <w:widowControl/>
              <w:autoSpaceDE/>
              <w:autoSpaceDN/>
              <w:spacing w:line="300" w:lineRule="atLeast"/>
              <w:rPr>
                <w:rFonts w:eastAsia="Times New Roman"/>
                <w:sz w:val="20"/>
                <w:szCs w:val="20"/>
                <w:lang w:eastAsia="en-NZ"/>
              </w:rPr>
            </w:pPr>
            <w:r w:rsidRPr="003F36EF">
              <w:rPr>
                <w:rFonts w:eastAsia="Times New Roman"/>
                <w:sz w:val="20"/>
                <w:szCs w:val="20"/>
                <w:lang w:eastAsia="en-NZ"/>
              </w:rPr>
              <w:t xml:space="preserve">Success will be demonstrated when: </w:t>
            </w:r>
          </w:p>
          <w:p w14:paraId="57DFF015" w14:textId="4C11ED93" w:rsidR="003F36EF" w:rsidRDefault="00FD7CE2" w:rsidP="28D0887D">
            <w:pPr>
              <w:pStyle w:val="ListParagraph"/>
              <w:widowControl/>
              <w:numPr>
                <w:ilvl w:val="0"/>
                <w:numId w:val="29"/>
              </w:numPr>
              <w:autoSpaceDE/>
              <w:autoSpaceDN/>
              <w:spacing w:line="300" w:lineRule="atLeast"/>
              <w:rPr>
                <w:rFonts w:eastAsia="Times New Roman"/>
                <w:sz w:val="20"/>
                <w:szCs w:val="20"/>
                <w:lang w:eastAsia="en-NZ"/>
              </w:rPr>
            </w:pPr>
            <w:r w:rsidRPr="003F36EF">
              <w:rPr>
                <w:rFonts w:eastAsia="Times New Roman"/>
                <w:sz w:val="20"/>
                <w:szCs w:val="20"/>
                <w:lang w:eastAsia="en-NZ"/>
              </w:rPr>
              <w:t xml:space="preserve">Integrated </w:t>
            </w:r>
            <w:r w:rsidR="005165DD">
              <w:rPr>
                <w:rFonts w:eastAsia="Times New Roman"/>
                <w:sz w:val="20"/>
                <w:szCs w:val="20"/>
                <w:lang w:eastAsia="en-NZ"/>
              </w:rPr>
              <w:t>student</w:t>
            </w:r>
            <w:r w:rsidRPr="003F36EF">
              <w:rPr>
                <w:rFonts w:eastAsia="Times New Roman"/>
                <w:sz w:val="20"/>
                <w:szCs w:val="20"/>
                <w:lang w:eastAsia="en-NZ"/>
              </w:rPr>
              <w:t xml:space="preserve"> reviews occur each term. </w:t>
            </w:r>
          </w:p>
          <w:p w14:paraId="33F11313" w14:textId="3C4178B4" w:rsidR="003F36EF" w:rsidRDefault="00FD7CE2" w:rsidP="28D0887D">
            <w:pPr>
              <w:pStyle w:val="ListParagraph"/>
              <w:widowControl/>
              <w:numPr>
                <w:ilvl w:val="0"/>
                <w:numId w:val="29"/>
              </w:numPr>
              <w:autoSpaceDE/>
              <w:autoSpaceDN/>
              <w:spacing w:line="300" w:lineRule="atLeast"/>
              <w:rPr>
                <w:rFonts w:eastAsia="Times New Roman"/>
                <w:sz w:val="20"/>
                <w:szCs w:val="20"/>
                <w:lang w:eastAsia="en-NZ"/>
              </w:rPr>
            </w:pPr>
            <w:r w:rsidRPr="003F36EF">
              <w:rPr>
                <w:rFonts w:eastAsia="Times New Roman"/>
                <w:sz w:val="20"/>
                <w:szCs w:val="20"/>
                <w:lang w:eastAsia="en-NZ"/>
              </w:rPr>
              <w:t xml:space="preserve">Barriers to progress are identified early. </w:t>
            </w:r>
          </w:p>
          <w:p w14:paraId="34C5DDA1" w14:textId="5E66BB6B" w:rsidR="003F36EF" w:rsidRDefault="00FD7CE2" w:rsidP="28D0887D">
            <w:pPr>
              <w:pStyle w:val="ListParagraph"/>
              <w:widowControl/>
              <w:numPr>
                <w:ilvl w:val="0"/>
                <w:numId w:val="29"/>
              </w:numPr>
              <w:autoSpaceDE/>
              <w:autoSpaceDN/>
              <w:spacing w:line="300" w:lineRule="atLeast"/>
              <w:rPr>
                <w:rFonts w:eastAsia="Times New Roman"/>
                <w:sz w:val="20"/>
                <w:szCs w:val="20"/>
                <w:lang w:eastAsia="en-NZ"/>
              </w:rPr>
            </w:pPr>
            <w:r w:rsidRPr="003F36EF">
              <w:rPr>
                <w:rFonts w:eastAsia="Times New Roman"/>
                <w:sz w:val="20"/>
                <w:szCs w:val="20"/>
                <w:lang w:eastAsia="en-NZ"/>
              </w:rPr>
              <w:t>Support plans are adjusted in response to identified needs.</w:t>
            </w:r>
          </w:p>
          <w:p w14:paraId="03FFBAB9" w14:textId="464AF1DB" w:rsidR="003F36EF" w:rsidRDefault="00FD7CE2" w:rsidP="28D0887D">
            <w:pPr>
              <w:pStyle w:val="ListParagraph"/>
              <w:widowControl/>
              <w:numPr>
                <w:ilvl w:val="0"/>
                <w:numId w:val="29"/>
              </w:numPr>
              <w:autoSpaceDE/>
              <w:autoSpaceDN/>
              <w:spacing w:line="300" w:lineRule="atLeast"/>
              <w:rPr>
                <w:rFonts w:eastAsia="Times New Roman"/>
                <w:sz w:val="20"/>
                <w:szCs w:val="20"/>
                <w:lang w:eastAsia="en-NZ"/>
              </w:rPr>
            </w:pPr>
            <w:r w:rsidRPr="003F36EF">
              <w:rPr>
                <w:rFonts w:eastAsia="Times New Roman"/>
                <w:sz w:val="20"/>
                <w:szCs w:val="20"/>
                <w:lang w:eastAsia="en-NZ"/>
              </w:rPr>
              <w:t xml:space="preserve">Attendance, engagement and wellbeing trends improve for target </w:t>
            </w:r>
            <w:r w:rsidR="00145A0D">
              <w:rPr>
                <w:rFonts w:eastAsia="Times New Roman"/>
                <w:sz w:val="20"/>
                <w:szCs w:val="20"/>
                <w:lang w:eastAsia="en-NZ"/>
              </w:rPr>
              <w:t>students</w:t>
            </w:r>
            <w:r w:rsidRPr="003F36EF">
              <w:rPr>
                <w:rFonts w:eastAsia="Times New Roman"/>
                <w:sz w:val="20"/>
                <w:szCs w:val="20"/>
                <w:lang w:eastAsia="en-NZ"/>
              </w:rPr>
              <w:t xml:space="preserve">. </w:t>
            </w:r>
          </w:p>
          <w:p w14:paraId="5DF18E70" w14:textId="71235182" w:rsidR="009C6616" w:rsidRPr="003F36EF" w:rsidRDefault="00145A0D" w:rsidP="28D0887D">
            <w:pPr>
              <w:pStyle w:val="ListParagraph"/>
              <w:widowControl/>
              <w:numPr>
                <w:ilvl w:val="0"/>
                <w:numId w:val="29"/>
              </w:numPr>
              <w:autoSpaceDE/>
              <w:autoSpaceDN/>
              <w:spacing w:line="300" w:lineRule="atLeast"/>
              <w:rPr>
                <w:rFonts w:eastAsia="Times New Roman"/>
                <w:sz w:val="20"/>
                <w:szCs w:val="20"/>
                <w:lang w:eastAsia="en-NZ"/>
              </w:rPr>
            </w:pPr>
            <w:r>
              <w:rPr>
                <w:rFonts w:eastAsia="Times New Roman"/>
                <w:sz w:val="20"/>
                <w:szCs w:val="20"/>
                <w:lang w:eastAsia="en-NZ"/>
              </w:rPr>
              <w:t>Students</w:t>
            </w:r>
            <w:r w:rsidR="00FD7CE2" w:rsidRPr="003F36EF">
              <w:rPr>
                <w:rFonts w:eastAsia="Times New Roman"/>
                <w:sz w:val="20"/>
                <w:szCs w:val="20"/>
                <w:lang w:eastAsia="en-NZ"/>
              </w:rPr>
              <w:t xml:space="preserve"> receiving integrated support demonstrate stronger achievement outcomes.</w:t>
            </w:r>
          </w:p>
        </w:tc>
      </w:tr>
    </w:tbl>
    <w:p w14:paraId="115BD63A" w14:textId="064E650C" w:rsidR="00E12E4E" w:rsidRPr="001F4E75" w:rsidRDefault="12BB3B1F" w:rsidP="00D5303A">
      <w:r w:rsidRPr="001F4E75">
        <w:rPr>
          <w:noProof/>
        </w:rPr>
        <w:drawing>
          <wp:anchor distT="0" distB="0" distL="114300" distR="114300" simplePos="0" relativeHeight="251658240" behindDoc="1" locked="0" layoutInCell="1" allowOverlap="1" wp14:anchorId="496DA663" wp14:editId="751ABE53">
            <wp:simplePos x="0" y="0"/>
            <wp:positionH relativeFrom="column">
              <wp:posOffset>-608917</wp:posOffset>
            </wp:positionH>
            <wp:positionV relativeFrom="paragraph">
              <wp:posOffset>7505700</wp:posOffset>
            </wp:positionV>
            <wp:extent cx="7442273" cy="739215"/>
            <wp:effectExtent l="0" t="0" r="0" b="0"/>
            <wp:wrapNone/>
            <wp:docPr id="56563069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page">
              <wp14:pctWidth>0</wp14:pctWidth>
            </wp14:sizeRelH>
            <wp14:sizeRelV relativeFrom="page">
              <wp14:pctHeight>0</wp14:pctHeight>
            </wp14:sizeRelV>
          </wp:anchor>
        </w:drawing>
      </w:r>
    </w:p>
    <w:sectPr w:rsidR="00E12E4E" w:rsidRPr="001F4E75" w:rsidSect="00196989">
      <w:pgSz w:w="16838" w:h="11906" w:orient="landscape"/>
      <w:pgMar w:top="1247" w:right="1021" w:bottom="1247" w:left="1021"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9532E" w14:textId="77777777" w:rsidR="008A2D35" w:rsidRDefault="008A2D35" w:rsidP="0021141C">
      <w:r>
        <w:separator/>
      </w:r>
    </w:p>
    <w:p w14:paraId="1818F0A4" w14:textId="77777777" w:rsidR="008A2D35" w:rsidRDefault="008A2D35"/>
  </w:endnote>
  <w:endnote w:type="continuationSeparator" w:id="0">
    <w:p w14:paraId="68C21966" w14:textId="77777777" w:rsidR="008A2D35" w:rsidRDefault="008A2D35" w:rsidP="0021141C">
      <w:r>
        <w:continuationSeparator/>
      </w:r>
    </w:p>
    <w:p w14:paraId="79553D5C" w14:textId="77777777" w:rsidR="008A2D35" w:rsidRDefault="008A2D35"/>
  </w:endnote>
  <w:endnote w:type="continuationNotice" w:id="1">
    <w:p w14:paraId="22F0B2C5" w14:textId="77777777" w:rsidR="008A2D35" w:rsidRDefault="008A2D35"/>
    <w:p w14:paraId="0706F9C0" w14:textId="77777777" w:rsidR="008A2D35" w:rsidRDefault="008A2D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Narrow Book">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Gotham Narrow Bold">
    <w:altName w:val="Tahoma"/>
    <w:panose1 w:val="00000000000000000000"/>
    <w:charset w:val="00"/>
    <w:family w:val="roman"/>
    <w:notTrueType/>
    <w:pitch w:val="default"/>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C326" w14:textId="2895986A" w:rsidR="00A267BB" w:rsidRDefault="00282984">
    <w:pPr>
      <w:pStyle w:val="Footer"/>
    </w:pPr>
    <w:r>
      <w:rPr>
        <w:noProof/>
      </w:rPr>
      <mc:AlternateContent>
        <mc:Choice Requires="wps">
          <w:drawing>
            <wp:anchor distT="0" distB="0" distL="0" distR="0" simplePos="0" relativeHeight="251658241" behindDoc="0" locked="0" layoutInCell="1" allowOverlap="1" wp14:anchorId="0E04EEBB" wp14:editId="1E8844BA">
              <wp:simplePos x="635" y="635"/>
              <wp:positionH relativeFrom="page">
                <wp:align>center</wp:align>
              </wp:positionH>
              <wp:positionV relativeFrom="page">
                <wp:align>bottom</wp:align>
              </wp:positionV>
              <wp:extent cx="815340" cy="368935"/>
              <wp:effectExtent l="0" t="0" r="3810" b="0"/>
              <wp:wrapNone/>
              <wp:docPr id="72331083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152B0A49" w14:textId="2F36416D"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E04EEBB" id="_x0000_t202" coordsize="21600,21600" o:spt="202" path="m,l,21600r21600,l21600,xe">
              <v:stroke joinstyle="miter"/>
              <v:path gradientshapeok="t" o:connecttype="rect"/>
            </v:shapetype>
            <v:shape id="Text Box 5" o:spid="_x0000_s1026" type="#_x0000_t202" alt="[UNCLASSIFIED]" style="position:absolute;margin-left:0;margin-top:0;width:64.2pt;height:29.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Th2CgIAABU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" filled="f" stroked="f">
              <v:textbox style="mso-fit-shape-to-text:t" inset="0,0,0,15pt">
                <w:txbxContent>
                  <w:p w14:paraId="152B0A49" w14:textId="2F36416D"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p>
  <w:p w14:paraId="27875DC6" w14:textId="66828295" w:rsidR="00AE1386" w:rsidRDefault="006512DB">
    <w:r w:rsidRPr="00D5303A">
      <w:rPr>
        <w:i/>
        <w:iCs/>
      </w:rPr>
      <w:t xml:space="preserve">Annual Implementation Plan </w:t>
    </w:r>
    <w:r w:rsidR="00D10D59" w:rsidRPr="00D5303A">
      <w:rPr>
        <w:i/>
        <w:iCs/>
      </w:rPr>
      <w:t xml:space="preserve">Example: </w:t>
    </w:r>
    <w:r w:rsidRPr="00D5303A">
      <w:rPr>
        <w:i/>
        <w:iCs/>
      </w:rPr>
      <w:t>A</w:t>
    </w:r>
    <w:r w:rsidR="000E5944" w:rsidRPr="00D5303A">
      <w:rPr>
        <w:i/>
        <w:iCs/>
      </w:rPr>
      <w:t>chievement</w:t>
    </w:r>
    <w:r w:rsidR="00E9434A">
      <w:tab/>
    </w:r>
    <w:r w:rsidR="00E9434A">
      <w:tab/>
    </w:r>
    <w:r w:rsidR="00E9434A">
      <w:tab/>
    </w:r>
    <w:r w:rsidR="00E9434A">
      <w:tab/>
    </w:r>
    <w:r w:rsidR="00E9434A">
      <w:tab/>
    </w:r>
    <w:r w:rsidR="00E9434A">
      <w:tab/>
    </w:r>
    <w:r w:rsidR="00E9434A">
      <w:tab/>
    </w:r>
    <w:r w:rsidR="00E9434A">
      <w:tab/>
    </w:r>
    <w:r w:rsidR="00E9434A">
      <w:tab/>
    </w:r>
    <w:r w:rsidR="00E9434A">
      <w:tab/>
    </w:r>
    <w:r w:rsidR="00E9434A">
      <w:tab/>
    </w:r>
    <w:r w:rsidR="0028308F" w:rsidRPr="00D5303A">
      <w:rPr>
        <w:i/>
        <w:iCs/>
      </w:rPr>
      <w:fldChar w:fldCharType="begin"/>
    </w:r>
    <w:r w:rsidR="0028308F" w:rsidRPr="00D5303A">
      <w:rPr>
        <w:i/>
        <w:iCs/>
      </w:rPr>
      <w:instrText xml:space="preserve"> PAGE   \* MERGEFORMAT </w:instrText>
    </w:r>
    <w:r w:rsidR="0028308F" w:rsidRPr="00D5303A">
      <w:rPr>
        <w:i/>
        <w:iCs/>
      </w:rPr>
      <w:fldChar w:fldCharType="separate"/>
    </w:r>
    <w:r w:rsidR="0028308F" w:rsidRPr="00D5303A">
      <w:rPr>
        <w:i/>
        <w:iCs/>
        <w:noProof/>
      </w:rPr>
      <w:t>1</w:t>
    </w:r>
    <w:r w:rsidR="0028308F" w:rsidRPr="00D5303A">
      <w:rPr>
        <w:i/>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AC89" w14:textId="6C93993D" w:rsidR="00E23307" w:rsidRDefault="00E23307">
    <w:pPr>
      <w:pStyle w:val="Footer"/>
    </w:pPr>
  </w:p>
  <w:p w14:paraId="252EEE89" w14:textId="219F2649" w:rsidR="00AE1386" w:rsidRPr="007E3514" w:rsidRDefault="0028308F" w:rsidP="007E3514">
    <w:pPr>
      <w:pStyle w:val="Footer"/>
      <w:tabs>
        <w:tab w:val="clear" w:pos="4513"/>
        <w:tab w:val="clear" w:pos="9026"/>
        <w:tab w:val="right" w:pos="4820"/>
        <w:tab w:val="right" w:pos="9498"/>
      </w:tabs>
      <w:rPr>
        <w:color w:val="797979"/>
      </w:rPr>
    </w:pPr>
    <w:r>
      <w:t xml:space="preserve">Annual Implementation Plan </w:t>
    </w:r>
    <w:r w:rsidR="00D10D59" w:rsidRPr="00D10D59">
      <w:t xml:space="preserve">Example: </w:t>
    </w:r>
    <w:r>
      <w:t>Achievement</w:t>
    </w:r>
    <w:r>
      <w:tab/>
    </w:r>
    <w:r>
      <w:tab/>
    </w:r>
    <w:r>
      <w:tab/>
    </w:r>
    <w:r>
      <w:tab/>
    </w:r>
    <w:r>
      <w:tab/>
    </w:r>
    <w:r>
      <w:tab/>
    </w:r>
    <w:r>
      <w:tab/>
    </w:r>
    <w:r w:rsidR="00BE2D98">
      <w:tab/>
    </w:r>
    <w:r w:rsidR="00BE2D98">
      <w:fldChar w:fldCharType="begin"/>
    </w:r>
    <w:r w:rsidR="00BE2D98">
      <w:instrText xml:space="preserve"> PAGE   \* MERGEFORMAT </w:instrText>
    </w:r>
    <w:r w:rsidR="00BE2D98">
      <w:fldChar w:fldCharType="separate"/>
    </w:r>
    <w:r w:rsidR="00BE2D98">
      <w:rPr>
        <w:noProof/>
      </w:rPr>
      <w:t>1</w:t>
    </w:r>
    <w:r w:rsidR="00BE2D98">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47F1" w14:textId="6CF11839" w:rsidR="00AE1386" w:rsidRPr="00625F60" w:rsidRDefault="00BE2D98" w:rsidP="00625F60">
    <w:pPr>
      <w:pStyle w:val="Footer"/>
      <w:tabs>
        <w:tab w:val="clear" w:pos="4513"/>
        <w:tab w:val="clear" w:pos="9026"/>
        <w:tab w:val="center" w:pos="4820"/>
        <w:tab w:val="right" w:pos="9498"/>
      </w:tabs>
      <w:rPr>
        <w:color w:val="797979"/>
      </w:rPr>
    </w:pPr>
    <w:r>
      <w:t xml:space="preserve">Annual Implementation Plan </w:t>
    </w:r>
    <w:r w:rsidR="00D10D59" w:rsidRPr="00D10D59">
      <w:t xml:space="preserve">Example: </w:t>
    </w:r>
    <w:r>
      <w:t>Achievement</w:t>
    </w:r>
    <w:r>
      <w:tab/>
    </w:r>
    <w:r>
      <w:tab/>
    </w:r>
    <w:r>
      <w:tab/>
    </w:r>
    <w:r>
      <w:tab/>
    </w:r>
    <w:r>
      <w:tab/>
    </w:r>
    <w:r>
      <w:tab/>
    </w:r>
    <w:r>
      <w:tab/>
    </w:r>
    <w:r>
      <w:tab/>
    </w:r>
    <w:r>
      <w:fldChar w:fldCharType="begin"/>
    </w:r>
    <w:r>
      <w:instrText xml:space="preserve"> PAGE   \* MERGEFORMAT </w:instrText>
    </w:r>
    <w:r>
      <w:fldChar w:fldCharType="separate"/>
    </w:r>
    <w: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CAB33" w14:textId="77777777" w:rsidR="008A2D35" w:rsidRDefault="008A2D35" w:rsidP="0021141C">
      <w:r>
        <w:separator/>
      </w:r>
    </w:p>
    <w:p w14:paraId="40B064CC" w14:textId="77777777" w:rsidR="008A2D35" w:rsidRDefault="008A2D35"/>
  </w:footnote>
  <w:footnote w:type="continuationSeparator" w:id="0">
    <w:p w14:paraId="0A26363B" w14:textId="77777777" w:rsidR="008A2D35" w:rsidRDefault="008A2D35" w:rsidP="0021141C">
      <w:r>
        <w:continuationSeparator/>
      </w:r>
    </w:p>
    <w:p w14:paraId="76FB3558" w14:textId="77777777" w:rsidR="008A2D35" w:rsidRDefault="008A2D35"/>
  </w:footnote>
  <w:footnote w:type="continuationNotice" w:id="1">
    <w:p w14:paraId="42BB5AAA" w14:textId="77777777" w:rsidR="008A2D35" w:rsidRDefault="008A2D35"/>
    <w:p w14:paraId="289211D0" w14:textId="77777777" w:rsidR="008A2D35" w:rsidRDefault="008A2D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8B6B" w14:textId="24AED5F5" w:rsidR="00400A3B" w:rsidRDefault="00282984" w:rsidP="008170B6">
    <w:pPr>
      <w:pStyle w:val="Tablebullet"/>
      <w:numPr>
        <w:ilvl w:val="0"/>
        <w:numId w:val="0"/>
      </w:numPr>
    </w:pPr>
    <w:r>
      <mc:AlternateContent>
        <mc:Choice Requires="wps">
          <w:drawing>
            <wp:anchor distT="0" distB="0" distL="0" distR="0" simplePos="0" relativeHeight="251658240" behindDoc="0" locked="0" layoutInCell="1" allowOverlap="1" wp14:anchorId="6831F7F3" wp14:editId="48732E68">
              <wp:simplePos x="635" y="635"/>
              <wp:positionH relativeFrom="page">
                <wp:align>center</wp:align>
              </wp:positionH>
              <wp:positionV relativeFrom="page">
                <wp:align>top</wp:align>
              </wp:positionV>
              <wp:extent cx="815340" cy="368935"/>
              <wp:effectExtent l="0" t="0" r="3810" b="12065"/>
              <wp:wrapNone/>
              <wp:docPr id="1759382609"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0BEAF6E5" w14:textId="500E6C1C"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831F7F3" id="_x0000_t202" coordsize="21600,21600" o:spt="202" path="m,l,21600r21600,l21600,xe">
              <v:stroke joinstyle="miter"/>
              <v:path gradientshapeok="t" o:connecttype="rect"/>
            </v:shapetype>
            <v:shape id="Text Box 1" o:spid="_x0000_s1027" type="#_x0000_t202" alt="[UNCLASSIFIED]"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filled="f" stroked="f">
              <v:textbox style="mso-fit-shape-to-text:t" inset="0,15pt,0,0">
                <w:txbxContent>
                  <w:p w14:paraId="0BEAF6E5" w14:textId="500E6C1C"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p>
  <w:p w14:paraId="715276D6" w14:textId="77777777" w:rsidR="00AE1386" w:rsidRDefault="00AE13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8DC"/>
    <w:multiLevelType w:val="hybridMultilevel"/>
    <w:tmpl w:val="AA3E9072"/>
    <w:lvl w:ilvl="0" w:tplc="7AC8E526">
      <w:numFmt w:val="bullet"/>
      <w:lvlText w:val="•"/>
      <w:lvlJc w:val="left"/>
      <w:pPr>
        <w:ind w:left="1080" w:hanging="360"/>
      </w:pPr>
      <w:rPr>
        <w:rFonts w:ascii="Arial" w:eastAsia="Times New Roman" w:hAnsi="Aria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52F1181"/>
    <w:multiLevelType w:val="hybridMultilevel"/>
    <w:tmpl w:val="72AEF5D6"/>
    <w:lvl w:ilvl="0" w:tplc="7AC8E526">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7826EA0"/>
    <w:multiLevelType w:val="hybridMultilevel"/>
    <w:tmpl w:val="FFFFFFFF"/>
    <w:lvl w:ilvl="0" w:tplc="2876AC3A">
      <w:start w:val="1"/>
      <w:numFmt w:val="bullet"/>
      <w:lvlText w:val=""/>
      <w:lvlJc w:val="left"/>
      <w:pPr>
        <w:ind w:left="720" w:hanging="360"/>
      </w:pPr>
      <w:rPr>
        <w:rFonts w:ascii="Symbol" w:hAnsi="Symbol" w:hint="default"/>
      </w:rPr>
    </w:lvl>
    <w:lvl w:ilvl="1" w:tplc="D856E532">
      <w:start w:val="1"/>
      <w:numFmt w:val="bullet"/>
      <w:lvlText w:val="o"/>
      <w:lvlJc w:val="left"/>
      <w:pPr>
        <w:ind w:left="1440" w:hanging="360"/>
      </w:pPr>
      <w:rPr>
        <w:rFonts w:ascii="Courier New" w:hAnsi="Courier New" w:hint="default"/>
      </w:rPr>
    </w:lvl>
    <w:lvl w:ilvl="2" w:tplc="39A273BC">
      <w:start w:val="1"/>
      <w:numFmt w:val="bullet"/>
      <w:lvlText w:val=""/>
      <w:lvlJc w:val="left"/>
      <w:pPr>
        <w:ind w:left="2160" w:hanging="360"/>
      </w:pPr>
      <w:rPr>
        <w:rFonts w:ascii="Wingdings" w:hAnsi="Wingdings" w:hint="default"/>
      </w:rPr>
    </w:lvl>
    <w:lvl w:ilvl="3" w:tplc="6B5E517A">
      <w:start w:val="1"/>
      <w:numFmt w:val="bullet"/>
      <w:lvlText w:val=""/>
      <w:lvlJc w:val="left"/>
      <w:pPr>
        <w:ind w:left="2880" w:hanging="360"/>
      </w:pPr>
      <w:rPr>
        <w:rFonts w:ascii="Symbol" w:hAnsi="Symbol" w:hint="default"/>
      </w:rPr>
    </w:lvl>
    <w:lvl w:ilvl="4" w:tplc="043CE22A">
      <w:start w:val="1"/>
      <w:numFmt w:val="bullet"/>
      <w:lvlText w:val="o"/>
      <w:lvlJc w:val="left"/>
      <w:pPr>
        <w:ind w:left="3600" w:hanging="360"/>
      </w:pPr>
      <w:rPr>
        <w:rFonts w:ascii="Courier New" w:hAnsi="Courier New" w:hint="default"/>
      </w:rPr>
    </w:lvl>
    <w:lvl w:ilvl="5" w:tplc="F4CCFC42">
      <w:start w:val="1"/>
      <w:numFmt w:val="bullet"/>
      <w:lvlText w:val=""/>
      <w:lvlJc w:val="left"/>
      <w:pPr>
        <w:ind w:left="4320" w:hanging="360"/>
      </w:pPr>
      <w:rPr>
        <w:rFonts w:ascii="Wingdings" w:hAnsi="Wingdings" w:hint="default"/>
      </w:rPr>
    </w:lvl>
    <w:lvl w:ilvl="6" w:tplc="2422A5A4">
      <w:start w:val="1"/>
      <w:numFmt w:val="bullet"/>
      <w:lvlText w:val=""/>
      <w:lvlJc w:val="left"/>
      <w:pPr>
        <w:ind w:left="5040" w:hanging="360"/>
      </w:pPr>
      <w:rPr>
        <w:rFonts w:ascii="Symbol" w:hAnsi="Symbol" w:hint="default"/>
      </w:rPr>
    </w:lvl>
    <w:lvl w:ilvl="7" w:tplc="EDDCD8EA">
      <w:start w:val="1"/>
      <w:numFmt w:val="bullet"/>
      <w:lvlText w:val="o"/>
      <w:lvlJc w:val="left"/>
      <w:pPr>
        <w:ind w:left="5760" w:hanging="360"/>
      </w:pPr>
      <w:rPr>
        <w:rFonts w:ascii="Courier New" w:hAnsi="Courier New" w:hint="default"/>
      </w:rPr>
    </w:lvl>
    <w:lvl w:ilvl="8" w:tplc="08CE20E6">
      <w:start w:val="1"/>
      <w:numFmt w:val="bullet"/>
      <w:lvlText w:val=""/>
      <w:lvlJc w:val="left"/>
      <w:pPr>
        <w:ind w:left="6480" w:hanging="360"/>
      </w:pPr>
      <w:rPr>
        <w:rFonts w:ascii="Wingdings" w:hAnsi="Wingdings" w:hint="default"/>
      </w:rPr>
    </w:lvl>
  </w:abstractNum>
  <w:abstractNum w:abstractNumId="4" w15:restartNumberingAfterBreak="0">
    <w:nsid w:val="08B11673"/>
    <w:multiLevelType w:val="hybridMultilevel"/>
    <w:tmpl w:val="F6D875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C79047D"/>
    <w:multiLevelType w:val="hybridMultilevel"/>
    <w:tmpl w:val="FFFFFFFF"/>
    <w:lvl w:ilvl="0" w:tplc="1034F946">
      <w:start w:val="1"/>
      <w:numFmt w:val="bullet"/>
      <w:lvlText w:val=""/>
      <w:lvlJc w:val="left"/>
      <w:pPr>
        <w:ind w:left="720" w:hanging="360"/>
      </w:pPr>
      <w:rPr>
        <w:rFonts w:ascii="Symbol" w:hAnsi="Symbol" w:hint="default"/>
      </w:rPr>
    </w:lvl>
    <w:lvl w:ilvl="1" w:tplc="79DEC9FC">
      <w:start w:val="1"/>
      <w:numFmt w:val="bullet"/>
      <w:lvlText w:val="o"/>
      <w:lvlJc w:val="left"/>
      <w:pPr>
        <w:ind w:left="1440" w:hanging="360"/>
      </w:pPr>
      <w:rPr>
        <w:rFonts w:ascii="Courier New" w:hAnsi="Courier New" w:hint="default"/>
      </w:rPr>
    </w:lvl>
    <w:lvl w:ilvl="2" w:tplc="4B0ED314">
      <w:start w:val="1"/>
      <w:numFmt w:val="bullet"/>
      <w:lvlText w:val=""/>
      <w:lvlJc w:val="left"/>
      <w:pPr>
        <w:ind w:left="2160" w:hanging="360"/>
      </w:pPr>
      <w:rPr>
        <w:rFonts w:ascii="Wingdings" w:hAnsi="Wingdings" w:hint="default"/>
      </w:rPr>
    </w:lvl>
    <w:lvl w:ilvl="3" w:tplc="5F14F93E">
      <w:start w:val="1"/>
      <w:numFmt w:val="bullet"/>
      <w:lvlText w:val=""/>
      <w:lvlJc w:val="left"/>
      <w:pPr>
        <w:ind w:left="2880" w:hanging="360"/>
      </w:pPr>
      <w:rPr>
        <w:rFonts w:ascii="Symbol" w:hAnsi="Symbol" w:hint="default"/>
      </w:rPr>
    </w:lvl>
    <w:lvl w:ilvl="4" w:tplc="4DE829FC">
      <w:start w:val="1"/>
      <w:numFmt w:val="bullet"/>
      <w:lvlText w:val="o"/>
      <w:lvlJc w:val="left"/>
      <w:pPr>
        <w:ind w:left="3600" w:hanging="360"/>
      </w:pPr>
      <w:rPr>
        <w:rFonts w:ascii="Courier New" w:hAnsi="Courier New" w:hint="default"/>
      </w:rPr>
    </w:lvl>
    <w:lvl w:ilvl="5" w:tplc="2C52995E">
      <w:start w:val="1"/>
      <w:numFmt w:val="bullet"/>
      <w:lvlText w:val=""/>
      <w:lvlJc w:val="left"/>
      <w:pPr>
        <w:ind w:left="4320" w:hanging="360"/>
      </w:pPr>
      <w:rPr>
        <w:rFonts w:ascii="Wingdings" w:hAnsi="Wingdings" w:hint="default"/>
      </w:rPr>
    </w:lvl>
    <w:lvl w:ilvl="6" w:tplc="3F8E8BBA">
      <w:start w:val="1"/>
      <w:numFmt w:val="bullet"/>
      <w:lvlText w:val=""/>
      <w:lvlJc w:val="left"/>
      <w:pPr>
        <w:ind w:left="5040" w:hanging="360"/>
      </w:pPr>
      <w:rPr>
        <w:rFonts w:ascii="Symbol" w:hAnsi="Symbol" w:hint="default"/>
      </w:rPr>
    </w:lvl>
    <w:lvl w:ilvl="7" w:tplc="E3B2BF8E">
      <w:start w:val="1"/>
      <w:numFmt w:val="bullet"/>
      <w:lvlText w:val="o"/>
      <w:lvlJc w:val="left"/>
      <w:pPr>
        <w:ind w:left="5760" w:hanging="360"/>
      </w:pPr>
      <w:rPr>
        <w:rFonts w:ascii="Courier New" w:hAnsi="Courier New" w:hint="default"/>
      </w:rPr>
    </w:lvl>
    <w:lvl w:ilvl="8" w:tplc="542C8D54">
      <w:start w:val="1"/>
      <w:numFmt w:val="bullet"/>
      <w:lvlText w:val=""/>
      <w:lvlJc w:val="left"/>
      <w:pPr>
        <w:ind w:left="6480" w:hanging="360"/>
      </w:pPr>
      <w:rPr>
        <w:rFonts w:ascii="Wingdings" w:hAnsi="Wingdings" w:hint="default"/>
      </w:rPr>
    </w:lvl>
  </w:abstractNum>
  <w:abstractNum w:abstractNumId="6" w15:restartNumberingAfterBreak="0">
    <w:nsid w:val="0ECB0662"/>
    <w:multiLevelType w:val="hybridMultilevel"/>
    <w:tmpl w:val="FFFFFFFF"/>
    <w:lvl w:ilvl="0" w:tplc="702A92B8">
      <w:start w:val="1"/>
      <w:numFmt w:val="bullet"/>
      <w:lvlText w:val=""/>
      <w:lvlJc w:val="left"/>
      <w:pPr>
        <w:ind w:left="720" w:hanging="360"/>
      </w:pPr>
      <w:rPr>
        <w:rFonts w:ascii="Symbol" w:hAnsi="Symbol" w:hint="default"/>
      </w:rPr>
    </w:lvl>
    <w:lvl w:ilvl="1" w:tplc="48C64BE6">
      <w:start w:val="1"/>
      <w:numFmt w:val="bullet"/>
      <w:lvlText w:val="o"/>
      <w:lvlJc w:val="left"/>
      <w:pPr>
        <w:ind w:left="1440" w:hanging="360"/>
      </w:pPr>
      <w:rPr>
        <w:rFonts w:ascii="Courier New" w:hAnsi="Courier New" w:hint="default"/>
      </w:rPr>
    </w:lvl>
    <w:lvl w:ilvl="2" w:tplc="1672875C">
      <w:start w:val="1"/>
      <w:numFmt w:val="bullet"/>
      <w:lvlText w:val=""/>
      <w:lvlJc w:val="left"/>
      <w:pPr>
        <w:ind w:left="2160" w:hanging="360"/>
      </w:pPr>
      <w:rPr>
        <w:rFonts w:ascii="Wingdings" w:hAnsi="Wingdings" w:hint="default"/>
      </w:rPr>
    </w:lvl>
    <w:lvl w:ilvl="3" w:tplc="7D6ABEEE">
      <w:start w:val="1"/>
      <w:numFmt w:val="bullet"/>
      <w:lvlText w:val=""/>
      <w:lvlJc w:val="left"/>
      <w:pPr>
        <w:ind w:left="2880" w:hanging="360"/>
      </w:pPr>
      <w:rPr>
        <w:rFonts w:ascii="Symbol" w:hAnsi="Symbol" w:hint="default"/>
      </w:rPr>
    </w:lvl>
    <w:lvl w:ilvl="4" w:tplc="3C94705A">
      <w:start w:val="1"/>
      <w:numFmt w:val="bullet"/>
      <w:lvlText w:val="o"/>
      <w:lvlJc w:val="left"/>
      <w:pPr>
        <w:ind w:left="3600" w:hanging="360"/>
      </w:pPr>
      <w:rPr>
        <w:rFonts w:ascii="Courier New" w:hAnsi="Courier New" w:hint="default"/>
      </w:rPr>
    </w:lvl>
    <w:lvl w:ilvl="5" w:tplc="B58C6F76">
      <w:start w:val="1"/>
      <w:numFmt w:val="bullet"/>
      <w:lvlText w:val=""/>
      <w:lvlJc w:val="left"/>
      <w:pPr>
        <w:ind w:left="4320" w:hanging="360"/>
      </w:pPr>
      <w:rPr>
        <w:rFonts w:ascii="Wingdings" w:hAnsi="Wingdings" w:hint="default"/>
      </w:rPr>
    </w:lvl>
    <w:lvl w:ilvl="6" w:tplc="7EB8BF76">
      <w:start w:val="1"/>
      <w:numFmt w:val="bullet"/>
      <w:lvlText w:val=""/>
      <w:lvlJc w:val="left"/>
      <w:pPr>
        <w:ind w:left="5040" w:hanging="360"/>
      </w:pPr>
      <w:rPr>
        <w:rFonts w:ascii="Symbol" w:hAnsi="Symbol" w:hint="default"/>
      </w:rPr>
    </w:lvl>
    <w:lvl w:ilvl="7" w:tplc="BD8E8966">
      <w:start w:val="1"/>
      <w:numFmt w:val="bullet"/>
      <w:lvlText w:val="o"/>
      <w:lvlJc w:val="left"/>
      <w:pPr>
        <w:ind w:left="5760" w:hanging="360"/>
      </w:pPr>
      <w:rPr>
        <w:rFonts w:ascii="Courier New" w:hAnsi="Courier New" w:hint="default"/>
      </w:rPr>
    </w:lvl>
    <w:lvl w:ilvl="8" w:tplc="826E2674">
      <w:start w:val="1"/>
      <w:numFmt w:val="bullet"/>
      <w:lvlText w:val=""/>
      <w:lvlJc w:val="left"/>
      <w:pPr>
        <w:ind w:left="6480" w:hanging="360"/>
      </w:pPr>
      <w:rPr>
        <w:rFonts w:ascii="Wingdings" w:hAnsi="Wingdings" w:hint="default"/>
      </w:rPr>
    </w:lvl>
  </w:abstractNum>
  <w:abstractNum w:abstractNumId="7" w15:restartNumberingAfterBreak="0">
    <w:nsid w:val="10693BC2"/>
    <w:multiLevelType w:val="multilevel"/>
    <w:tmpl w:val="8882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11FCA2"/>
    <w:multiLevelType w:val="hybridMultilevel"/>
    <w:tmpl w:val="FFFFFFFF"/>
    <w:lvl w:ilvl="0" w:tplc="F9CA648A">
      <w:start w:val="1"/>
      <w:numFmt w:val="bullet"/>
      <w:lvlText w:val=""/>
      <w:lvlJc w:val="left"/>
      <w:pPr>
        <w:ind w:left="720" w:hanging="360"/>
      </w:pPr>
      <w:rPr>
        <w:rFonts w:ascii="Symbol" w:hAnsi="Symbol" w:hint="default"/>
      </w:rPr>
    </w:lvl>
    <w:lvl w:ilvl="1" w:tplc="58263504">
      <w:start w:val="1"/>
      <w:numFmt w:val="bullet"/>
      <w:lvlText w:val="o"/>
      <w:lvlJc w:val="left"/>
      <w:pPr>
        <w:ind w:left="1440" w:hanging="360"/>
      </w:pPr>
      <w:rPr>
        <w:rFonts w:ascii="Courier New" w:hAnsi="Courier New" w:hint="default"/>
      </w:rPr>
    </w:lvl>
    <w:lvl w:ilvl="2" w:tplc="5DD637B0">
      <w:start w:val="1"/>
      <w:numFmt w:val="bullet"/>
      <w:lvlText w:val=""/>
      <w:lvlJc w:val="left"/>
      <w:pPr>
        <w:ind w:left="2160" w:hanging="360"/>
      </w:pPr>
      <w:rPr>
        <w:rFonts w:ascii="Wingdings" w:hAnsi="Wingdings" w:hint="default"/>
      </w:rPr>
    </w:lvl>
    <w:lvl w:ilvl="3" w:tplc="D966D770">
      <w:start w:val="1"/>
      <w:numFmt w:val="bullet"/>
      <w:lvlText w:val=""/>
      <w:lvlJc w:val="left"/>
      <w:pPr>
        <w:ind w:left="2880" w:hanging="360"/>
      </w:pPr>
      <w:rPr>
        <w:rFonts w:ascii="Symbol" w:hAnsi="Symbol" w:hint="default"/>
      </w:rPr>
    </w:lvl>
    <w:lvl w:ilvl="4" w:tplc="65D03194">
      <w:start w:val="1"/>
      <w:numFmt w:val="bullet"/>
      <w:lvlText w:val="o"/>
      <w:lvlJc w:val="left"/>
      <w:pPr>
        <w:ind w:left="3600" w:hanging="360"/>
      </w:pPr>
      <w:rPr>
        <w:rFonts w:ascii="Courier New" w:hAnsi="Courier New" w:hint="default"/>
      </w:rPr>
    </w:lvl>
    <w:lvl w:ilvl="5" w:tplc="449A4382">
      <w:start w:val="1"/>
      <w:numFmt w:val="bullet"/>
      <w:lvlText w:val=""/>
      <w:lvlJc w:val="left"/>
      <w:pPr>
        <w:ind w:left="4320" w:hanging="360"/>
      </w:pPr>
      <w:rPr>
        <w:rFonts w:ascii="Wingdings" w:hAnsi="Wingdings" w:hint="default"/>
      </w:rPr>
    </w:lvl>
    <w:lvl w:ilvl="6" w:tplc="20327ABE">
      <w:start w:val="1"/>
      <w:numFmt w:val="bullet"/>
      <w:lvlText w:val=""/>
      <w:lvlJc w:val="left"/>
      <w:pPr>
        <w:ind w:left="5040" w:hanging="360"/>
      </w:pPr>
      <w:rPr>
        <w:rFonts w:ascii="Symbol" w:hAnsi="Symbol" w:hint="default"/>
      </w:rPr>
    </w:lvl>
    <w:lvl w:ilvl="7" w:tplc="37540A18">
      <w:start w:val="1"/>
      <w:numFmt w:val="bullet"/>
      <w:lvlText w:val="o"/>
      <w:lvlJc w:val="left"/>
      <w:pPr>
        <w:ind w:left="5760" w:hanging="360"/>
      </w:pPr>
      <w:rPr>
        <w:rFonts w:ascii="Courier New" w:hAnsi="Courier New" w:hint="default"/>
      </w:rPr>
    </w:lvl>
    <w:lvl w:ilvl="8" w:tplc="AD2E67B6">
      <w:start w:val="1"/>
      <w:numFmt w:val="bullet"/>
      <w:lvlText w:val=""/>
      <w:lvlJc w:val="left"/>
      <w:pPr>
        <w:ind w:left="6480" w:hanging="360"/>
      </w:pPr>
      <w:rPr>
        <w:rFonts w:ascii="Wingdings" w:hAnsi="Wingdings" w:hint="default"/>
      </w:rPr>
    </w:lvl>
  </w:abstractNum>
  <w:abstractNum w:abstractNumId="9"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5C01563"/>
    <w:multiLevelType w:val="hybridMultilevel"/>
    <w:tmpl w:val="4F445C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624F08B"/>
    <w:multiLevelType w:val="hybridMultilevel"/>
    <w:tmpl w:val="FFFFFFFF"/>
    <w:lvl w:ilvl="0" w:tplc="D38C5466">
      <w:start w:val="1"/>
      <w:numFmt w:val="bullet"/>
      <w:lvlText w:val=""/>
      <w:lvlJc w:val="left"/>
      <w:pPr>
        <w:ind w:left="720" w:hanging="360"/>
      </w:pPr>
      <w:rPr>
        <w:rFonts w:ascii="Symbol" w:hAnsi="Symbol" w:hint="default"/>
      </w:rPr>
    </w:lvl>
    <w:lvl w:ilvl="1" w:tplc="386264FC">
      <w:start w:val="1"/>
      <w:numFmt w:val="bullet"/>
      <w:lvlText w:val="o"/>
      <w:lvlJc w:val="left"/>
      <w:pPr>
        <w:ind w:left="1440" w:hanging="360"/>
      </w:pPr>
      <w:rPr>
        <w:rFonts w:ascii="Courier New" w:hAnsi="Courier New" w:hint="default"/>
      </w:rPr>
    </w:lvl>
    <w:lvl w:ilvl="2" w:tplc="928A4ECA">
      <w:start w:val="1"/>
      <w:numFmt w:val="bullet"/>
      <w:lvlText w:val=""/>
      <w:lvlJc w:val="left"/>
      <w:pPr>
        <w:ind w:left="2160" w:hanging="360"/>
      </w:pPr>
      <w:rPr>
        <w:rFonts w:ascii="Wingdings" w:hAnsi="Wingdings" w:hint="default"/>
      </w:rPr>
    </w:lvl>
    <w:lvl w:ilvl="3" w:tplc="0A2E0A66">
      <w:start w:val="1"/>
      <w:numFmt w:val="bullet"/>
      <w:lvlText w:val=""/>
      <w:lvlJc w:val="left"/>
      <w:pPr>
        <w:ind w:left="2880" w:hanging="360"/>
      </w:pPr>
      <w:rPr>
        <w:rFonts w:ascii="Symbol" w:hAnsi="Symbol" w:hint="default"/>
      </w:rPr>
    </w:lvl>
    <w:lvl w:ilvl="4" w:tplc="3014C568">
      <w:start w:val="1"/>
      <w:numFmt w:val="bullet"/>
      <w:lvlText w:val="o"/>
      <w:lvlJc w:val="left"/>
      <w:pPr>
        <w:ind w:left="3600" w:hanging="360"/>
      </w:pPr>
      <w:rPr>
        <w:rFonts w:ascii="Courier New" w:hAnsi="Courier New" w:hint="default"/>
      </w:rPr>
    </w:lvl>
    <w:lvl w:ilvl="5" w:tplc="9F506DF6">
      <w:start w:val="1"/>
      <w:numFmt w:val="bullet"/>
      <w:lvlText w:val=""/>
      <w:lvlJc w:val="left"/>
      <w:pPr>
        <w:ind w:left="4320" w:hanging="360"/>
      </w:pPr>
      <w:rPr>
        <w:rFonts w:ascii="Wingdings" w:hAnsi="Wingdings" w:hint="default"/>
      </w:rPr>
    </w:lvl>
    <w:lvl w:ilvl="6" w:tplc="050E567E">
      <w:start w:val="1"/>
      <w:numFmt w:val="bullet"/>
      <w:lvlText w:val=""/>
      <w:lvlJc w:val="left"/>
      <w:pPr>
        <w:ind w:left="5040" w:hanging="360"/>
      </w:pPr>
      <w:rPr>
        <w:rFonts w:ascii="Symbol" w:hAnsi="Symbol" w:hint="default"/>
      </w:rPr>
    </w:lvl>
    <w:lvl w:ilvl="7" w:tplc="78CEE160">
      <w:start w:val="1"/>
      <w:numFmt w:val="bullet"/>
      <w:lvlText w:val="o"/>
      <w:lvlJc w:val="left"/>
      <w:pPr>
        <w:ind w:left="5760" w:hanging="360"/>
      </w:pPr>
      <w:rPr>
        <w:rFonts w:ascii="Courier New" w:hAnsi="Courier New" w:hint="default"/>
      </w:rPr>
    </w:lvl>
    <w:lvl w:ilvl="8" w:tplc="C6FAD976">
      <w:start w:val="1"/>
      <w:numFmt w:val="bullet"/>
      <w:lvlText w:val=""/>
      <w:lvlJc w:val="left"/>
      <w:pPr>
        <w:ind w:left="6480" w:hanging="360"/>
      </w:pPr>
      <w:rPr>
        <w:rFonts w:ascii="Wingdings" w:hAnsi="Wingdings" w:hint="default"/>
      </w:rPr>
    </w:lvl>
  </w:abstractNum>
  <w:abstractNum w:abstractNumId="12" w15:restartNumberingAfterBreak="0">
    <w:nsid w:val="1D7E2211"/>
    <w:multiLevelType w:val="multilevel"/>
    <w:tmpl w:val="59E6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360543"/>
    <w:multiLevelType w:val="hybridMultilevel"/>
    <w:tmpl w:val="FFFFFFFF"/>
    <w:lvl w:ilvl="0" w:tplc="74821DA2">
      <w:start w:val="1"/>
      <w:numFmt w:val="bullet"/>
      <w:lvlText w:val=""/>
      <w:lvlJc w:val="left"/>
      <w:pPr>
        <w:ind w:left="720" w:hanging="360"/>
      </w:pPr>
      <w:rPr>
        <w:rFonts w:ascii="Symbol" w:hAnsi="Symbol" w:hint="default"/>
      </w:rPr>
    </w:lvl>
    <w:lvl w:ilvl="1" w:tplc="2394533C">
      <w:start w:val="1"/>
      <w:numFmt w:val="bullet"/>
      <w:lvlText w:val="o"/>
      <w:lvlJc w:val="left"/>
      <w:pPr>
        <w:ind w:left="1440" w:hanging="360"/>
      </w:pPr>
      <w:rPr>
        <w:rFonts w:ascii="Courier New" w:hAnsi="Courier New" w:hint="default"/>
      </w:rPr>
    </w:lvl>
    <w:lvl w:ilvl="2" w:tplc="77543134">
      <w:start w:val="1"/>
      <w:numFmt w:val="bullet"/>
      <w:lvlText w:val=""/>
      <w:lvlJc w:val="left"/>
      <w:pPr>
        <w:ind w:left="2160" w:hanging="360"/>
      </w:pPr>
      <w:rPr>
        <w:rFonts w:ascii="Wingdings" w:hAnsi="Wingdings" w:hint="default"/>
      </w:rPr>
    </w:lvl>
    <w:lvl w:ilvl="3" w:tplc="F6ACD54C">
      <w:start w:val="1"/>
      <w:numFmt w:val="bullet"/>
      <w:lvlText w:val=""/>
      <w:lvlJc w:val="left"/>
      <w:pPr>
        <w:ind w:left="2880" w:hanging="360"/>
      </w:pPr>
      <w:rPr>
        <w:rFonts w:ascii="Symbol" w:hAnsi="Symbol" w:hint="default"/>
      </w:rPr>
    </w:lvl>
    <w:lvl w:ilvl="4" w:tplc="4EB269EA">
      <w:start w:val="1"/>
      <w:numFmt w:val="bullet"/>
      <w:lvlText w:val="o"/>
      <w:lvlJc w:val="left"/>
      <w:pPr>
        <w:ind w:left="3600" w:hanging="360"/>
      </w:pPr>
      <w:rPr>
        <w:rFonts w:ascii="Courier New" w:hAnsi="Courier New" w:hint="default"/>
      </w:rPr>
    </w:lvl>
    <w:lvl w:ilvl="5" w:tplc="BD3C3724">
      <w:start w:val="1"/>
      <w:numFmt w:val="bullet"/>
      <w:lvlText w:val=""/>
      <w:lvlJc w:val="left"/>
      <w:pPr>
        <w:ind w:left="4320" w:hanging="360"/>
      </w:pPr>
      <w:rPr>
        <w:rFonts w:ascii="Wingdings" w:hAnsi="Wingdings" w:hint="default"/>
      </w:rPr>
    </w:lvl>
    <w:lvl w:ilvl="6" w:tplc="C4020264">
      <w:start w:val="1"/>
      <w:numFmt w:val="bullet"/>
      <w:lvlText w:val=""/>
      <w:lvlJc w:val="left"/>
      <w:pPr>
        <w:ind w:left="5040" w:hanging="360"/>
      </w:pPr>
      <w:rPr>
        <w:rFonts w:ascii="Symbol" w:hAnsi="Symbol" w:hint="default"/>
      </w:rPr>
    </w:lvl>
    <w:lvl w:ilvl="7" w:tplc="2402C986">
      <w:start w:val="1"/>
      <w:numFmt w:val="bullet"/>
      <w:lvlText w:val="o"/>
      <w:lvlJc w:val="left"/>
      <w:pPr>
        <w:ind w:left="5760" w:hanging="360"/>
      </w:pPr>
      <w:rPr>
        <w:rFonts w:ascii="Courier New" w:hAnsi="Courier New" w:hint="default"/>
      </w:rPr>
    </w:lvl>
    <w:lvl w:ilvl="8" w:tplc="9BDCBD48">
      <w:start w:val="1"/>
      <w:numFmt w:val="bullet"/>
      <w:lvlText w:val=""/>
      <w:lvlJc w:val="left"/>
      <w:pPr>
        <w:ind w:left="6480" w:hanging="360"/>
      </w:pPr>
      <w:rPr>
        <w:rFonts w:ascii="Wingdings" w:hAnsi="Wingdings" w:hint="default"/>
      </w:rPr>
    </w:lvl>
  </w:abstractNum>
  <w:abstractNum w:abstractNumId="14"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CC3373"/>
    <w:multiLevelType w:val="hybridMultilevel"/>
    <w:tmpl w:val="FFFFFFFF"/>
    <w:lvl w:ilvl="0" w:tplc="6C22EE96">
      <w:start w:val="1"/>
      <w:numFmt w:val="bullet"/>
      <w:lvlText w:val=""/>
      <w:lvlJc w:val="left"/>
      <w:pPr>
        <w:ind w:left="720" w:hanging="360"/>
      </w:pPr>
      <w:rPr>
        <w:rFonts w:ascii="Symbol" w:hAnsi="Symbol" w:hint="default"/>
      </w:rPr>
    </w:lvl>
    <w:lvl w:ilvl="1" w:tplc="760ADFF6">
      <w:start w:val="1"/>
      <w:numFmt w:val="bullet"/>
      <w:lvlText w:val="o"/>
      <w:lvlJc w:val="left"/>
      <w:pPr>
        <w:ind w:left="1440" w:hanging="360"/>
      </w:pPr>
      <w:rPr>
        <w:rFonts w:ascii="Courier New" w:hAnsi="Courier New" w:hint="default"/>
      </w:rPr>
    </w:lvl>
    <w:lvl w:ilvl="2" w:tplc="6CE64084">
      <w:start w:val="1"/>
      <w:numFmt w:val="bullet"/>
      <w:lvlText w:val=""/>
      <w:lvlJc w:val="left"/>
      <w:pPr>
        <w:ind w:left="2160" w:hanging="360"/>
      </w:pPr>
      <w:rPr>
        <w:rFonts w:ascii="Wingdings" w:hAnsi="Wingdings" w:hint="default"/>
      </w:rPr>
    </w:lvl>
    <w:lvl w:ilvl="3" w:tplc="6BF4C95C">
      <w:start w:val="1"/>
      <w:numFmt w:val="bullet"/>
      <w:lvlText w:val=""/>
      <w:lvlJc w:val="left"/>
      <w:pPr>
        <w:ind w:left="2880" w:hanging="360"/>
      </w:pPr>
      <w:rPr>
        <w:rFonts w:ascii="Symbol" w:hAnsi="Symbol" w:hint="default"/>
      </w:rPr>
    </w:lvl>
    <w:lvl w:ilvl="4" w:tplc="88048B56">
      <w:start w:val="1"/>
      <w:numFmt w:val="bullet"/>
      <w:lvlText w:val="o"/>
      <w:lvlJc w:val="left"/>
      <w:pPr>
        <w:ind w:left="3600" w:hanging="360"/>
      </w:pPr>
      <w:rPr>
        <w:rFonts w:ascii="Courier New" w:hAnsi="Courier New" w:hint="default"/>
      </w:rPr>
    </w:lvl>
    <w:lvl w:ilvl="5" w:tplc="01E63DA2">
      <w:start w:val="1"/>
      <w:numFmt w:val="bullet"/>
      <w:lvlText w:val=""/>
      <w:lvlJc w:val="left"/>
      <w:pPr>
        <w:ind w:left="4320" w:hanging="360"/>
      </w:pPr>
      <w:rPr>
        <w:rFonts w:ascii="Wingdings" w:hAnsi="Wingdings" w:hint="default"/>
      </w:rPr>
    </w:lvl>
    <w:lvl w:ilvl="6" w:tplc="FF946502">
      <w:start w:val="1"/>
      <w:numFmt w:val="bullet"/>
      <w:lvlText w:val=""/>
      <w:lvlJc w:val="left"/>
      <w:pPr>
        <w:ind w:left="5040" w:hanging="360"/>
      </w:pPr>
      <w:rPr>
        <w:rFonts w:ascii="Symbol" w:hAnsi="Symbol" w:hint="default"/>
      </w:rPr>
    </w:lvl>
    <w:lvl w:ilvl="7" w:tplc="974E09E4">
      <w:start w:val="1"/>
      <w:numFmt w:val="bullet"/>
      <w:lvlText w:val="o"/>
      <w:lvlJc w:val="left"/>
      <w:pPr>
        <w:ind w:left="5760" w:hanging="360"/>
      </w:pPr>
      <w:rPr>
        <w:rFonts w:ascii="Courier New" w:hAnsi="Courier New" w:hint="default"/>
      </w:rPr>
    </w:lvl>
    <w:lvl w:ilvl="8" w:tplc="C36EE4A0">
      <w:start w:val="1"/>
      <w:numFmt w:val="bullet"/>
      <w:lvlText w:val=""/>
      <w:lvlJc w:val="left"/>
      <w:pPr>
        <w:ind w:left="6480" w:hanging="360"/>
      </w:pPr>
      <w:rPr>
        <w:rFonts w:ascii="Wingdings" w:hAnsi="Wingdings" w:hint="default"/>
      </w:rPr>
    </w:lvl>
  </w:abstractNum>
  <w:abstractNum w:abstractNumId="16" w15:restartNumberingAfterBreak="0">
    <w:nsid w:val="37809574"/>
    <w:multiLevelType w:val="hybridMultilevel"/>
    <w:tmpl w:val="FFFFFFFF"/>
    <w:lvl w:ilvl="0" w:tplc="61EAC53C">
      <w:start w:val="1"/>
      <w:numFmt w:val="bullet"/>
      <w:lvlText w:val=""/>
      <w:lvlJc w:val="left"/>
      <w:pPr>
        <w:ind w:left="720" w:hanging="360"/>
      </w:pPr>
      <w:rPr>
        <w:rFonts w:ascii="Symbol" w:hAnsi="Symbol" w:hint="default"/>
      </w:rPr>
    </w:lvl>
    <w:lvl w:ilvl="1" w:tplc="4914F350">
      <w:start w:val="1"/>
      <w:numFmt w:val="bullet"/>
      <w:lvlText w:val="o"/>
      <w:lvlJc w:val="left"/>
      <w:pPr>
        <w:ind w:left="1440" w:hanging="360"/>
      </w:pPr>
      <w:rPr>
        <w:rFonts w:ascii="Courier New" w:hAnsi="Courier New" w:hint="default"/>
      </w:rPr>
    </w:lvl>
    <w:lvl w:ilvl="2" w:tplc="077A286C">
      <w:start w:val="1"/>
      <w:numFmt w:val="bullet"/>
      <w:lvlText w:val=""/>
      <w:lvlJc w:val="left"/>
      <w:pPr>
        <w:ind w:left="2160" w:hanging="360"/>
      </w:pPr>
      <w:rPr>
        <w:rFonts w:ascii="Wingdings" w:hAnsi="Wingdings" w:hint="default"/>
      </w:rPr>
    </w:lvl>
    <w:lvl w:ilvl="3" w:tplc="12B62E50">
      <w:start w:val="1"/>
      <w:numFmt w:val="bullet"/>
      <w:lvlText w:val=""/>
      <w:lvlJc w:val="left"/>
      <w:pPr>
        <w:ind w:left="2880" w:hanging="360"/>
      </w:pPr>
      <w:rPr>
        <w:rFonts w:ascii="Symbol" w:hAnsi="Symbol" w:hint="default"/>
      </w:rPr>
    </w:lvl>
    <w:lvl w:ilvl="4" w:tplc="1CE4D14C">
      <w:start w:val="1"/>
      <w:numFmt w:val="bullet"/>
      <w:lvlText w:val="o"/>
      <w:lvlJc w:val="left"/>
      <w:pPr>
        <w:ind w:left="3600" w:hanging="360"/>
      </w:pPr>
      <w:rPr>
        <w:rFonts w:ascii="Courier New" w:hAnsi="Courier New" w:hint="default"/>
      </w:rPr>
    </w:lvl>
    <w:lvl w:ilvl="5" w:tplc="DDC44F08">
      <w:start w:val="1"/>
      <w:numFmt w:val="bullet"/>
      <w:lvlText w:val=""/>
      <w:lvlJc w:val="left"/>
      <w:pPr>
        <w:ind w:left="4320" w:hanging="360"/>
      </w:pPr>
      <w:rPr>
        <w:rFonts w:ascii="Wingdings" w:hAnsi="Wingdings" w:hint="default"/>
      </w:rPr>
    </w:lvl>
    <w:lvl w:ilvl="6" w:tplc="63D20DD2">
      <w:start w:val="1"/>
      <w:numFmt w:val="bullet"/>
      <w:lvlText w:val=""/>
      <w:lvlJc w:val="left"/>
      <w:pPr>
        <w:ind w:left="5040" w:hanging="360"/>
      </w:pPr>
      <w:rPr>
        <w:rFonts w:ascii="Symbol" w:hAnsi="Symbol" w:hint="default"/>
      </w:rPr>
    </w:lvl>
    <w:lvl w:ilvl="7" w:tplc="74067F82">
      <w:start w:val="1"/>
      <w:numFmt w:val="bullet"/>
      <w:lvlText w:val="o"/>
      <w:lvlJc w:val="left"/>
      <w:pPr>
        <w:ind w:left="5760" w:hanging="360"/>
      </w:pPr>
      <w:rPr>
        <w:rFonts w:ascii="Courier New" w:hAnsi="Courier New" w:hint="default"/>
      </w:rPr>
    </w:lvl>
    <w:lvl w:ilvl="8" w:tplc="34B0A74E">
      <w:start w:val="1"/>
      <w:numFmt w:val="bullet"/>
      <w:lvlText w:val=""/>
      <w:lvlJc w:val="left"/>
      <w:pPr>
        <w:ind w:left="6480" w:hanging="360"/>
      </w:pPr>
      <w:rPr>
        <w:rFonts w:ascii="Wingdings" w:hAnsi="Wingdings" w:hint="default"/>
      </w:rPr>
    </w:lvl>
  </w:abstractNum>
  <w:abstractNum w:abstractNumId="17"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8" w15:restartNumberingAfterBreak="0">
    <w:nsid w:val="3E87F0B8"/>
    <w:multiLevelType w:val="hybridMultilevel"/>
    <w:tmpl w:val="FFFFFFFF"/>
    <w:lvl w:ilvl="0" w:tplc="B3044108">
      <w:start w:val="1"/>
      <w:numFmt w:val="bullet"/>
      <w:lvlText w:val=""/>
      <w:lvlJc w:val="left"/>
      <w:pPr>
        <w:ind w:left="720" w:hanging="360"/>
      </w:pPr>
      <w:rPr>
        <w:rFonts w:ascii="Symbol" w:hAnsi="Symbol" w:hint="default"/>
      </w:rPr>
    </w:lvl>
    <w:lvl w:ilvl="1" w:tplc="5CE08572">
      <w:start w:val="1"/>
      <w:numFmt w:val="bullet"/>
      <w:lvlText w:val="o"/>
      <w:lvlJc w:val="left"/>
      <w:pPr>
        <w:ind w:left="1440" w:hanging="360"/>
      </w:pPr>
      <w:rPr>
        <w:rFonts w:ascii="Courier New" w:hAnsi="Courier New" w:hint="default"/>
      </w:rPr>
    </w:lvl>
    <w:lvl w:ilvl="2" w:tplc="ED36D278">
      <w:start w:val="1"/>
      <w:numFmt w:val="bullet"/>
      <w:lvlText w:val=""/>
      <w:lvlJc w:val="left"/>
      <w:pPr>
        <w:ind w:left="2160" w:hanging="360"/>
      </w:pPr>
      <w:rPr>
        <w:rFonts w:ascii="Wingdings" w:hAnsi="Wingdings" w:hint="default"/>
      </w:rPr>
    </w:lvl>
    <w:lvl w:ilvl="3" w:tplc="02967632">
      <w:start w:val="1"/>
      <w:numFmt w:val="bullet"/>
      <w:lvlText w:val=""/>
      <w:lvlJc w:val="left"/>
      <w:pPr>
        <w:ind w:left="2880" w:hanging="360"/>
      </w:pPr>
      <w:rPr>
        <w:rFonts w:ascii="Symbol" w:hAnsi="Symbol" w:hint="default"/>
      </w:rPr>
    </w:lvl>
    <w:lvl w:ilvl="4" w:tplc="F744B0B2">
      <w:start w:val="1"/>
      <w:numFmt w:val="bullet"/>
      <w:lvlText w:val="o"/>
      <w:lvlJc w:val="left"/>
      <w:pPr>
        <w:ind w:left="3600" w:hanging="360"/>
      </w:pPr>
      <w:rPr>
        <w:rFonts w:ascii="Courier New" w:hAnsi="Courier New" w:hint="default"/>
      </w:rPr>
    </w:lvl>
    <w:lvl w:ilvl="5" w:tplc="47D0682C">
      <w:start w:val="1"/>
      <w:numFmt w:val="bullet"/>
      <w:lvlText w:val=""/>
      <w:lvlJc w:val="left"/>
      <w:pPr>
        <w:ind w:left="4320" w:hanging="360"/>
      </w:pPr>
      <w:rPr>
        <w:rFonts w:ascii="Wingdings" w:hAnsi="Wingdings" w:hint="default"/>
      </w:rPr>
    </w:lvl>
    <w:lvl w:ilvl="6" w:tplc="EF40F2DE">
      <w:start w:val="1"/>
      <w:numFmt w:val="bullet"/>
      <w:lvlText w:val=""/>
      <w:lvlJc w:val="left"/>
      <w:pPr>
        <w:ind w:left="5040" w:hanging="360"/>
      </w:pPr>
      <w:rPr>
        <w:rFonts w:ascii="Symbol" w:hAnsi="Symbol" w:hint="default"/>
      </w:rPr>
    </w:lvl>
    <w:lvl w:ilvl="7" w:tplc="D5ACBC60">
      <w:start w:val="1"/>
      <w:numFmt w:val="bullet"/>
      <w:lvlText w:val="o"/>
      <w:lvlJc w:val="left"/>
      <w:pPr>
        <w:ind w:left="5760" w:hanging="360"/>
      </w:pPr>
      <w:rPr>
        <w:rFonts w:ascii="Courier New" w:hAnsi="Courier New" w:hint="default"/>
      </w:rPr>
    </w:lvl>
    <w:lvl w:ilvl="8" w:tplc="2D6E5666">
      <w:start w:val="1"/>
      <w:numFmt w:val="bullet"/>
      <w:lvlText w:val=""/>
      <w:lvlJc w:val="left"/>
      <w:pPr>
        <w:ind w:left="6480" w:hanging="360"/>
      </w:pPr>
      <w:rPr>
        <w:rFonts w:ascii="Wingdings" w:hAnsi="Wingdings" w:hint="default"/>
      </w:rPr>
    </w:lvl>
  </w:abstractNum>
  <w:abstractNum w:abstractNumId="19"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70E250A"/>
    <w:multiLevelType w:val="hybridMultilevel"/>
    <w:tmpl w:val="FFFFFFFF"/>
    <w:lvl w:ilvl="0" w:tplc="584EFB1A">
      <w:start w:val="1"/>
      <w:numFmt w:val="bullet"/>
      <w:lvlText w:val=""/>
      <w:lvlJc w:val="left"/>
      <w:pPr>
        <w:ind w:left="720" w:hanging="360"/>
      </w:pPr>
      <w:rPr>
        <w:rFonts w:ascii="Symbol" w:hAnsi="Symbol" w:hint="default"/>
      </w:rPr>
    </w:lvl>
    <w:lvl w:ilvl="1" w:tplc="CF36F014">
      <w:start w:val="1"/>
      <w:numFmt w:val="bullet"/>
      <w:lvlText w:val="o"/>
      <w:lvlJc w:val="left"/>
      <w:pPr>
        <w:ind w:left="1440" w:hanging="360"/>
      </w:pPr>
      <w:rPr>
        <w:rFonts w:ascii="Courier New" w:hAnsi="Courier New" w:hint="default"/>
      </w:rPr>
    </w:lvl>
    <w:lvl w:ilvl="2" w:tplc="BA46AE4A">
      <w:start w:val="1"/>
      <w:numFmt w:val="bullet"/>
      <w:lvlText w:val=""/>
      <w:lvlJc w:val="left"/>
      <w:pPr>
        <w:ind w:left="2160" w:hanging="360"/>
      </w:pPr>
      <w:rPr>
        <w:rFonts w:ascii="Wingdings" w:hAnsi="Wingdings" w:hint="default"/>
      </w:rPr>
    </w:lvl>
    <w:lvl w:ilvl="3" w:tplc="BDA60622">
      <w:start w:val="1"/>
      <w:numFmt w:val="bullet"/>
      <w:lvlText w:val=""/>
      <w:lvlJc w:val="left"/>
      <w:pPr>
        <w:ind w:left="2880" w:hanging="360"/>
      </w:pPr>
      <w:rPr>
        <w:rFonts w:ascii="Symbol" w:hAnsi="Symbol" w:hint="default"/>
      </w:rPr>
    </w:lvl>
    <w:lvl w:ilvl="4" w:tplc="AE28CF0E">
      <w:start w:val="1"/>
      <w:numFmt w:val="bullet"/>
      <w:lvlText w:val="o"/>
      <w:lvlJc w:val="left"/>
      <w:pPr>
        <w:ind w:left="3600" w:hanging="360"/>
      </w:pPr>
      <w:rPr>
        <w:rFonts w:ascii="Courier New" w:hAnsi="Courier New" w:hint="default"/>
      </w:rPr>
    </w:lvl>
    <w:lvl w:ilvl="5" w:tplc="F128227E">
      <w:start w:val="1"/>
      <w:numFmt w:val="bullet"/>
      <w:lvlText w:val=""/>
      <w:lvlJc w:val="left"/>
      <w:pPr>
        <w:ind w:left="4320" w:hanging="360"/>
      </w:pPr>
      <w:rPr>
        <w:rFonts w:ascii="Wingdings" w:hAnsi="Wingdings" w:hint="default"/>
      </w:rPr>
    </w:lvl>
    <w:lvl w:ilvl="6" w:tplc="A3768DB0">
      <w:start w:val="1"/>
      <w:numFmt w:val="bullet"/>
      <w:lvlText w:val=""/>
      <w:lvlJc w:val="left"/>
      <w:pPr>
        <w:ind w:left="5040" w:hanging="360"/>
      </w:pPr>
      <w:rPr>
        <w:rFonts w:ascii="Symbol" w:hAnsi="Symbol" w:hint="default"/>
      </w:rPr>
    </w:lvl>
    <w:lvl w:ilvl="7" w:tplc="28360720">
      <w:start w:val="1"/>
      <w:numFmt w:val="bullet"/>
      <w:lvlText w:val="o"/>
      <w:lvlJc w:val="left"/>
      <w:pPr>
        <w:ind w:left="5760" w:hanging="360"/>
      </w:pPr>
      <w:rPr>
        <w:rFonts w:ascii="Courier New" w:hAnsi="Courier New" w:hint="default"/>
      </w:rPr>
    </w:lvl>
    <w:lvl w:ilvl="8" w:tplc="C58E82EA">
      <w:start w:val="1"/>
      <w:numFmt w:val="bullet"/>
      <w:lvlText w:val=""/>
      <w:lvlJc w:val="left"/>
      <w:pPr>
        <w:ind w:left="6480" w:hanging="360"/>
      </w:pPr>
      <w:rPr>
        <w:rFonts w:ascii="Wingdings" w:hAnsi="Wingdings" w:hint="default"/>
      </w:rPr>
    </w:lvl>
  </w:abstractNum>
  <w:abstractNum w:abstractNumId="21" w15:restartNumberingAfterBreak="0">
    <w:nsid w:val="47C582E6"/>
    <w:multiLevelType w:val="hybridMultilevel"/>
    <w:tmpl w:val="FFFFFFFF"/>
    <w:lvl w:ilvl="0" w:tplc="E3F4B794">
      <w:start w:val="1"/>
      <w:numFmt w:val="bullet"/>
      <w:lvlText w:val=""/>
      <w:lvlJc w:val="left"/>
      <w:pPr>
        <w:ind w:left="720" w:hanging="360"/>
      </w:pPr>
      <w:rPr>
        <w:rFonts w:ascii="Symbol" w:hAnsi="Symbol" w:hint="default"/>
      </w:rPr>
    </w:lvl>
    <w:lvl w:ilvl="1" w:tplc="4C1EA7EE">
      <w:start w:val="1"/>
      <w:numFmt w:val="bullet"/>
      <w:lvlText w:val="o"/>
      <w:lvlJc w:val="left"/>
      <w:pPr>
        <w:ind w:left="1440" w:hanging="360"/>
      </w:pPr>
      <w:rPr>
        <w:rFonts w:ascii="Courier New" w:hAnsi="Courier New" w:hint="default"/>
      </w:rPr>
    </w:lvl>
    <w:lvl w:ilvl="2" w:tplc="F2428C74">
      <w:start w:val="1"/>
      <w:numFmt w:val="bullet"/>
      <w:lvlText w:val=""/>
      <w:lvlJc w:val="left"/>
      <w:pPr>
        <w:ind w:left="2160" w:hanging="360"/>
      </w:pPr>
      <w:rPr>
        <w:rFonts w:ascii="Wingdings" w:hAnsi="Wingdings" w:hint="default"/>
      </w:rPr>
    </w:lvl>
    <w:lvl w:ilvl="3" w:tplc="C7989FA8">
      <w:start w:val="1"/>
      <w:numFmt w:val="bullet"/>
      <w:lvlText w:val=""/>
      <w:lvlJc w:val="left"/>
      <w:pPr>
        <w:ind w:left="2880" w:hanging="360"/>
      </w:pPr>
      <w:rPr>
        <w:rFonts w:ascii="Symbol" w:hAnsi="Symbol" w:hint="default"/>
      </w:rPr>
    </w:lvl>
    <w:lvl w:ilvl="4" w:tplc="9984F238">
      <w:start w:val="1"/>
      <w:numFmt w:val="bullet"/>
      <w:lvlText w:val="o"/>
      <w:lvlJc w:val="left"/>
      <w:pPr>
        <w:ind w:left="3600" w:hanging="360"/>
      </w:pPr>
      <w:rPr>
        <w:rFonts w:ascii="Courier New" w:hAnsi="Courier New" w:hint="default"/>
      </w:rPr>
    </w:lvl>
    <w:lvl w:ilvl="5" w:tplc="F74CCC04">
      <w:start w:val="1"/>
      <w:numFmt w:val="bullet"/>
      <w:lvlText w:val=""/>
      <w:lvlJc w:val="left"/>
      <w:pPr>
        <w:ind w:left="4320" w:hanging="360"/>
      </w:pPr>
      <w:rPr>
        <w:rFonts w:ascii="Wingdings" w:hAnsi="Wingdings" w:hint="default"/>
      </w:rPr>
    </w:lvl>
    <w:lvl w:ilvl="6" w:tplc="3DCE6B12">
      <w:start w:val="1"/>
      <w:numFmt w:val="bullet"/>
      <w:lvlText w:val=""/>
      <w:lvlJc w:val="left"/>
      <w:pPr>
        <w:ind w:left="5040" w:hanging="360"/>
      </w:pPr>
      <w:rPr>
        <w:rFonts w:ascii="Symbol" w:hAnsi="Symbol" w:hint="default"/>
      </w:rPr>
    </w:lvl>
    <w:lvl w:ilvl="7" w:tplc="2CD0A1B4">
      <w:start w:val="1"/>
      <w:numFmt w:val="bullet"/>
      <w:lvlText w:val="o"/>
      <w:lvlJc w:val="left"/>
      <w:pPr>
        <w:ind w:left="5760" w:hanging="360"/>
      </w:pPr>
      <w:rPr>
        <w:rFonts w:ascii="Courier New" w:hAnsi="Courier New" w:hint="default"/>
      </w:rPr>
    </w:lvl>
    <w:lvl w:ilvl="8" w:tplc="08027CEC">
      <w:start w:val="1"/>
      <w:numFmt w:val="bullet"/>
      <w:lvlText w:val=""/>
      <w:lvlJc w:val="left"/>
      <w:pPr>
        <w:ind w:left="6480" w:hanging="360"/>
      </w:pPr>
      <w:rPr>
        <w:rFonts w:ascii="Wingdings" w:hAnsi="Wingdings" w:hint="default"/>
      </w:rPr>
    </w:lvl>
  </w:abstractNum>
  <w:abstractNum w:abstractNumId="22"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3"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4" w15:restartNumberingAfterBreak="0">
    <w:nsid w:val="61902AD2"/>
    <w:multiLevelType w:val="hybridMultilevel"/>
    <w:tmpl w:val="D766F3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2F0ADFD"/>
    <w:multiLevelType w:val="hybridMultilevel"/>
    <w:tmpl w:val="FFFFFFFF"/>
    <w:lvl w:ilvl="0" w:tplc="A51CC248">
      <w:start w:val="1"/>
      <w:numFmt w:val="bullet"/>
      <w:lvlText w:val=""/>
      <w:lvlJc w:val="left"/>
      <w:pPr>
        <w:ind w:left="720" w:hanging="360"/>
      </w:pPr>
      <w:rPr>
        <w:rFonts w:ascii="Symbol" w:hAnsi="Symbol" w:hint="default"/>
      </w:rPr>
    </w:lvl>
    <w:lvl w:ilvl="1" w:tplc="B73ACCAA">
      <w:start w:val="1"/>
      <w:numFmt w:val="bullet"/>
      <w:lvlText w:val="o"/>
      <w:lvlJc w:val="left"/>
      <w:pPr>
        <w:ind w:left="1440" w:hanging="360"/>
      </w:pPr>
      <w:rPr>
        <w:rFonts w:ascii="Courier New" w:hAnsi="Courier New" w:hint="default"/>
      </w:rPr>
    </w:lvl>
    <w:lvl w:ilvl="2" w:tplc="39283EF0">
      <w:start w:val="1"/>
      <w:numFmt w:val="bullet"/>
      <w:lvlText w:val=""/>
      <w:lvlJc w:val="left"/>
      <w:pPr>
        <w:ind w:left="2160" w:hanging="360"/>
      </w:pPr>
      <w:rPr>
        <w:rFonts w:ascii="Wingdings" w:hAnsi="Wingdings" w:hint="default"/>
      </w:rPr>
    </w:lvl>
    <w:lvl w:ilvl="3" w:tplc="E4B8F1F0">
      <w:start w:val="1"/>
      <w:numFmt w:val="bullet"/>
      <w:lvlText w:val=""/>
      <w:lvlJc w:val="left"/>
      <w:pPr>
        <w:ind w:left="2880" w:hanging="360"/>
      </w:pPr>
      <w:rPr>
        <w:rFonts w:ascii="Symbol" w:hAnsi="Symbol" w:hint="default"/>
      </w:rPr>
    </w:lvl>
    <w:lvl w:ilvl="4" w:tplc="3CF87E4E">
      <w:start w:val="1"/>
      <w:numFmt w:val="bullet"/>
      <w:lvlText w:val="o"/>
      <w:lvlJc w:val="left"/>
      <w:pPr>
        <w:ind w:left="3600" w:hanging="360"/>
      </w:pPr>
      <w:rPr>
        <w:rFonts w:ascii="Courier New" w:hAnsi="Courier New" w:hint="default"/>
      </w:rPr>
    </w:lvl>
    <w:lvl w:ilvl="5" w:tplc="FC665FCA">
      <w:start w:val="1"/>
      <w:numFmt w:val="bullet"/>
      <w:lvlText w:val=""/>
      <w:lvlJc w:val="left"/>
      <w:pPr>
        <w:ind w:left="4320" w:hanging="360"/>
      </w:pPr>
      <w:rPr>
        <w:rFonts w:ascii="Wingdings" w:hAnsi="Wingdings" w:hint="default"/>
      </w:rPr>
    </w:lvl>
    <w:lvl w:ilvl="6" w:tplc="600E78E8">
      <w:start w:val="1"/>
      <w:numFmt w:val="bullet"/>
      <w:lvlText w:val=""/>
      <w:lvlJc w:val="left"/>
      <w:pPr>
        <w:ind w:left="5040" w:hanging="360"/>
      </w:pPr>
      <w:rPr>
        <w:rFonts w:ascii="Symbol" w:hAnsi="Symbol" w:hint="default"/>
      </w:rPr>
    </w:lvl>
    <w:lvl w:ilvl="7" w:tplc="CBD6632C">
      <w:start w:val="1"/>
      <w:numFmt w:val="bullet"/>
      <w:lvlText w:val="o"/>
      <w:lvlJc w:val="left"/>
      <w:pPr>
        <w:ind w:left="5760" w:hanging="360"/>
      </w:pPr>
      <w:rPr>
        <w:rFonts w:ascii="Courier New" w:hAnsi="Courier New" w:hint="default"/>
      </w:rPr>
    </w:lvl>
    <w:lvl w:ilvl="8" w:tplc="16E26572">
      <w:start w:val="1"/>
      <w:numFmt w:val="bullet"/>
      <w:lvlText w:val=""/>
      <w:lvlJc w:val="left"/>
      <w:pPr>
        <w:ind w:left="6480" w:hanging="360"/>
      </w:pPr>
      <w:rPr>
        <w:rFonts w:ascii="Wingdings" w:hAnsi="Wingdings" w:hint="default"/>
      </w:rPr>
    </w:lvl>
  </w:abstractNum>
  <w:abstractNum w:abstractNumId="26"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664596A"/>
    <w:multiLevelType w:val="hybridMultilevel"/>
    <w:tmpl w:val="17E645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E134ACB"/>
    <w:multiLevelType w:val="hybridMultilevel"/>
    <w:tmpl w:val="FFFFFFFF"/>
    <w:lvl w:ilvl="0" w:tplc="23BAF1DC">
      <w:start w:val="1"/>
      <w:numFmt w:val="bullet"/>
      <w:lvlText w:val=""/>
      <w:lvlJc w:val="left"/>
      <w:pPr>
        <w:ind w:left="720" w:hanging="360"/>
      </w:pPr>
      <w:rPr>
        <w:rFonts w:ascii="Symbol" w:hAnsi="Symbol" w:hint="default"/>
      </w:rPr>
    </w:lvl>
    <w:lvl w:ilvl="1" w:tplc="17741388">
      <w:start w:val="1"/>
      <w:numFmt w:val="bullet"/>
      <w:lvlText w:val="o"/>
      <w:lvlJc w:val="left"/>
      <w:pPr>
        <w:ind w:left="1440" w:hanging="360"/>
      </w:pPr>
      <w:rPr>
        <w:rFonts w:ascii="Courier New" w:hAnsi="Courier New" w:hint="default"/>
      </w:rPr>
    </w:lvl>
    <w:lvl w:ilvl="2" w:tplc="9C222CEA">
      <w:start w:val="1"/>
      <w:numFmt w:val="bullet"/>
      <w:lvlText w:val=""/>
      <w:lvlJc w:val="left"/>
      <w:pPr>
        <w:ind w:left="2160" w:hanging="360"/>
      </w:pPr>
      <w:rPr>
        <w:rFonts w:ascii="Wingdings" w:hAnsi="Wingdings" w:hint="default"/>
      </w:rPr>
    </w:lvl>
    <w:lvl w:ilvl="3" w:tplc="6024B52C">
      <w:start w:val="1"/>
      <w:numFmt w:val="bullet"/>
      <w:lvlText w:val=""/>
      <w:lvlJc w:val="left"/>
      <w:pPr>
        <w:ind w:left="2880" w:hanging="360"/>
      </w:pPr>
      <w:rPr>
        <w:rFonts w:ascii="Symbol" w:hAnsi="Symbol" w:hint="default"/>
      </w:rPr>
    </w:lvl>
    <w:lvl w:ilvl="4" w:tplc="E620F6A4">
      <w:start w:val="1"/>
      <w:numFmt w:val="bullet"/>
      <w:lvlText w:val="o"/>
      <w:lvlJc w:val="left"/>
      <w:pPr>
        <w:ind w:left="3600" w:hanging="360"/>
      </w:pPr>
      <w:rPr>
        <w:rFonts w:ascii="Courier New" w:hAnsi="Courier New" w:hint="default"/>
      </w:rPr>
    </w:lvl>
    <w:lvl w:ilvl="5" w:tplc="8FECE554">
      <w:start w:val="1"/>
      <w:numFmt w:val="bullet"/>
      <w:lvlText w:val=""/>
      <w:lvlJc w:val="left"/>
      <w:pPr>
        <w:ind w:left="4320" w:hanging="360"/>
      </w:pPr>
      <w:rPr>
        <w:rFonts w:ascii="Wingdings" w:hAnsi="Wingdings" w:hint="default"/>
      </w:rPr>
    </w:lvl>
    <w:lvl w:ilvl="6" w:tplc="73248CD0">
      <w:start w:val="1"/>
      <w:numFmt w:val="bullet"/>
      <w:lvlText w:val=""/>
      <w:lvlJc w:val="left"/>
      <w:pPr>
        <w:ind w:left="5040" w:hanging="360"/>
      </w:pPr>
      <w:rPr>
        <w:rFonts w:ascii="Symbol" w:hAnsi="Symbol" w:hint="default"/>
      </w:rPr>
    </w:lvl>
    <w:lvl w:ilvl="7" w:tplc="6E227F38">
      <w:start w:val="1"/>
      <w:numFmt w:val="bullet"/>
      <w:lvlText w:val="o"/>
      <w:lvlJc w:val="left"/>
      <w:pPr>
        <w:ind w:left="5760" w:hanging="360"/>
      </w:pPr>
      <w:rPr>
        <w:rFonts w:ascii="Courier New" w:hAnsi="Courier New" w:hint="default"/>
      </w:rPr>
    </w:lvl>
    <w:lvl w:ilvl="8" w:tplc="FDF2FA86">
      <w:start w:val="1"/>
      <w:numFmt w:val="bullet"/>
      <w:lvlText w:val=""/>
      <w:lvlJc w:val="left"/>
      <w:pPr>
        <w:ind w:left="6480" w:hanging="360"/>
      </w:pPr>
      <w:rPr>
        <w:rFonts w:ascii="Wingdings" w:hAnsi="Wingdings" w:hint="default"/>
      </w:rPr>
    </w:lvl>
  </w:abstractNum>
  <w:abstractNum w:abstractNumId="29"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30" w15:restartNumberingAfterBreak="0">
    <w:nsid w:val="75185F78"/>
    <w:multiLevelType w:val="hybridMultilevel"/>
    <w:tmpl w:val="FFFFFFFF"/>
    <w:lvl w:ilvl="0" w:tplc="E7427542">
      <w:start w:val="1"/>
      <w:numFmt w:val="bullet"/>
      <w:lvlText w:val=""/>
      <w:lvlJc w:val="left"/>
      <w:pPr>
        <w:ind w:left="720" w:hanging="360"/>
      </w:pPr>
      <w:rPr>
        <w:rFonts w:ascii="Symbol" w:hAnsi="Symbol" w:hint="default"/>
      </w:rPr>
    </w:lvl>
    <w:lvl w:ilvl="1" w:tplc="EAC8BC12">
      <w:start w:val="1"/>
      <w:numFmt w:val="bullet"/>
      <w:lvlText w:val="o"/>
      <w:lvlJc w:val="left"/>
      <w:pPr>
        <w:ind w:left="1440" w:hanging="360"/>
      </w:pPr>
      <w:rPr>
        <w:rFonts w:ascii="Courier New" w:hAnsi="Courier New" w:hint="default"/>
      </w:rPr>
    </w:lvl>
    <w:lvl w:ilvl="2" w:tplc="8AECE3BC">
      <w:start w:val="1"/>
      <w:numFmt w:val="bullet"/>
      <w:lvlText w:val=""/>
      <w:lvlJc w:val="left"/>
      <w:pPr>
        <w:ind w:left="2160" w:hanging="360"/>
      </w:pPr>
      <w:rPr>
        <w:rFonts w:ascii="Wingdings" w:hAnsi="Wingdings" w:hint="default"/>
      </w:rPr>
    </w:lvl>
    <w:lvl w:ilvl="3" w:tplc="5AE4677E">
      <w:start w:val="1"/>
      <w:numFmt w:val="bullet"/>
      <w:lvlText w:val=""/>
      <w:lvlJc w:val="left"/>
      <w:pPr>
        <w:ind w:left="2880" w:hanging="360"/>
      </w:pPr>
      <w:rPr>
        <w:rFonts w:ascii="Symbol" w:hAnsi="Symbol" w:hint="default"/>
      </w:rPr>
    </w:lvl>
    <w:lvl w:ilvl="4" w:tplc="D65E9534">
      <w:start w:val="1"/>
      <w:numFmt w:val="bullet"/>
      <w:lvlText w:val="o"/>
      <w:lvlJc w:val="left"/>
      <w:pPr>
        <w:ind w:left="3600" w:hanging="360"/>
      </w:pPr>
      <w:rPr>
        <w:rFonts w:ascii="Courier New" w:hAnsi="Courier New" w:hint="default"/>
      </w:rPr>
    </w:lvl>
    <w:lvl w:ilvl="5" w:tplc="53DC9D06">
      <w:start w:val="1"/>
      <w:numFmt w:val="bullet"/>
      <w:lvlText w:val=""/>
      <w:lvlJc w:val="left"/>
      <w:pPr>
        <w:ind w:left="4320" w:hanging="360"/>
      </w:pPr>
      <w:rPr>
        <w:rFonts w:ascii="Wingdings" w:hAnsi="Wingdings" w:hint="default"/>
      </w:rPr>
    </w:lvl>
    <w:lvl w:ilvl="6" w:tplc="95AA3F16">
      <w:start w:val="1"/>
      <w:numFmt w:val="bullet"/>
      <w:lvlText w:val=""/>
      <w:lvlJc w:val="left"/>
      <w:pPr>
        <w:ind w:left="5040" w:hanging="360"/>
      </w:pPr>
      <w:rPr>
        <w:rFonts w:ascii="Symbol" w:hAnsi="Symbol" w:hint="default"/>
      </w:rPr>
    </w:lvl>
    <w:lvl w:ilvl="7" w:tplc="AD40E378">
      <w:start w:val="1"/>
      <w:numFmt w:val="bullet"/>
      <w:lvlText w:val="o"/>
      <w:lvlJc w:val="left"/>
      <w:pPr>
        <w:ind w:left="5760" w:hanging="360"/>
      </w:pPr>
      <w:rPr>
        <w:rFonts w:ascii="Courier New" w:hAnsi="Courier New" w:hint="default"/>
      </w:rPr>
    </w:lvl>
    <w:lvl w:ilvl="8" w:tplc="F134E5DA">
      <w:start w:val="1"/>
      <w:numFmt w:val="bullet"/>
      <w:lvlText w:val=""/>
      <w:lvlJc w:val="left"/>
      <w:pPr>
        <w:ind w:left="6480" w:hanging="360"/>
      </w:pPr>
      <w:rPr>
        <w:rFonts w:ascii="Wingdings" w:hAnsi="Wingdings" w:hint="default"/>
      </w:rPr>
    </w:lvl>
  </w:abstractNum>
  <w:abstractNum w:abstractNumId="31" w15:restartNumberingAfterBreak="0">
    <w:nsid w:val="7D90C2F0"/>
    <w:multiLevelType w:val="hybridMultilevel"/>
    <w:tmpl w:val="FFFFFFFF"/>
    <w:lvl w:ilvl="0" w:tplc="47A642D2">
      <w:start w:val="1"/>
      <w:numFmt w:val="bullet"/>
      <w:lvlText w:val=""/>
      <w:lvlJc w:val="left"/>
      <w:pPr>
        <w:ind w:left="720" w:hanging="360"/>
      </w:pPr>
      <w:rPr>
        <w:rFonts w:ascii="Symbol" w:hAnsi="Symbol" w:hint="default"/>
      </w:rPr>
    </w:lvl>
    <w:lvl w:ilvl="1" w:tplc="CCCE8F88">
      <w:start w:val="1"/>
      <w:numFmt w:val="bullet"/>
      <w:lvlText w:val="o"/>
      <w:lvlJc w:val="left"/>
      <w:pPr>
        <w:ind w:left="1440" w:hanging="360"/>
      </w:pPr>
      <w:rPr>
        <w:rFonts w:ascii="Courier New" w:hAnsi="Courier New" w:hint="default"/>
      </w:rPr>
    </w:lvl>
    <w:lvl w:ilvl="2" w:tplc="BA20D246">
      <w:start w:val="1"/>
      <w:numFmt w:val="bullet"/>
      <w:lvlText w:val=""/>
      <w:lvlJc w:val="left"/>
      <w:pPr>
        <w:ind w:left="2160" w:hanging="360"/>
      </w:pPr>
      <w:rPr>
        <w:rFonts w:ascii="Wingdings" w:hAnsi="Wingdings" w:hint="default"/>
      </w:rPr>
    </w:lvl>
    <w:lvl w:ilvl="3" w:tplc="4B58EB8E">
      <w:start w:val="1"/>
      <w:numFmt w:val="bullet"/>
      <w:lvlText w:val=""/>
      <w:lvlJc w:val="left"/>
      <w:pPr>
        <w:ind w:left="2880" w:hanging="360"/>
      </w:pPr>
      <w:rPr>
        <w:rFonts w:ascii="Symbol" w:hAnsi="Symbol" w:hint="default"/>
      </w:rPr>
    </w:lvl>
    <w:lvl w:ilvl="4" w:tplc="587E5E5A">
      <w:start w:val="1"/>
      <w:numFmt w:val="bullet"/>
      <w:lvlText w:val="o"/>
      <w:lvlJc w:val="left"/>
      <w:pPr>
        <w:ind w:left="3600" w:hanging="360"/>
      </w:pPr>
      <w:rPr>
        <w:rFonts w:ascii="Courier New" w:hAnsi="Courier New" w:hint="default"/>
      </w:rPr>
    </w:lvl>
    <w:lvl w:ilvl="5" w:tplc="38B01AC0">
      <w:start w:val="1"/>
      <w:numFmt w:val="bullet"/>
      <w:lvlText w:val=""/>
      <w:lvlJc w:val="left"/>
      <w:pPr>
        <w:ind w:left="4320" w:hanging="360"/>
      </w:pPr>
      <w:rPr>
        <w:rFonts w:ascii="Wingdings" w:hAnsi="Wingdings" w:hint="default"/>
      </w:rPr>
    </w:lvl>
    <w:lvl w:ilvl="6" w:tplc="76B6AA2C">
      <w:start w:val="1"/>
      <w:numFmt w:val="bullet"/>
      <w:lvlText w:val=""/>
      <w:lvlJc w:val="left"/>
      <w:pPr>
        <w:ind w:left="5040" w:hanging="360"/>
      </w:pPr>
      <w:rPr>
        <w:rFonts w:ascii="Symbol" w:hAnsi="Symbol" w:hint="default"/>
      </w:rPr>
    </w:lvl>
    <w:lvl w:ilvl="7" w:tplc="0F7AFDC6">
      <w:start w:val="1"/>
      <w:numFmt w:val="bullet"/>
      <w:lvlText w:val="o"/>
      <w:lvlJc w:val="left"/>
      <w:pPr>
        <w:ind w:left="5760" w:hanging="360"/>
      </w:pPr>
      <w:rPr>
        <w:rFonts w:ascii="Courier New" w:hAnsi="Courier New" w:hint="default"/>
      </w:rPr>
    </w:lvl>
    <w:lvl w:ilvl="8" w:tplc="21BEEE5E">
      <w:start w:val="1"/>
      <w:numFmt w:val="bullet"/>
      <w:lvlText w:val=""/>
      <w:lvlJc w:val="left"/>
      <w:pPr>
        <w:ind w:left="6480" w:hanging="360"/>
      </w:pPr>
      <w:rPr>
        <w:rFonts w:ascii="Wingdings" w:hAnsi="Wingdings" w:hint="default"/>
      </w:rPr>
    </w:lvl>
  </w:abstractNum>
  <w:num w:numId="1" w16cid:durableId="1191530493">
    <w:abstractNumId w:val="29"/>
  </w:num>
  <w:num w:numId="2" w16cid:durableId="1325088461">
    <w:abstractNumId w:val="1"/>
  </w:num>
  <w:num w:numId="3" w16cid:durableId="668599333">
    <w:abstractNumId w:val="17"/>
  </w:num>
  <w:num w:numId="4" w16cid:durableId="226694783">
    <w:abstractNumId w:val="14"/>
  </w:num>
  <w:num w:numId="5" w16cid:durableId="1006637595">
    <w:abstractNumId w:val="22"/>
  </w:num>
  <w:num w:numId="6" w16cid:durableId="1568225549">
    <w:abstractNumId w:val="23"/>
  </w:num>
  <w:num w:numId="7" w16cid:durableId="2015373898">
    <w:abstractNumId w:val="9"/>
  </w:num>
  <w:num w:numId="8" w16cid:durableId="1605453775">
    <w:abstractNumId w:val="19"/>
  </w:num>
  <w:num w:numId="9" w16cid:durableId="1059017852">
    <w:abstractNumId w:val="26"/>
  </w:num>
  <w:num w:numId="10" w16cid:durableId="1901552349">
    <w:abstractNumId w:val="7"/>
  </w:num>
  <w:num w:numId="11" w16cid:durableId="284584056">
    <w:abstractNumId w:val="12"/>
  </w:num>
  <w:num w:numId="12" w16cid:durableId="618922780">
    <w:abstractNumId w:val="4"/>
  </w:num>
  <w:num w:numId="13" w16cid:durableId="1764911700">
    <w:abstractNumId w:val="24"/>
  </w:num>
  <w:num w:numId="14" w16cid:durableId="1202589675">
    <w:abstractNumId w:val="27"/>
  </w:num>
  <w:num w:numId="15" w16cid:durableId="352809958">
    <w:abstractNumId w:val="25"/>
  </w:num>
  <w:num w:numId="16" w16cid:durableId="179322839">
    <w:abstractNumId w:val="31"/>
  </w:num>
  <w:num w:numId="17" w16cid:durableId="1997146809">
    <w:abstractNumId w:val="5"/>
  </w:num>
  <w:num w:numId="18" w16cid:durableId="1030493269">
    <w:abstractNumId w:val="18"/>
  </w:num>
  <w:num w:numId="19" w16cid:durableId="134614109">
    <w:abstractNumId w:val="30"/>
  </w:num>
  <w:num w:numId="20" w16cid:durableId="1140922442">
    <w:abstractNumId w:val="16"/>
  </w:num>
  <w:num w:numId="21" w16cid:durableId="1365859849">
    <w:abstractNumId w:val="13"/>
  </w:num>
  <w:num w:numId="22" w16cid:durableId="1222138163">
    <w:abstractNumId w:val="11"/>
  </w:num>
  <w:num w:numId="23" w16cid:durableId="2144762310">
    <w:abstractNumId w:val="28"/>
  </w:num>
  <w:num w:numId="24" w16cid:durableId="2084524365">
    <w:abstractNumId w:val="8"/>
  </w:num>
  <w:num w:numId="25" w16cid:durableId="1194882118">
    <w:abstractNumId w:val="20"/>
  </w:num>
  <w:num w:numId="26" w16cid:durableId="126821365">
    <w:abstractNumId w:val="6"/>
  </w:num>
  <w:num w:numId="27" w16cid:durableId="85082189">
    <w:abstractNumId w:val="15"/>
  </w:num>
  <w:num w:numId="28" w16cid:durableId="1640378548">
    <w:abstractNumId w:val="21"/>
  </w:num>
  <w:num w:numId="29" w16cid:durableId="1389112913">
    <w:abstractNumId w:val="3"/>
  </w:num>
  <w:num w:numId="30" w16cid:durableId="1696157274">
    <w:abstractNumId w:val="10"/>
  </w:num>
  <w:num w:numId="31" w16cid:durableId="2112696674">
    <w:abstractNumId w:val="2"/>
  </w:num>
  <w:num w:numId="32" w16cid:durableId="91278550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E6"/>
    <w:rsid w:val="00001723"/>
    <w:rsid w:val="000017E4"/>
    <w:rsid w:val="000033FC"/>
    <w:rsid w:val="00005362"/>
    <w:rsid w:val="000055A8"/>
    <w:rsid w:val="000069FD"/>
    <w:rsid w:val="00010AEA"/>
    <w:rsid w:val="00012CEB"/>
    <w:rsid w:val="00016DBA"/>
    <w:rsid w:val="000200A2"/>
    <w:rsid w:val="0002053C"/>
    <w:rsid w:val="00020F3B"/>
    <w:rsid w:val="00021217"/>
    <w:rsid w:val="000241FF"/>
    <w:rsid w:val="00026C13"/>
    <w:rsid w:val="00026DC8"/>
    <w:rsid w:val="00031B85"/>
    <w:rsid w:val="000336A7"/>
    <w:rsid w:val="00035BA7"/>
    <w:rsid w:val="000365AA"/>
    <w:rsid w:val="000370FA"/>
    <w:rsid w:val="0003736F"/>
    <w:rsid w:val="00042630"/>
    <w:rsid w:val="00042F46"/>
    <w:rsid w:val="000445CE"/>
    <w:rsid w:val="000522BD"/>
    <w:rsid w:val="0005279E"/>
    <w:rsid w:val="00054E18"/>
    <w:rsid w:val="00056E55"/>
    <w:rsid w:val="0006050C"/>
    <w:rsid w:val="00061AB7"/>
    <w:rsid w:val="00063330"/>
    <w:rsid w:val="00063652"/>
    <w:rsid w:val="00063883"/>
    <w:rsid w:val="0006576C"/>
    <w:rsid w:val="000663AD"/>
    <w:rsid w:val="00066896"/>
    <w:rsid w:val="000708F4"/>
    <w:rsid w:val="000726BE"/>
    <w:rsid w:val="000733E0"/>
    <w:rsid w:val="0007398F"/>
    <w:rsid w:val="00081D6B"/>
    <w:rsid w:val="0008615E"/>
    <w:rsid w:val="00086C7F"/>
    <w:rsid w:val="00087BBD"/>
    <w:rsid w:val="00091461"/>
    <w:rsid w:val="00092DFD"/>
    <w:rsid w:val="00095585"/>
    <w:rsid w:val="00097A0A"/>
    <w:rsid w:val="000A110E"/>
    <w:rsid w:val="000A3BFF"/>
    <w:rsid w:val="000A620F"/>
    <w:rsid w:val="000A6D2F"/>
    <w:rsid w:val="000A72D2"/>
    <w:rsid w:val="000B104B"/>
    <w:rsid w:val="000B1332"/>
    <w:rsid w:val="000B3261"/>
    <w:rsid w:val="000B39D7"/>
    <w:rsid w:val="000B478F"/>
    <w:rsid w:val="000B4E04"/>
    <w:rsid w:val="000B6C22"/>
    <w:rsid w:val="000C099E"/>
    <w:rsid w:val="000C0C27"/>
    <w:rsid w:val="000C20FB"/>
    <w:rsid w:val="000C377A"/>
    <w:rsid w:val="000C392E"/>
    <w:rsid w:val="000C59D1"/>
    <w:rsid w:val="000C5E44"/>
    <w:rsid w:val="000C6CBB"/>
    <w:rsid w:val="000C7D07"/>
    <w:rsid w:val="000D6DD3"/>
    <w:rsid w:val="000E0228"/>
    <w:rsid w:val="000E25ED"/>
    <w:rsid w:val="000E5944"/>
    <w:rsid w:val="000E6592"/>
    <w:rsid w:val="000F3E6A"/>
    <w:rsid w:val="000F3ED7"/>
    <w:rsid w:val="000F4055"/>
    <w:rsid w:val="000F418C"/>
    <w:rsid w:val="000F5773"/>
    <w:rsid w:val="000F5C54"/>
    <w:rsid w:val="00101D42"/>
    <w:rsid w:val="0010348E"/>
    <w:rsid w:val="0010374B"/>
    <w:rsid w:val="00104CC6"/>
    <w:rsid w:val="00106386"/>
    <w:rsid w:val="001072C8"/>
    <w:rsid w:val="00107AD7"/>
    <w:rsid w:val="00112FF8"/>
    <w:rsid w:val="00116E4A"/>
    <w:rsid w:val="00117A5F"/>
    <w:rsid w:val="00123238"/>
    <w:rsid w:val="00126099"/>
    <w:rsid w:val="00131153"/>
    <w:rsid w:val="001327DE"/>
    <w:rsid w:val="00137273"/>
    <w:rsid w:val="0014288A"/>
    <w:rsid w:val="00143A98"/>
    <w:rsid w:val="001458C0"/>
    <w:rsid w:val="00145A0D"/>
    <w:rsid w:val="00155751"/>
    <w:rsid w:val="00165F4F"/>
    <w:rsid w:val="00171B39"/>
    <w:rsid w:val="00176508"/>
    <w:rsid w:val="00181763"/>
    <w:rsid w:val="00182835"/>
    <w:rsid w:val="001831D2"/>
    <w:rsid w:val="001835E9"/>
    <w:rsid w:val="00184008"/>
    <w:rsid w:val="001856B9"/>
    <w:rsid w:val="00186B71"/>
    <w:rsid w:val="001875C2"/>
    <w:rsid w:val="001903A0"/>
    <w:rsid w:val="001927A5"/>
    <w:rsid w:val="001936D6"/>
    <w:rsid w:val="00196989"/>
    <w:rsid w:val="0019762D"/>
    <w:rsid w:val="001A0CEB"/>
    <w:rsid w:val="001A0E94"/>
    <w:rsid w:val="001A233C"/>
    <w:rsid w:val="001A398D"/>
    <w:rsid w:val="001A451D"/>
    <w:rsid w:val="001A514F"/>
    <w:rsid w:val="001A696F"/>
    <w:rsid w:val="001B00BA"/>
    <w:rsid w:val="001B194B"/>
    <w:rsid w:val="001B1A2E"/>
    <w:rsid w:val="001B4110"/>
    <w:rsid w:val="001B51F2"/>
    <w:rsid w:val="001B7DEF"/>
    <w:rsid w:val="001C23DC"/>
    <w:rsid w:val="001C3C2A"/>
    <w:rsid w:val="001C3E27"/>
    <w:rsid w:val="001C45AC"/>
    <w:rsid w:val="001C58EF"/>
    <w:rsid w:val="001D2A02"/>
    <w:rsid w:val="001D4763"/>
    <w:rsid w:val="001D62B2"/>
    <w:rsid w:val="001E05B3"/>
    <w:rsid w:val="001E0A9A"/>
    <w:rsid w:val="001E2497"/>
    <w:rsid w:val="001E3E0D"/>
    <w:rsid w:val="001E44EC"/>
    <w:rsid w:val="001E4E3A"/>
    <w:rsid w:val="001E5723"/>
    <w:rsid w:val="001E6671"/>
    <w:rsid w:val="001E70B1"/>
    <w:rsid w:val="001F1BBD"/>
    <w:rsid w:val="001F3E76"/>
    <w:rsid w:val="001F4E75"/>
    <w:rsid w:val="001F6016"/>
    <w:rsid w:val="001F6703"/>
    <w:rsid w:val="001F7F34"/>
    <w:rsid w:val="00200607"/>
    <w:rsid w:val="002025BB"/>
    <w:rsid w:val="00202F1E"/>
    <w:rsid w:val="00203437"/>
    <w:rsid w:val="00203D0A"/>
    <w:rsid w:val="002043E9"/>
    <w:rsid w:val="0020599E"/>
    <w:rsid w:val="00206335"/>
    <w:rsid w:val="0021141C"/>
    <w:rsid w:val="00212391"/>
    <w:rsid w:val="00213B43"/>
    <w:rsid w:val="00213DAA"/>
    <w:rsid w:val="002141AA"/>
    <w:rsid w:val="002150DF"/>
    <w:rsid w:val="00216535"/>
    <w:rsid w:val="002172C3"/>
    <w:rsid w:val="00220413"/>
    <w:rsid w:val="0022176D"/>
    <w:rsid w:val="0022319A"/>
    <w:rsid w:val="00223763"/>
    <w:rsid w:val="00224D85"/>
    <w:rsid w:val="00233BDC"/>
    <w:rsid w:val="0023439F"/>
    <w:rsid w:val="002367A4"/>
    <w:rsid w:val="00240EEA"/>
    <w:rsid w:val="0024278C"/>
    <w:rsid w:val="00242D7F"/>
    <w:rsid w:val="0024447E"/>
    <w:rsid w:val="0024578B"/>
    <w:rsid w:val="00250057"/>
    <w:rsid w:val="00251603"/>
    <w:rsid w:val="00251CF6"/>
    <w:rsid w:val="00251F72"/>
    <w:rsid w:val="00252ED4"/>
    <w:rsid w:val="00255B49"/>
    <w:rsid w:val="00256B7B"/>
    <w:rsid w:val="00256C2C"/>
    <w:rsid w:val="00256EBC"/>
    <w:rsid w:val="002601E8"/>
    <w:rsid w:val="0026313E"/>
    <w:rsid w:val="00263B9D"/>
    <w:rsid w:val="00264BA9"/>
    <w:rsid w:val="00265A3F"/>
    <w:rsid w:val="00265B9D"/>
    <w:rsid w:val="00271175"/>
    <w:rsid w:val="00273244"/>
    <w:rsid w:val="002772D9"/>
    <w:rsid w:val="00280D6E"/>
    <w:rsid w:val="0028192B"/>
    <w:rsid w:val="00281F11"/>
    <w:rsid w:val="00281FC2"/>
    <w:rsid w:val="00282984"/>
    <w:rsid w:val="0028308F"/>
    <w:rsid w:val="002847B1"/>
    <w:rsid w:val="002853A6"/>
    <w:rsid w:val="00285C54"/>
    <w:rsid w:val="0029311E"/>
    <w:rsid w:val="00293B13"/>
    <w:rsid w:val="00294374"/>
    <w:rsid w:val="002944BB"/>
    <w:rsid w:val="00294728"/>
    <w:rsid w:val="002959F6"/>
    <w:rsid w:val="00297074"/>
    <w:rsid w:val="002A0AD6"/>
    <w:rsid w:val="002A1A60"/>
    <w:rsid w:val="002A26D7"/>
    <w:rsid w:val="002A31E5"/>
    <w:rsid w:val="002A51CE"/>
    <w:rsid w:val="002A52D1"/>
    <w:rsid w:val="002A7D4B"/>
    <w:rsid w:val="002B0ED1"/>
    <w:rsid w:val="002B1AB2"/>
    <w:rsid w:val="002B2E52"/>
    <w:rsid w:val="002B3056"/>
    <w:rsid w:val="002B4E7C"/>
    <w:rsid w:val="002B4F0D"/>
    <w:rsid w:val="002B60FD"/>
    <w:rsid w:val="002B6197"/>
    <w:rsid w:val="002B632F"/>
    <w:rsid w:val="002B74D7"/>
    <w:rsid w:val="002B7AFC"/>
    <w:rsid w:val="002C004F"/>
    <w:rsid w:val="002C1947"/>
    <w:rsid w:val="002C2A56"/>
    <w:rsid w:val="002C349D"/>
    <w:rsid w:val="002C50E2"/>
    <w:rsid w:val="002C6213"/>
    <w:rsid w:val="002C6632"/>
    <w:rsid w:val="002D02F3"/>
    <w:rsid w:val="002D15FB"/>
    <w:rsid w:val="002D363B"/>
    <w:rsid w:val="002D456D"/>
    <w:rsid w:val="002D4800"/>
    <w:rsid w:val="002D630C"/>
    <w:rsid w:val="002D7A07"/>
    <w:rsid w:val="002E0B5B"/>
    <w:rsid w:val="002E5939"/>
    <w:rsid w:val="002E5B94"/>
    <w:rsid w:val="002F0DB7"/>
    <w:rsid w:val="002F1444"/>
    <w:rsid w:val="002F2082"/>
    <w:rsid w:val="002F2127"/>
    <w:rsid w:val="002F2F79"/>
    <w:rsid w:val="002F5E10"/>
    <w:rsid w:val="003032DB"/>
    <w:rsid w:val="00303A6C"/>
    <w:rsid w:val="003040A5"/>
    <w:rsid w:val="00306B5C"/>
    <w:rsid w:val="00307429"/>
    <w:rsid w:val="003124E7"/>
    <w:rsid w:val="00312FBA"/>
    <w:rsid w:val="003137A1"/>
    <w:rsid w:val="00316390"/>
    <w:rsid w:val="0031721F"/>
    <w:rsid w:val="00317E7D"/>
    <w:rsid w:val="00320FAA"/>
    <w:rsid w:val="00321D54"/>
    <w:rsid w:val="00322C20"/>
    <w:rsid w:val="003241AE"/>
    <w:rsid w:val="0032463B"/>
    <w:rsid w:val="00327FC3"/>
    <w:rsid w:val="00331BC9"/>
    <w:rsid w:val="003332B3"/>
    <w:rsid w:val="0033590A"/>
    <w:rsid w:val="00336F8E"/>
    <w:rsid w:val="00337A72"/>
    <w:rsid w:val="00337B6C"/>
    <w:rsid w:val="00337E30"/>
    <w:rsid w:val="00341556"/>
    <w:rsid w:val="00342092"/>
    <w:rsid w:val="00342E63"/>
    <w:rsid w:val="00343457"/>
    <w:rsid w:val="003435A0"/>
    <w:rsid w:val="00345905"/>
    <w:rsid w:val="00345D34"/>
    <w:rsid w:val="00347F14"/>
    <w:rsid w:val="0035286B"/>
    <w:rsid w:val="00353298"/>
    <w:rsid w:val="00353B24"/>
    <w:rsid w:val="003541FA"/>
    <w:rsid w:val="00356E0C"/>
    <w:rsid w:val="003616F9"/>
    <w:rsid w:val="00361DE6"/>
    <w:rsid w:val="003624A4"/>
    <w:rsid w:val="00362848"/>
    <w:rsid w:val="00362B58"/>
    <w:rsid w:val="00363179"/>
    <w:rsid w:val="0036354E"/>
    <w:rsid w:val="003636C9"/>
    <w:rsid w:val="00363E81"/>
    <w:rsid w:val="00365824"/>
    <w:rsid w:val="00365EE5"/>
    <w:rsid w:val="0036621D"/>
    <w:rsid w:val="00370A31"/>
    <w:rsid w:val="003747A9"/>
    <w:rsid w:val="00375E6D"/>
    <w:rsid w:val="00383A7D"/>
    <w:rsid w:val="00387175"/>
    <w:rsid w:val="003876FC"/>
    <w:rsid w:val="00387919"/>
    <w:rsid w:val="00387D7D"/>
    <w:rsid w:val="003900D6"/>
    <w:rsid w:val="00397FB6"/>
    <w:rsid w:val="003A3DF9"/>
    <w:rsid w:val="003A4740"/>
    <w:rsid w:val="003A4897"/>
    <w:rsid w:val="003A4FD7"/>
    <w:rsid w:val="003A5B4B"/>
    <w:rsid w:val="003A5C2D"/>
    <w:rsid w:val="003A606D"/>
    <w:rsid w:val="003B31F9"/>
    <w:rsid w:val="003B38A1"/>
    <w:rsid w:val="003B39B1"/>
    <w:rsid w:val="003B4A8D"/>
    <w:rsid w:val="003B5D52"/>
    <w:rsid w:val="003B73A4"/>
    <w:rsid w:val="003C1379"/>
    <w:rsid w:val="003C2AAB"/>
    <w:rsid w:val="003C2B8F"/>
    <w:rsid w:val="003C3370"/>
    <w:rsid w:val="003C3646"/>
    <w:rsid w:val="003C655E"/>
    <w:rsid w:val="003D1655"/>
    <w:rsid w:val="003D247F"/>
    <w:rsid w:val="003D27C3"/>
    <w:rsid w:val="003D3764"/>
    <w:rsid w:val="003D394F"/>
    <w:rsid w:val="003D531D"/>
    <w:rsid w:val="003D55E6"/>
    <w:rsid w:val="003D6405"/>
    <w:rsid w:val="003E0236"/>
    <w:rsid w:val="003E1081"/>
    <w:rsid w:val="003E2D88"/>
    <w:rsid w:val="003F0E02"/>
    <w:rsid w:val="003F185C"/>
    <w:rsid w:val="003F36EF"/>
    <w:rsid w:val="003F4BA2"/>
    <w:rsid w:val="003F5014"/>
    <w:rsid w:val="003F510B"/>
    <w:rsid w:val="003F57AA"/>
    <w:rsid w:val="003F5D43"/>
    <w:rsid w:val="00400A3B"/>
    <w:rsid w:val="004013BC"/>
    <w:rsid w:val="004028EC"/>
    <w:rsid w:val="0040365E"/>
    <w:rsid w:val="00405FA8"/>
    <w:rsid w:val="00410F1C"/>
    <w:rsid w:val="0041619F"/>
    <w:rsid w:val="0041624C"/>
    <w:rsid w:val="0042291D"/>
    <w:rsid w:val="00424478"/>
    <w:rsid w:val="00425BAC"/>
    <w:rsid w:val="00430DB3"/>
    <w:rsid w:val="004320E7"/>
    <w:rsid w:val="004333BC"/>
    <w:rsid w:val="00435D77"/>
    <w:rsid w:val="00437757"/>
    <w:rsid w:val="00437B7B"/>
    <w:rsid w:val="00441793"/>
    <w:rsid w:val="00442AC2"/>
    <w:rsid w:val="00444448"/>
    <w:rsid w:val="0044631B"/>
    <w:rsid w:val="004465C3"/>
    <w:rsid w:val="00447574"/>
    <w:rsid w:val="004479F7"/>
    <w:rsid w:val="004500CD"/>
    <w:rsid w:val="00450AD9"/>
    <w:rsid w:val="0045306F"/>
    <w:rsid w:val="00453A7A"/>
    <w:rsid w:val="0045512E"/>
    <w:rsid w:val="004558D0"/>
    <w:rsid w:val="00460754"/>
    <w:rsid w:val="00462C27"/>
    <w:rsid w:val="00463A83"/>
    <w:rsid w:val="00465BA1"/>
    <w:rsid w:val="00471FFB"/>
    <w:rsid w:val="00476258"/>
    <w:rsid w:val="00477F73"/>
    <w:rsid w:val="00480971"/>
    <w:rsid w:val="00480E5A"/>
    <w:rsid w:val="00480EE2"/>
    <w:rsid w:val="00486B4D"/>
    <w:rsid w:val="00490873"/>
    <w:rsid w:val="00496681"/>
    <w:rsid w:val="004A20E5"/>
    <w:rsid w:val="004A3EF4"/>
    <w:rsid w:val="004A4EEE"/>
    <w:rsid w:val="004A6A02"/>
    <w:rsid w:val="004B5A19"/>
    <w:rsid w:val="004B6462"/>
    <w:rsid w:val="004C0512"/>
    <w:rsid w:val="004C1153"/>
    <w:rsid w:val="004C1235"/>
    <w:rsid w:val="004D1FD7"/>
    <w:rsid w:val="004D4E5F"/>
    <w:rsid w:val="004D695C"/>
    <w:rsid w:val="004D731E"/>
    <w:rsid w:val="004E037B"/>
    <w:rsid w:val="004E06C5"/>
    <w:rsid w:val="004E19E3"/>
    <w:rsid w:val="004E235B"/>
    <w:rsid w:val="004E3BF1"/>
    <w:rsid w:val="004E4FCB"/>
    <w:rsid w:val="004F2273"/>
    <w:rsid w:val="004F2846"/>
    <w:rsid w:val="004F4C00"/>
    <w:rsid w:val="004F5505"/>
    <w:rsid w:val="004F7B47"/>
    <w:rsid w:val="005039DD"/>
    <w:rsid w:val="005040DD"/>
    <w:rsid w:val="005043CE"/>
    <w:rsid w:val="00507160"/>
    <w:rsid w:val="00510828"/>
    <w:rsid w:val="00510DDE"/>
    <w:rsid w:val="0051489C"/>
    <w:rsid w:val="005165DD"/>
    <w:rsid w:val="00516A26"/>
    <w:rsid w:val="00517ABE"/>
    <w:rsid w:val="00520C7C"/>
    <w:rsid w:val="00521B43"/>
    <w:rsid w:val="00522142"/>
    <w:rsid w:val="00524E21"/>
    <w:rsid w:val="00531D7B"/>
    <w:rsid w:val="0053654B"/>
    <w:rsid w:val="005403A1"/>
    <w:rsid w:val="0054164A"/>
    <w:rsid w:val="00541A62"/>
    <w:rsid w:val="00542CB9"/>
    <w:rsid w:val="00546DA9"/>
    <w:rsid w:val="0054706F"/>
    <w:rsid w:val="005574B0"/>
    <w:rsid w:val="005600F0"/>
    <w:rsid w:val="005604D5"/>
    <w:rsid w:val="005616EF"/>
    <w:rsid w:val="00564ADA"/>
    <w:rsid w:val="0056619A"/>
    <w:rsid w:val="00566B8D"/>
    <w:rsid w:val="00567303"/>
    <w:rsid w:val="0057317A"/>
    <w:rsid w:val="005764DF"/>
    <w:rsid w:val="00576CA3"/>
    <w:rsid w:val="00576CF9"/>
    <w:rsid w:val="005800BE"/>
    <w:rsid w:val="00583DE3"/>
    <w:rsid w:val="00584E99"/>
    <w:rsid w:val="00587DE8"/>
    <w:rsid w:val="005917AE"/>
    <w:rsid w:val="00592B53"/>
    <w:rsid w:val="00594BBD"/>
    <w:rsid w:val="00594C1D"/>
    <w:rsid w:val="005976AC"/>
    <w:rsid w:val="005A209A"/>
    <w:rsid w:val="005A4078"/>
    <w:rsid w:val="005A4DC6"/>
    <w:rsid w:val="005A5FB8"/>
    <w:rsid w:val="005A7024"/>
    <w:rsid w:val="005A721C"/>
    <w:rsid w:val="005B0E3D"/>
    <w:rsid w:val="005B291A"/>
    <w:rsid w:val="005B30CF"/>
    <w:rsid w:val="005B3404"/>
    <w:rsid w:val="005B668C"/>
    <w:rsid w:val="005B73B0"/>
    <w:rsid w:val="005B73B3"/>
    <w:rsid w:val="005B790D"/>
    <w:rsid w:val="005C1F25"/>
    <w:rsid w:val="005C4DD0"/>
    <w:rsid w:val="005C572E"/>
    <w:rsid w:val="005D0714"/>
    <w:rsid w:val="005D4319"/>
    <w:rsid w:val="005D483A"/>
    <w:rsid w:val="005D5E38"/>
    <w:rsid w:val="005D6546"/>
    <w:rsid w:val="005D6D1F"/>
    <w:rsid w:val="005D7A94"/>
    <w:rsid w:val="005D7AF5"/>
    <w:rsid w:val="005D7F0B"/>
    <w:rsid w:val="005E2B2A"/>
    <w:rsid w:val="005F0DC4"/>
    <w:rsid w:val="005F1C52"/>
    <w:rsid w:val="005F2EA3"/>
    <w:rsid w:val="005F40B9"/>
    <w:rsid w:val="005F42C4"/>
    <w:rsid w:val="005F46BB"/>
    <w:rsid w:val="005F5B90"/>
    <w:rsid w:val="005F792B"/>
    <w:rsid w:val="00603A9A"/>
    <w:rsid w:val="00603DCA"/>
    <w:rsid w:val="00604C88"/>
    <w:rsid w:val="0060515F"/>
    <w:rsid w:val="006067A3"/>
    <w:rsid w:val="0060712C"/>
    <w:rsid w:val="006114A1"/>
    <w:rsid w:val="0061224F"/>
    <w:rsid w:val="00613156"/>
    <w:rsid w:val="00613B50"/>
    <w:rsid w:val="00613C28"/>
    <w:rsid w:val="006143DD"/>
    <w:rsid w:val="006150CA"/>
    <w:rsid w:val="0061522B"/>
    <w:rsid w:val="00616ABD"/>
    <w:rsid w:val="00625F60"/>
    <w:rsid w:val="00626E22"/>
    <w:rsid w:val="006304E9"/>
    <w:rsid w:val="00630C39"/>
    <w:rsid w:val="00635783"/>
    <w:rsid w:val="006416D7"/>
    <w:rsid w:val="0064288F"/>
    <w:rsid w:val="00643EE3"/>
    <w:rsid w:val="00645D1D"/>
    <w:rsid w:val="00650204"/>
    <w:rsid w:val="00650EDA"/>
    <w:rsid w:val="006512DB"/>
    <w:rsid w:val="00652BDF"/>
    <w:rsid w:val="00653ADF"/>
    <w:rsid w:val="00653D5D"/>
    <w:rsid w:val="0065461E"/>
    <w:rsid w:val="006579EF"/>
    <w:rsid w:val="00661DE8"/>
    <w:rsid w:val="00664779"/>
    <w:rsid w:val="00666C03"/>
    <w:rsid w:val="00666ECD"/>
    <w:rsid w:val="00667C9A"/>
    <w:rsid w:val="00667D61"/>
    <w:rsid w:val="006704D2"/>
    <w:rsid w:val="0067167B"/>
    <w:rsid w:val="00671B59"/>
    <w:rsid w:val="00671C3D"/>
    <w:rsid w:val="00674613"/>
    <w:rsid w:val="00675068"/>
    <w:rsid w:val="00680D12"/>
    <w:rsid w:val="00680E2F"/>
    <w:rsid w:val="00681975"/>
    <w:rsid w:val="00681E7C"/>
    <w:rsid w:val="00683352"/>
    <w:rsid w:val="00683D71"/>
    <w:rsid w:val="00685494"/>
    <w:rsid w:val="00686B91"/>
    <w:rsid w:val="00690F53"/>
    <w:rsid w:val="00691DE0"/>
    <w:rsid w:val="006927DF"/>
    <w:rsid w:val="00695064"/>
    <w:rsid w:val="00695639"/>
    <w:rsid w:val="00695C00"/>
    <w:rsid w:val="0069602E"/>
    <w:rsid w:val="0069726E"/>
    <w:rsid w:val="006974CC"/>
    <w:rsid w:val="006A2298"/>
    <w:rsid w:val="006A2843"/>
    <w:rsid w:val="006A4A2D"/>
    <w:rsid w:val="006B00CE"/>
    <w:rsid w:val="006B1C2D"/>
    <w:rsid w:val="006B4E0D"/>
    <w:rsid w:val="006B5A52"/>
    <w:rsid w:val="006C1410"/>
    <w:rsid w:val="006C3BAB"/>
    <w:rsid w:val="006C55AD"/>
    <w:rsid w:val="006C788C"/>
    <w:rsid w:val="006C7BE4"/>
    <w:rsid w:val="006D0EFA"/>
    <w:rsid w:val="006D600B"/>
    <w:rsid w:val="006D712B"/>
    <w:rsid w:val="006D76C3"/>
    <w:rsid w:val="006D7EDF"/>
    <w:rsid w:val="006E0BDE"/>
    <w:rsid w:val="006E19FF"/>
    <w:rsid w:val="006E2311"/>
    <w:rsid w:val="006E53B8"/>
    <w:rsid w:val="006E6DC3"/>
    <w:rsid w:val="006E782C"/>
    <w:rsid w:val="006F0C5C"/>
    <w:rsid w:val="006F30DB"/>
    <w:rsid w:val="006F3EC4"/>
    <w:rsid w:val="006F4DFF"/>
    <w:rsid w:val="006F5CCF"/>
    <w:rsid w:val="006F685E"/>
    <w:rsid w:val="006F7B3D"/>
    <w:rsid w:val="0070126C"/>
    <w:rsid w:val="00702ADE"/>
    <w:rsid w:val="007051FE"/>
    <w:rsid w:val="00706C2B"/>
    <w:rsid w:val="00711AAE"/>
    <w:rsid w:val="00712592"/>
    <w:rsid w:val="0071305E"/>
    <w:rsid w:val="007138F9"/>
    <w:rsid w:val="0071430D"/>
    <w:rsid w:val="00717519"/>
    <w:rsid w:val="007214A9"/>
    <w:rsid w:val="0072263F"/>
    <w:rsid w:val="00722DD2"/>
    <w:rsid w:val="007247FA"/>
    <w:rsid w:val="00725039"/>
    <w:rsid w:val="007255FA"/>
    <w:rsid w:val="0072575F"/>
    <w:rsid w:val="007258A4"/>
    <w:rsid w:val="0072664E"/>
    <w:rsid w:val="00732C5B"/>
    <w:rsid w:val="00733D01"/>
    <w:rsid w:val="00733F5E"/>
    <w:rsid w:val="0073432C"/>
    <w:rsid w:val="00734EE1"/>
    <w:rsid w:val="0073610B"/>
    <w:rsid w:val="0073759B"/>
    <w:rsid w:val="007414F0"/>
    <w:rsid w:val="007461B5"/>
    <w:rsid w:val="007467DC"/>
    <w:rsid w:val="00746E05"/>
    <w:rsid w:val="00746E6E"/>
    <w:rsid w:val="00753774"/>
    <w:rsid w:val="007539C1"/>
    <w:rsid w:val="007547A6"/>
    <w:rsid w:val="00754862"/>
    <w:rsid w:val="00755E6B"/>
    <w:rsid w:val="007565D4"/>
    <w:rsid w:val="007614C5"/>
    <w:rsid w:val="00761A63"/>
    <w:rsid w:val="00763925"/>
    <w:rsid w:val="0076431C"/>
    <w:rsid w:val="00765019"/>
    <w:rsid w:val="00767134"/>
    <w:rsid w:val="00771794"/>
    <w:rsid w:val="00774B12"/>
    <w:rsid w:val="00774D85"/>
    <w:rsid w:val="00775CA5"/>
    <w:rsid w:val="00780C32"/>
    <w:rsid w:val="007820DC"/>
    <w:rsid w:val="00782F27"/>
    <w:rsid w:val="00784B4F"/>
    <w:rsid w:val="00784C1E"/>
    <w:rsid w:val="00785487"/>
    <w:rsid w:val="00786420"/>
    <w:rsid w:val="00786558"/>
    <w:rsid w:val="007878C1"/>
    <w:rsid w:val="00787BD8"/>
    <w:rsid w:val="0079108F"/>
    <w:rsid w:val="007926C1"/>
    <w:rsid w:val="00792FDE"/>
    <w:rsid w:val="007A03FB"/>
    <w:rsid w:val="007A1911"/>
    <w:rsid w:val="007A3734"/>
    <w:rsid w:val="007A459B"/>
    <w:rsid w:val="007A6023"/>
    <w:rsid w:val="007B0FCE"/>
    <w:rsid w:val="007B4E21"/>
    <w:rsid w:val="007B67D1"/>
    <w:rsid w:val="007B6D1F"/>
    <w:rsid w:val="007B7606"/>
    <w:rsid w:val="007B79B6"/>
    <w:rsid w:val="007C1804"/>
    <w:rsid w:val="007C2F37"/>
    <w:rsid w:val="007C3639"/>
    <w:rsid w:val="007C38D2"/>
    <w:rsid w:val="007C4DB1"/>
    <w:rsid w:val="007C7914"/>
    <w:rsid w:val="007C7D9C"/>
    <w:rsid w:val="007D1ED6"/>
    <w:rsid w:val="007D2C28"/>
    <w:rsid w:val="007D529D"/>
    <w:rsid w:val="007D6B97"/>
    <w:rsid w:val="007E0184"/>
    <w:rsid w:val="007E0376"/>
    <w:rsid w:val="007E3514"/>
    <w:rsid w:val="007E46C2"/>
    <w:rsid w:val="007E55D5"/>
    <w:rsid w:val="007E5691"/>
    <w:rsid w:val="007E7720"/>
    <w:rsid w:val="007F07DA"/>
    <w:rsid w:val="007F3A88"/>
    <w:rsid w:val="007F440A"/>
    <w:rsid w:val="007F6927"/>
    <w:rsid w:val="007F7D5B"/>
    <w:rsid w:val="008042E9"/>
    <w:rsid w:val="00806BB0"/>
    <w:rsid w:val="00807971"/>
    <w:rsid w:val="008149DC"/>
    <w:rsid w:val="00816918"/>
    <w:rsid w:val="008170B6"/>
    <w:rsid w:val="008178B5"/>
    <w:rsid w:val="00821300"/>
    <w:rsid w:val="008238A4"/>
    <w:rsid w:val="00825662"/>
    <w:rsid w:val="0082575E"/>
    <w:rsid w:val="00825A06"/>
    <w:rsid w:val="00826FB3"/>
    <w:rsid w:val="00832789"/>
    <w:rsid w:val="00832AB6"/>
    <w:rsid w:val="0083318C"/>
    <w:rsid w:val="00834506"/>
    <w:rsid w:val="00835A9C"/>
    <w:rsid w:val="00835FD7"/>
    <w:rsid w:val="008374D5"/>
    <w:rsid w:val="0084081A"/>
    <w:rsid w:val="00843DF2"/>
    <w:rsid w:val="00845A90"/>
    <w:rsid w:val="00846259"/>
    <w:rsid w:val="008466CB"/>
    <w:rsid w:val="00846B37"/>
    <w:rsid w:val="0085363C"/>
    <w:rsid w:val="00853B9F"/>
    <w:rsid w:val="00853FDC"/>
    <w:rsid w:val="0085527B"/>
    <w:rsid w:val="00855420"/>
    <w:rsid w:val="008557FA"/>
    <w:rsid w:val="00861032"/>
    <w:rsid w:val="00863C9C"/>
    <w:rsid w:val="00864F43"/>
    <w:rsid w:val="008671EF"/>
    <w:rsid w:val="008709B8"/>
    <w:rsid w:val="00870F92"/>
    <w:rsid w:val="008710C0"/>
    <w:rsid w:val="0087241C"/>
    <w:rsid w:val="00873F86"/>
    <w:rsid w:val="00874527"/>
    <w:rsid w:val="00875537"/>
    <w:rsid w:val="00876FA0"/>
    <w:rsid w:val="00877AFE"/>
    <w:rsid w:val="00882316"/>
    <w:rsid w:val="0088352C"/>
    <w:rsid w:val="00884E29"/>
    <w:rsid w:val="0088602A"/>
    <w:rsid w:val="00887263"/>
    <w:rsid w:val="0089051B"/>
    <w:rsid w:val="00890AAC"/>
    <w:rsid w:val="00890F29"/>
    <w:rsid w:val="00892F9D"/>
    <w:rsid w:val="00893BD0"/>
    <w:rsid w:val="0089473D"/>
    <w:rsid w:val="008948E7"/>
    <w:rsid w:val="00897F8A"/>
    <w:rsid w:val="008A136E"/>
    <w:rsid w:val="008A2D35"/>
    <w:rsid w:val="008A4344"/>
    <w:rsid w:val="008A4647"/>
    <w:rsid w:val="008A6BA1"/>
    <w:rsid w:val="008B1501"/>
    <w:rsid w:val="008B29CB"/>
    <w:rsid w:val="008B31D9"/>
    <w:rsid w:val="008B3908"/>
    <w:rsid w:val="008B47DB"/>
    <w:rsid w:val="008B51E6"/>
    <w:rsid w:val="008B53BD"/>
    <w:rsid w:val="008B6AEF"/>
    <w:rsid w:val="008C517B"/>
    <w:rsid w:val="008C7968"/>
    <w:rsid w:val="008D620E"/>
    <w:rsid w:val="008D7A62"/>
    <w:rsid w:val="008E1CFF"/>
    <w:rsid w:val="008E2854"/>
    <w:rsid w:val="008E2B38"/>
    <w:rsid w:val="008E692D"/>
    <w:rsid w:val="008E73F2"/>
    <w:rsid w:val="008F21FF"/>
    <w:rsid w:val="008F3105"/>
    <w:rsid w:val="008F4D3E"/>
    <w:rsid w:val="008F5F9D"/>
    <w:rsid w:val="008F7B5C"/>
    <w:rsid w:val="00902D5E"/>
    <w:rsid w:val="00902D9B"/>
    <w:rsid w:val="00903057"/>
    <w:rsid w:val="00903EA3"/>
    <w:rsid w:val="00904BA3"/>
    <w:rsid w:val="00906784"/>
    <w:rsid w:val="00906F62"/>
    <w:rsid w:val="00911A37"/>
    <w:rsid w:val="00913C79"/>
    <w:rsid w:val="00916996"/>
    <w:rsid w:val="00921A51"/>
    <w:rsid w:val="00924249"/>
    <w:rsid w:val="009252A6"/>
    <w:rsid w:val="00925B55"/>
    <w:rsid w:val="009348FA"/>
    <w:rsid w:val="00934BEA"/>
    <w:rsid w:val="0093611A"/>
    <w:rsid w:val="00940BC1"/>
    <w:rsid w:val="00950C8E"/>
    <w:rsid w:val="00952D36"/>
    <w:rsid w:val="009538A0"/>
    <w:rsid w:val="00953E18"/>
    <w:rsid w:val="00953E40"/>
    <w:rsid w:val="0095654B"/>
    <w:rsid w:val="009577BC"/>
    <w:rsid w:val="00961D25"/>
    <w:rsid w:val="00963AAA"/>
    <w:rsid w:val="009655C0"/>
    <w:rsid w:val="0096608D"/>
    <w:rsid w:val="00967615"/>
    <w:rsid w:val="009722B0"/>
    <w:rsid w:val="00974319"/>
    <w:rsid w:val="00975FFC"/>
    <w:rsid w:val="0098083A"/>
    <w:rsid w:val="00980C25"/>
    <w:rsid w:val="0098153D"/>
    <w:rsid w:val="0098359F"/>
    <w:rsid w:val="0098723E"/>
    <w:rsid w:val="00987B6C"/>
    <w:rsid w:val="009907B1"/>
    <w:rsid w:val="009909DC"/>
    <w:rsid w:val="00990DE4"/>
    <w:rsid w:val="00991B0E"/>
    <w:rsid w:val="009929FD"/>
    <w:rsid w:val="00993876"/>
    <w:rsid w:val="009966BF"/>
    <w:rsid w:val="009A2D09"/>
    <w:rsid w:val="009A4414"/>
    <w:rsid w:val="009A450B"/>
    <w:rsid w:val="009A6F42"/>
    <w:rsid w:val="009A7293"/>
    <w:rsid w:val="009B21CB"/>
    <w:rsid w:val="009B47C1"/>
    <w:rsid w:val="009B5603"/>
    <w:rsid w:val="009B6B83"/>
    <w:rsid w:val="009B75C2"/>
    <w:rsid w:val="009B7A81"/>
    <w:rsid w:val="009B7FDD"/>
    <w:rsid w:val="009C0EEB"/>
    <w:rsid w:val="009C144D"/>
    <w:rsid w:val="009C1840"/>
    <w:rsid w:val="009C268A"/>
    <w:rsid w:val="009C2D45"/>
    <w:rsid w:val="009C3330"/>
    <w:rsid w:val="009C5189"/>
    <w:rsid w:val="009C5235"/>
    <w:rsid w:val="009C6616"/>
    <w:rsid w:val="009C7B22"/>
    <w:rsid w:val="009C7EAF"/>
    <w:rsid w:val="009D29D9"/>
    <w:rsid w:val="009D2D87"/>
    <w:rsid w:val="009D340E"/>
    <w:rsid w:val="009D3633"/>
    <w:rsid w:val="009D654A"/>
    <w:rsid w:val="009D7F63"/>
    <w:rsid w:val="009E05F6"/>
    <w:rsid w:val="009E0DA1"/>
    <w:rsid w:val="009E3C1B"/>
    <w:rsid w:val="009F1B66"/>
    <w:rsid w:val="009F3ED4"/>
    <w:rsid w:val="009F451E"/>
    <w:rsid w:val="009F7C5F"/>
    <w:rsid w:val="009F7D79"/>
    <w:rsid w:val="00A02896"/>
    <w:rsid w:val="00A040DB"/>
    <w:rsid w:val="00A05690"/>
    <w:rsid w:val="00A05EE0"/>
    <w:rsid w:val="00A0768A"/>
    <w:rsid w:val="00A11E86"/>
    <w:rsid w:val="00A147C2"/>
    <w:rsid w:val="00A1535D"/>
    <w:rsid w:val="00A1654A"/>
    <w:rsid w:val="00A238B4"/>
    <w:rsid w:val="00A23900"/>
    <w:rsid w:val="00A25601"/>
    <w:rsid w:val="00A262A1"/>
    <w:rsid w:val="00A265D8"/>
    <w:rsid w:val="00A267BB"/>
    <w:rsid w:val="00A273F6"/>
    <w:rsid w:val="00A307EE"/>
    <w:rsid w:val="00A3395C"/>
    <w:rsid w:val="00A33D00"/>
    <w:rsid w:val="00A35011"/>
    <w:rsid w:val="00A37490"/>
    <w:rsid w:val="00A4119B"/>
    <w:rsid w:val="00A419F6"/>
    <w:rsid w:val="00A436D2"/>
    <w:rsid w:val="00A44E97"/>
    <w:rsid w:val="00A452E3"/>
    <w:rsid w:val="00A45D2C"/>
    <w:rsid w:val="00A4730E"/>
    <w:rsid w:val="00A47F30"/>
    <w:rsid w:val="00A50624"/>
    <w:rsid w:val="00A51044"/>
    <w:rsid w:val="00A518F7"/>
    <w:rsid w:val="00A52ED0"/>
    <w:rsid w:val="00A53142"/>
    <w:rsid w:val="00A53321"/>
    <w:rsid w:val="00A55693"/>
    <w:rsid w:val="00A569F4"/>
    <w:rsid w:val="00A57848"/>
    <w:rsid w:val="00A57CBC"/>
    <w:rsid w:val="00A60A59"/>
    <w:rsid w:val="00A65CD6"/>
    <w:rsid w:val="00A666E1"/>
    <w:rsid w:val="00A67C35"/>
    <w:rsid w:val="00A70499"/>
    <w:rsid w:val="00A71A96"/>
    <w:rsid w:val="00A726CF"/>
    <w:rsid w:val="00A735B3"/>
    <w:rsid w:val="00A73F24"/>
    <w:rsid w:val="00A74283"/>
    <w:rsid w:val="00A74811"/>
    <w:rsid w:val="00A74E7F"/>
    <w:rsid w:val="00A74F2A"/>
    <w:rsid w:val="00A76520"/>
    <w:rsid w:val="00A76E0F"/>
    <w:rsid w:val="00A80038"/>
    <w:rsid w:val="00A80506"/>
    <w:rsid w:val="00A80827"/>
    <w:rsid w:val="00A833F6"/>
    <w:rsid w:val="00A839C9"/>
    <w:rsid w:val="00A854FB"/>
    <w:rsid w:val="00A85DA6"/>
    <w:rsid w:val="00A86607"/>
    <w:rsid w:val="00A91EEC"/>
    <w:rsid w:val="00A92A31"/>
    <w:rsid w:val="00A92AC7"/>
    <w:rsid w:val="00A9534E"/>
    <w:rsid w:val="00A9559B"/>
    <w:rsid w:val="00A95AAE"/>
    <w:rsid w:val="00A96BFD"/>
    <w:rsid w:val="00A9703A"/>
    <w:rsid w:val="00A977C5"/>
    <w:rsid w:val="00AA1976"/>
    <w:rsid w:val="00AA200A"/>
    <w:rsid w:val="00AA23DF"/>
    <w:rsid w:val="00AA2FA9"/>
    <w:rsid w:val="00AA3845"/>
    <w:rsid w:val="00AA4A19"/>
    <w:rsid w:val="00AA6FB5"/>
    <w:rsid w:val="00AB264D"/>
    <w:rsid w:val="00AB494F"/>
    <w:rsid w:val="00AB55CB"/>
    <w:rsid w:val="00AB7F5C"/>
    <w:rsid w:val="00AC0D25"/>
    <w:rsid w:val="00AC4CB9"/>
    <w:rsid w:val="00AD66BD"/>
    <w:rsid w:val="00AD6C40"/>
    <w:rsid w:val="00AD78DC"/>
    <w:rsid w:val="00AE1386"/>
    <w:rsid w:val="00AE1D1D"/>
    <w:rsid w:val="00AE3260"/>
    <w:rsid w:val="00AE5EFD"/>
    <w:rsid w:val="00AE6AEB"/>
    <w:rsid w:val="00AE6B61"/>
    <w:rsid w:val="00AF027F"/>
    <w:rsid w:val="00AF17DA"/>
    <w:rsid w:val="00AF24D7"/>
    <w:rsid w:val="00AF329F"/>
    <w:rsid w:val="00AF3DE1"/>
    <w:rsid w:val="00AF5364"/>
    <w:rsid w:val="00B00182"/>
    <w:rsid w:val="00B02C94"/>
    <w:rsid w:val="00B03F49"/>
    <w:rsid w:val="00B043B0"/>
    <w:rsid w:val="00B07795"/>
    <w:rsid w:val="00B15A08"/>
    <w:rsid w:val="00B15DEB"/>
    <w:rsid w:val="00B21F8F"/>
    <w:rsid w:val="00B22780"/>
    <w:rsid w:val="00B22EBF"/>
    <w:rsid w:val="00B23529"/>
    <w:rsid w:val="00B249E6"/>
    <w:rsid w:val="00B250AB"/>
    <w:rsid w:val="00B2621D"/>
    <w:rsid w:val="00B27D51"/>
    <w:rsid w:val="00B31C82"/>
    <w:rsid w:val="00B367A2"/>
    <w:rsid w:val="00B41E7F"/>
    <w:rsid w:val="00B43977"/>
    <w:rsid w:val="00B50A65"/>
    <w:rsid w:val="00B515A1"/>
    <w:rsid w:val="00B543CC"/>
    <w:rsid w:val="00B54DE0"/>
    <w:rsid w:val="00B60DA5"/>
    <w:rsid w:val="00B6116C"/>
    <w:rsid w:val="00B6421D"/>
    <w:rsid w:val="00B6489E"/>
    <w:rsid w:val="00B649C0"/>
    <w:rsid w:val="00B654B2"/>
    <w:rsid w:val="00B66007"/>
    <w:rsid w:val="00B6792B"/>
    <w:rsid w:val="00B67F3E"/>
    <w:rsid w:val="00B70C6D"/>
    <w:rsid w:val="00B73B63"/>
    <w:rsid w:val="00B73EE4"/>
    <w:rsid w:val="00B760AF"/>
    <w:rsid w:val="00B81A64"/>
    <w:rsid w:val="00B821D8"/>
    <w:rsid w:val="00B8230E"/>
    <w:rsid w:val="00B82E97"/>
    <w:rsid w:val="00B83FCD"/>
    <w:rsid w:val="00B867E0"/>
    <w:rsid w:val="00B875BB"/>
    <w:rsid w:val="00B87A3A"/>
    <w:rsid w:val="00B87E46"/>
    <w:rsid w:val="00B90B96"/>
    <w:rsid w:val="00B94D81"/>
    <w:rsid w:val="00BA0519"/>
    <w:rsid w:val="00BA2BFF"/>
    <w:rsid w:val="00BA62F3"/>
    <w:rsid w:val="00BA65BB"/>
    <w:rsid w:val="00BA7EE1"/>
    <w:rsid w:val="00BB0D70"/>
    <w:rsid w:val="00BB13D9"/>
    <w:rsid w:val="00BB16B0"/>
    <w:rsid w:val="00BB1736"/>
    <w:rsid w:val="00BB3E26"/>
    <w:rsid w:val="00BB424C"/>
    <w:rsid w:val="00BB56A0"/>
    <w:rsid w:val="00BB66A7"/>
    <w:rsid w:val="00BC0883"/>
    <w:rsid w:val="00BC179E"/>
    <w:rsid w:val="00BC34FB"/>
    <w:rsid w:val="00BC4709"/>
    <w:rsid w:val="00BC480D"/>
    <w:rsid w:val="00BC6568"/>
    <w:rsid w:val="00BC6B4F"/>
    <w:rsid w:val="00BD01AA"/>
    <w:rsid w:val="00BD2C85"/>
    <w:rsid w:val="00BD33CF"/>
    <w:rsid w:val="00BD4EEF"/>
    <w:rsid w:val="00BE17E7"/>
    <w:rsid w:val="00BE1F09"/>
    <w:rsid w:val="00BE2D98"/>
    <w:rsid w:val="00BE5A2C"/>
    <w:rsid w:val="00BE5D04"/>
    <w:rsid w:val="00BE6950"/>
    <w:rsid w:val="00BE7928"/>
    <w:rsid w:val="00BF242D"/>
    <w:rsid w:val="00BF2755"/>
    <w:rsid w:val="00BF6CEF"/>
    <w:rsid w:val="00C01492"/>
    <w:rsid w:val="00C02DF2"/>
    <w:rsid w:val="00C05247"/>
    <w:rsid w:val="00C074FC"/>
    <w:rsid w:val="00C10DD4"/>
    <w:rsid w:val="00C11E4E"/>
    <w:rsid w:val="00C1223B"/>
    <w:rsid w:val="00C13001"/>
    <w:rsid w:val="00C2366F"/>
    <w:rsid w:val="00C26278"/>
    <w:rsid w:val="00C32FB2"/>
    <w:rsid w:val="00C343D3"/>
    <w:rsid w:val="00C358B7"/>
    <w:rsid w:val="00C43885"/>
    <w:rsid w:val="00C46A08"/>
    <w:rsid w:val="00C478C8"/>
    <w:rsid w:val="00C512D1"/>
    <w:rsid w:val="00C54F71"/>
    <w:rsid w:val="00C56657"/>
    <w:rsid w:val="00C57673"/>
    <w:rsid w:val="00C603CD"/>
    <w:rsid w:val="00C60968"/>
    <w:rsid w:val="00C61919"/>
    <w:rsid w:val="00C62C0B"/>
    <w:rsid w:val="00C636E1"/>
    <w:rsid w:val="00C70CCD"/>
    <w:rsid w:val="00C72A06"/>
    <w:rsid w:val="00C74139"/>
    <w:rsid w:val="00C86259"/>
    <w:rsid w:val="00C9044B"/>
    <w:rsid w:val="00C929D4"/>
    <w:rsid w:val="00C92D17"/>
    <w:rsid w:val="00C94496"/>
    <w:rsid w:val="00C94C8D"/>
    <w:rsid w:val="00C961CB"/>
    <w:rsid w:val="00C97137"/>
    <w:rsid w:val="00C97F9A"/>
    <w:rsid w:val="00CA0D5D"/>
    <w:rsid w:val="00CA1319"/>
    <w:rsid w:val="00CA1995"/>
    <w:rsid w:val="00CA2E59"/>
    <w:rsid w:val="00CA3224"/>
    <w:rsid w:val="00CA5707"/>
    <w:rsid w:val="00CA5A12"/>
    <w:rsid w:val="00CA6B26"/>
    <w:rsid w:val="00CB0099"/>
    <w:rsid w:val="00CB061C"/>
    <w:rsid w:val="00CB1531"/>
    <w:rsid w:val="00CB2366"/>
    <w:rsid w:val="00CB2FAE"/>
    <w:rsid w:val="00CC0545"/>
    <w:rsid w:val="00CC13B7"/>
    <w:rsid w:val="00CC2484"/>
    <w:rsid w:val="00CC2D60"/>
    <w:rsid w:val="00CC4C4C"/>
    <w:rsid w:val="00CC6B9E"/>
    <w:rsid w:val="00CC7B9B"/>
    <w:rsid w:val="00CD4159"/>
    <w:rsid w:val="00CD7A22"/>
    <w:rsid w:val="00CE1BC4"/>
    <w:rsid w:val="00CE2053"/>
    <w:rsid w:val="00CE29F9"/>
    <w:rsid w:val="00CE36E7"/>
    <w:rsid w:val="00CE395C"/>
    <w:rsid w:val="00CE3F55"/>
    <w:rsid w:val="00CE4A29"/>
    <w:rsid w:val="00CE56C4"/>
    <w:rsid w:val="00CE6E31"/>
    <w:rsid w:val="00CE7ECC"/>
    <w:rsid w:val="00CF0B5C"/>
    <w:rsid w:val="00CF296C"/>
    <w:rsid w:val="00CF3463"/>
    <w:rsid w:val="00CF40AE"/>
    <w:rsid w:val="00CF5612"/>
    <w:rsid w:val="00CF6496"/>
    <w:rsid w:val="00CF6ACA"/>
    <w:rsid w:val="00D05ACF"/>
    <w:rsid w:val="00D10D59"/>
    <w:rsid w:val="00D1202C"/>
    <w:rsid w:val="00D21977"/>
    <w:rsid w:val="00D227BE"/>
    <w:rsid w:val="00D25158"/>
    <w:rsid w:val="00D252C9"/>
    <w:rsid w:val="00D26075"/>
    <w:rsid w:val="00D27A7B"/>
    <w:rsid w:val="00D30EF1"/>
    <w:rsid w:val="00D331E4"/>
    <w:rsid w:val="00D36076"/>
    <w:rsid w:val="00D37A38"/>
    <w:rsid w:val="00D40960"/>
    <w:rsid w:val="00D41C0D"/>
    <w:rsid w:val="00D44A12"/>
    <w:rsid w:val="00D44A17"/>
    <w:rsid w:val="00D4585A"/>
    <w:rsid w:val="00D50127"/>
    <w:rsid w:val="00D5303A"/>
    <w:rsid w:val="00D53325"/>
    <w:rsid w:val="00D6354B"/>
    <w:rsid w:val="00D6385E"/>
    <w:rsid w:val="00D63907"/>
    <w:rsid w:val="00D63FBE"/>
    <w:rsid w:val="00D64F84"/>
    <w:rsid w:val="00D67695"/>
    <w:rsid w:val="00D71892"/>
    <w:rsid w:val="00D7253D"/>
    <w:rsid w:val="00D747E8"/>
    <w:rsid w:val="00D812C7"/>
    <w:rsid w:val="00D82E68"/>
    <w:rsid w:val="00D855EC"/>
    <w:rsid w:val="00D865D3"/>
    <w:rsid w:val="00D9339E"/>
    <w:rsid w:val="00D93A8C"/>
    <w:rsid w:val="00D95DF2"/>
    <w:rsid w:val="00DA5634"/>
    <w:rsid w:val="00DA6950"/>
    <w:rsid w:val="00DA74DF"/>
    <w:rsid w:val="00DA7A22"/>
    <w:rsid w:val="00DB0143"/>
    <w:rsid w:val="00DB09AE"/>
    <w:rsid w:val="00DB39CD"/>
    <w:rsid w:val="00DB644B"/>
    <w:rsid w:val="00DB69D1"/>
    <w:rsid w:val="00DC1258"/>
    <w:rsid w:val="00DC3805"/>
    <w:rsid w:val="00DC43EB"/>
    <w:rsid w:val="00DC4FCE"/>
    <w:rsid w:val="00DC62EC"/>
    <w:rsid w:val="00DD0738"/>
    <w:rsid w:val="00DD14EE"/>
    <w:rsid w:val="00DD27A0"/>
    <w:rsid w:val="00DD463E"/>
    <w:rsid w:val="00DD593D"/>
    <w:rsid w:val="00DD664E"/>
    <w:rsid w:val="00DD7971"/>
    <w:rsid w:val="00DE016E"/>
    <w:rsid w:val="00DE19E5"/>
    <w:rsid w:val="00DE5435"/>
    <w:rsid w:val="00DE5E3D"/>
    <w:rsid w:val="00DE6C5C"/>
    <w:rsid w:val="00DE6CF4"/>
    <w:rsid w:val="00DF0825"/>
    <w:rsid w:val="00DF0C5E"/>
    <w:rsid w:val="00DF1B6F"/>
    <w:rsid w:val="00DF2C04"/>
    <w:rsid w:val="00DF43B3"/>
    <w:rsid w:val="00DF7BD2"/>
    <w:rsid w:val="00E029BE"/>
    <w:rsid w:val="00E03FA0"/>
    <w:rsid w:val="00E03FC2"/>
    <w:rsid w:val="00E0527B"/>
    <w:rsid w:val="00E0768A"/>
    <w:rsid w:val="00E10851"/>
    <w:rsid w:val="00E12E4E"/>
    <w:rsid w:val="00E1365B"/>
    <w:rsid w:val="00E15664"/>
    <w:rsid w:val="00E163CD"/>
    <w:rsid w:val="00E16D2A"/>
    <w:rsid w:val="00E20420"/>
    <w:rsid w:val="00E2184F"/>
    <w:rsid w:val="00E218A8"/>
    <w:rsid w:val="00E21B2B"/>
    <w:rsid w:val="00E22410"/>
    <w:rsid w:val="00E23307"/>
    <w:rsid w:val="00E24776"/>
    <w:rsid w:val="00E31B4D"/>
    <w:rsid w:val="00E320EB"/>
    <w:rsid w:val="00E360F2"/>
    <w:rsid w:val="00E378AF"/>
    <w:rsid w:val="00E45327"/>
    <w:rsid w:val="00E458E0"/>
    <w:rsid w:val="00E45DCC"/>
    <w:rsid w:val="00E506C2"/>
    <w:rsid w:val="00E55890"/>
    <w:rsid w:val="00E562E4"/>
    <w:rsid w:val="00E5650A"/>
    <w:rsid w:val="00E56A4F"/>
    <w:rsid w:val="00E57606"/>
    <w:rsid w:val="00E57DA7"/>
    <w:rsid w:val="00E64C7B"/>
    <w:rsid w:val="00E70DF5"/>
    <w:rsid w:val="00E70DFF"/>
    <w:rsid w:val="00E72248"/>
    <w:rsid w:val="00E73FE7"/>
    <w:rsid w:val="00E77D82"/>
    <w:rsid w:val="00E802CA"/>
    <w:rsid w:val="00E80DCD"/>
    <w:rsid w:val="00E828ED"/>
    <w:rsid w:val="00E873BE"/>
    <w:rsid w:val="00E87CE3"/>
    <w:rsid w:val="00E87D31"/>
    <w:rsid w:val="00E9079B"/>
    <w:rsid w:val="00E907FE"/>
    <w:rsid w:val="00E91539"/>
    <w:rsid w:val="00E9434A"/>
    <w:rsid w:val="00EA0079"/>
    <w:rsid w:val="00EA13E7"/>
    <w:rsid w:val="00EA1D92"/>
    <w:rsid w:val="00EA1DFD"/>
    <w:rsid w:val="00EA328C"/>
    <w:rsid w:val="00EB2657"/>
    <w:rsid w:val="00EB4811"/>
    <w:rsid w:val="00EB5AB2"/>
    <w:rsid w:val="00EB7626"/>
    <w:rsid w:val="00EC0639"/>
    <w:rsid w:val="00EC101C"/>
    <w:rsid w:val="00EC2507"/>
    <w:rsid w:val="00EC514D"/>
    <w:rsid w:val="00ED0867"/>
    <w:rsid w:val="00ED08DD"/>
    <w:rsid w:val="00ED2AE1"/>
    <w:rsid w:val="00ED6CA8"/>
    <w:rsid w:val="00ED6DE5"/>
    <w:rsid w:val="00ED7FCD"/>
    <w:rsid w:val="00EE2E7D"/>
    <w:rsid w:val="00EE57BE"/>
    <w:rsid w:val="00EE6784"/>
    <w:rsid w:val="00EF0380"/>
    <w:rsid w:val="00EF172F"/>
    <w:rsid w:val="00EF1F1D"/>
    <w:rsid w:val="00EF223A"/>
    <w:rsid w:val="00EF25D8"/>
    <w:rsid w:val="00EF6441"/>
    <w:rsid w:val="00EF679E"/>
    <w:rsid w:val="00EF7D6D"/>
    <w:rsid w:val="00F0078E"/>
    <w:rsid w:val="00F024B5"/>
    <w:rsid w:val="00F02521"/>
    <w:rsid w:val="00F0292A"/>
    <w:rsid w:val="00F032D9"/>
    <w:rsid w:val="00F07309"/>
    <w:rsid w:val="00F12249"/>
    <w:rsid w:val="00F125C5"/>
    <w:rsid w:val="00F1540D"/>
    <w:rsid w:val="00F165B9"/>
    <w:rsid w:val="00F16B79"/>
    <w:rsid w:val="00F228F7"/>
    <w:rsid w:val="00F26C5F"/>
    <w:rsid w:val="00F30649"/>
    <w:rsid w:val="00F344E0"/>
    <w:rsid w:val="00F40F1F"/>
    <w:rsid w:val="00F4304C"/>
    <w:rsid w:val="00F43224"/>
    <w:rsid w:val="00F44ECE"/>
    <w:rsid w:val="00F523C9"/>
    <w:rsid w:val="00F52B00"/>
    <w:rsid w:val="00F56476"/>
    <w:rsid w:val="00F576B7"/>
    <w:rsid w:val="00F61619"/>
    <w:rsid w:val="00F618DB"/>
    <w:rsid w:val="00F6242B"/>
    <w:rsid w:val="00F64042"/>
    <w:rsid w:val="00F642FE"/>
    <w:rsid w:val="00F64B1F"/>
    <w:rsid w:val="00F6539C"/>
    <w:rsid w:val="00F658A9"/>
    <w:rsid w:val="00F71BB9"/>
    <w:rsid w:val="00F726DE"/>
    <w:rsid w:val="00F72F08"/>
    <w:rsid w:val="00F751FA"/>
    <w:rsid w:val="00F76F66"/>
    <w:rsid w:val="00F77C73"/>
    <w:rsid w:val="00F82AED"/>
    <w:rsid w:val="00F82E68"/>
    <w:rsid w:val="00F857EA"/>
    <w:rsid w:val="00F905D0"/>
    <w:rsid w:val="00F92752"/>
    <w:rsid w:val="00F932AE"/>
    <w:rsid w:val="00F936DE"/>
    <w:rsid w:val="00FA0D6F"/>
    <w:rsid w:val="00FA0D88"/>
    <w:rsid w:val="00FA424E"/>
    <w:rsid w:val="00FA49FE"/>
    <w:rsid w:val="00FA51C5"/>
    <w:rsid w:val="00FA5358"/>
    <w:rsid w:val="00FA751D"/>
    <w:rsid w:val="00FB2554"/>
    <w:rsid w:val="00FB5F6D"/>
    <w:rsid w:val="00FB65E0"/>
    <w:rsid w:val="00FB77C1"/>
    <w:rsid w:val="00FC1F1B"/>
    <w:rsid w:val="00FC203C"/>
    <w:rsid w:val="00FC22FE"/>
    <w:rsid w:val="00FC3A75"/>
    <w:rsid w:val="00FC7F6B"/>
    <w:rsid w:val="00FD06AA"/>
    <w:rsid w:val="00FD241A"/>
    <w:rsid w:val="00FD2581"/>
    <w:rsid w:val="00FD283F"/>
    <w:rsid w:val="00FD484E"/>
    <w:rsid w:val="00FD6F2B"/>
    <w:rsid w:val="00FD7CB5"/>
    <w:rsid w:val="00FD7CE2"/>
    <w:rsid w:val="00FE016F"/>
    <w:rsid w:val="00FE0241"/>
    <w:rsid w:val="00FE1137"/>
    <w:rsid w:val="00FE3240"/>
    <w:rsid w:val="00FE6581"/>
    <w:rsid w:val="00FE76BE"/>
    <w:rsid w:val="00FF1B13"/>
    <w:rsid w:val="00FF2E4C"/>
    <w:rsid w:val="00FF6ED3"/>
    <w:rsid w:val="02C59C28"/>
    <w:rsid w:val="035063E6"/>
    <w:rsid w:val="0376B950"/>
    <w:rsid w:val="0397501A"/>
    <w:rsid w:val="040C5575"/>
    <w:rsid w:val="041674B2"/>
    <w:rsid w:val="048F20DA"/>
    <w:rsid w:val="04EE837E"/>
    <w:rsid w:val="06E3232D"/>
    <w:rsid w:val="07A7ED27"/>
    <w:rsid w:val="08112DBE"/>
    <w:rsid w:val="087DD756"/>
    <w:rsid w:val="089647E3"/>
    <w:rsid w:val="0910AEA0"/>
    <w:rsid w:val="091F9FDC"/>
    <w:rsid w:val="09595258"/>
    <w:rsid w:val="0A13C347"/>
    <w:rsid w:val="0B5A1EE2"/>
    <w:rsid w:val="0DED0E11"/>
    <w:rsid w:val="0F3F7C90"/>
    <w:rsid w:val="0F8D1191"/>
    <w:rsid w:val="10306AE9"/>
    <w:rsid w:val="103572EA"/>
    <w:rsid w:val="10A36720"/>
    <w:rsid w:val="10A3C46E"/>
    <w:rsid w:val="10D2A0E8"/>
    <w:rsid w:val="115EB9C5"/>
    <w:rsid w:val="11B8467A"/>
    <w:rsid w:val="11F716DE"/>
    <w:rsid w:val="12B6E8F7"/>
    <w:rsid w:val="12BB3B1F"/>
    <w:rsid w:val="12BE7630"/>
    <w:rsid w:val="12DCD55F"/>
    <w:rsid w:val="15D02B48"/>
    <w:rsid w:val="164D27EF"/>
    <w:rsid w:val="1695D770"/>
    <w:rsid w:val="17534DBE"/>
    <w:rsid w:val="177EFA5D"/>
    <w:rsid w:val="18644835"/>
    <w:rsid w:val="1AF3CF30"/>
    <w:rsid w:val="1B90A820"/>
    <w:rsid w:val="1B985354"/>
    <w:rsid w:val="1BBB72AF"/>
    <w:rsid w:val="1CBC1DEB"/>
    <w:rsid w:val="1E82892C"/>
    <w:rsid w:val="1FB84703"/>
    <w:rsid w:val="254B35BC"/>
    <w:rsid w:val="25DEB03A"/>
    <w:rsid w:val="26069AFC"/>
    <w:rsid w:val="26F028A6"/>
    <w:rsid w:val="279970B1"/>
    <w:rsid w:val="27F172BA"/>
    <w:rsid w:val="284064E9"/>
    <w:rsid w:val="28D0887D"/>
    <w:rsid w:val="28F7D09F"/>
    <w:rsid w:val="29A6E6FA"/>
    <w:rsid w:val="29C06F42"/>
    <w:rsid w:val="2A6E31FE"/>
    <w:rsid w:val="2BA8EBD7"/>
    <w:rsid w:val="2D5F2704"/>
    <w:rsid w:val="2DE7E89C"/>
    <w:rsid w:val="2DFC76CB"/>
    <w:rsid w:val="2FF38E82"/>
    <w:rsid w:val="30C01912"/>
    <w:rsid w:val="32585416"/>
    <w:rsid w:val="325B26CD"/>
    <w:rsid w:val="332406A2"/>
    <w:rsid w:val="33C172B1"/>
    <w:rsid w:val="34B7BCE9"/>
    <w:rsid w:val="34E013E2"/>
    <w:rsid w:val="351BB86D"/>
    <w:rsid w:val="35D5F026"/>
    <w:rsid w:val="35F93F3A"/>
    <w:rsid w:val="3731676D"/>
    <w:rsid w:val="37634834"/>
    <w:rsid w:val="3990E095"/>
    <w:rsid w:val="3B2DEB64"/>
    <w:rsid w:val="3CDF21AE"/>
    <w:rsid w:val="3D2604A3"/>
    <w:rsid w:val="3D37986A"/>
    <w:rsid w:val="3F095EF9"/>
    <w:rsid w:val="3FD959BA"/>
    <w:rsid w:val="408B430E"/>
    <w:rsid w:val="40D66B6F"/>
    <w:rsid w:val="4154C692"/>
    <w:rsid w:val="416C6859"/>
    <w:rsid w:val="4170DA24"/>
    <w:rsid w:val="4210BE81"/>
    <w:rsid w:val="425BB986"/>
    <w:rsid w:val="42C1C260"/>
    <w:rsid w:val="439ACE31"/>
    <w:rsid w:val="44100D3A"/>
    <w:rsid w:val="4431CA81"/>
    <w:rsid w:val="460AF990"/>
    <w:rsid w:val="4646413B"/>
    <w:rsid w:val="467E0850"/>
    <w:rsid w:val="46D273CC"/>
    <w:rsid w:val="47AD5A8F"/>
    <w:rsid w:val="48805A4B"/>
    <w:rsid w:val="48CDCE02"/>
    <w:rsid w:val="499C90C6"/>
    <w:rsid w:val="49BB1C75"/>
    <w:rsid w:val="49C4D819"/>
    <w:rsid w:val="4A0F1466"/>
    <w:rsid w:val="4A658C52"/>
    <w:rsid w:val="4BA24982"/>
    <w:rsid w:val="4D00B1A5"/>
    <w:rsid w:val="4D8AF65E"/>
    <w:rsid w:val="4DB816A4"/>
    <w:rsid w:val="4EB6A8C9"/>
    <w:rsid w:val="4EF0D022"/>
    <w:rsid w:val="4EFD7434"/>
    <w:rsid w:val="4F180D55"/>
    <w:rsid w:val="507AA1D8"/>
    <w:rsid w:val="53AF4D24"/>
    <w:rsid w:val="53E3C738"/>
    <w:rsid w:val="54853914"/>
    <w:rsid w:val="54A8433F"/>
    <w:rsid w:val="55AED431"/>
    <w:rsid w:val="55D3BEA8"/>
    <w:rsid w:val="5647FFDB"/>
    <w:rsid w:val="56ACE2DE"/>
    <w:rsid w:val="59D24FC5"/>
    <w:rsid w:val="5A13218E"/>
    <w:rsid w:val="5A444783"/>
    <w:rsid w:val="5A5FA7EB"/>
    <w:rsid w:val="5C2D5576"/>
    <w:rsid w:val="5CBA0268"/>
    <w:rsid w:val="5CD67C18"/>
    <w:rsid w:val="5DE64040"/>
    <w:rsid w:val="5EC8FDD7"/>
    <w:rsid w:val="5ECE2A18"/>
    <w:rsid w:val="5F5288B3"/>
    <w:rsid w:val="610D914F"/>
    <w:rsid w:val="6113B71B"/>
    <w:rsid w:val="6147B1DA"/>
    <w:rsid w:val="61F1DB28"/>
    <w:rsid w:val="63DA4A18"/>
    <w:rsid w:val="63F94386"/>
    <w:rsid w:val="645D5B84"/>
    <w:rsid w:val="6471996F"/>
    <w:rsid w:val="65F215E3"/>
    <w:rsid w:val="65F3E2AD"/>
    <w:rsid w:val="67FCC4C4"/>
    <w:rsid w:val="681AC612"/>
    <w:rsid w:val="6829BDF6"/>
    <w:rsid w:val="68B15244"/>
    <w:rsid w:val="690ABF48"/>
    <w:rsid w:val="6913D973"/>
    <w:rsid w:val="6979F4B8"/>
    <w:rsid w:val="698F5532"/>
    <w:rsid w:val="6A97CD5F"/>
    <w:rsid w:val="6B198A1E"/>
    <w:rsid w:val="6B862C6A"/>
    <w:rsid w:val="6D33FA77"/>
    <w:rsid w:val="6D3BD6C9"/>
    <w:rsid w:val="6D63900F"/>
    <w:rsid w:val="6DA4F257"/>
    <w:rsid w:val="6E21DC67"/>
    <w:rsid w:val="6ED1E34A"/>
    <w:rsid w:val="6F790D24"/>
    <w:rsid w:val="6FA8246D"/>
    <w:rsid w:val="6FB30212"/>
    <w:rsid w:val="738DB4B2"/>
    <w:rsid w:val="73B842DB"/>
    <w:rsid w:val="73B943E1"/>
    <w:rsid w:val="73C6B370"/>
    <w:rsid w:val="74CF52C4"/>
    <w:rsid w:val="7518BF29"/>
    <w:rsid w:val="763AF807"/>
    <w:rsid w:val="76E147CA"/>
    <w:rsid w:val="78E217F1"/>
    <w:rsid w:val="792120DF"/>
    <w:rsid w:val="797D81CD"/>
    <w:rsid w:val="79FB3E1C"/>
    <w:rsid w:val="7A0C4716"/>
    <w:rsid w:val="7AB3FDA4"/>
    <w:rsid w:val="7AFE7DFA"/>
    <w:rsid w:val="7BD8FC27"/>
    <w:rsid w:val="7C7C215E"/>
    <w:rsid w:val="7D4992CB"/>
    <w:rsid w:val="7D6731E4"/>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2E5DB"/>
  <w15:chartTrackingRefBased/>
  <w15:docId w15:val="{558343DD-477B-4F2B-9A17-B14F80088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784"/>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4"/>
      </w:numPr>
      <w:spacing w:before="80" w:after="80"/>
      <w:ind w:left="714" w:hanging="357"/>
    </w:pPr>
  </w:style>
  <w:style w:type="paragraph" w:styleId="ListNumber2">
    <w:name w:val="List Number 2"/>
    <w:basedOn w:val="ListNumber"/>
    <w:uiPriority w:val="99"/>
    <w:rsid w:val="00A05690"/>
    <w:pPr>
      <w:numPr>
        <w:ilvl w:val="1"/>
        <w:numId w:val="9"/>
      </w:numPr>
    </w:pPr>
  </w:style>
  <w:style w:type="paragraph" w:styleId="Header">
    <w:name w:val="header"/>
    <w:basedOn w:val="Normal"/>
    <w:link w:val="HeaderChar"/>
    <w:uiPriority w:val="99"/>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2"/>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9"/>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numPr>
        <w:numId w:val="3"/>
      </w:numPr>
    </w:pPr>
  </w:style>
  <w:style w:type="paragraph" w:customStyle="1" w:styleId="Numheadinglvl2">
    <w:name w:val="Num heading lvl 2"/>
    <w:basedOn w:val="Heading2"/>
    <w:next w:val="Normal"/>
    <w:uiPriority w:val="5"/>
    <w:qFormat/>
    <w:rsid w:val="009D654A"/>
    <w:pPr>
      <w:numPr>
        <w:ilvl w:val="1"/>
        <w:numId w:val="3"/>
      </w:numPr>
    </w:pPr>
  </w:style>
  <w:style w:type="paragraph" w:customStyle="1" w:styleId="Numheadinglvl3">
    <w:name w:val="Num heading lvl 3"/>
    <w:basedOn w:val="Heading3"/>
    <w:next w:val="Normal"/>
    <w:uiPriority w:val="5"/>
    <w:qFormat/>
    <w:rsid w:val="006F5CCF"/>
    <w:pPr>
      <w:numPr>
        <w:ilvl w:val="2"/>
        <w:numId w:val="3"/>
      </w:numPr>
    </w:pPr>
  </w:style>
  <w:style w:type="paragraph" w:customStyle="1" w:styleId="Numheadinglvl4">
    <w:name w:val="Num heading lvl 4"/>
    <w:basedOn w:val="Heading4"/>
    <w:next w:val="Normal"/>
    <w:uiPriority w:val="5"/>
    <w:qFormat/>
    <w:rsid w:val="006F5CCF"/>
    <w:pPr>
      <w:numPr>
        <w:ilvl w:val="3"/>
        <w:numId w:val="3"/>
      </w:numPr>
    </w:pPr>
  </w:style>
  <w:style w:type="paragraph" w:styleId="ListParagraph">
    <w:name w:val="List Paragraph"/>
    <w:basedOn w:val="Normal"/>
    <w:uiPriority w:val="34"/>
    <w:semiHidden/>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5039DD"/>
    <w:pPr>
      <w:numPr>
        <w:numId w:val="5"/>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BB66A7"/>
    <w:pPr>
      <w:spacing w:before="40" w:after="40"/>
    </w:pPr>
    <w:rPr>
      <w:sz w:val="20"/>
    </w:rPr>
  </w:style>
  <w:style w:type="paragraph" w:customStyle="1" w:styleId="Tablenumber">
    <w:name w:val="Table number"/>
    <w:basedOn w:val="Tablebullet"/>
    <w:uiPriority w:val="3"/>
    <w:qFormat/>
    <w:rsid w:val="005039DD"/>
    <w:pPr>
      <w:numPr>
        <w:numId w:val="6"/>
      </w:numPr>
    </w:pPr>
  </w:style>
  <w:style w:type="paragraph" w:customStyle="1" w:styleId="Tablenumber2">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1F4E75"/>
    <w:pPr>
      <w:widowControl/>
      <w:pBdr>
        <w:bottom w:val="single" w:sz="18" w:space="3" w:color="4FD3A1" w:themeColor="accent1"/>
      </w:pBdr>
      <w:suppressAutoHyphens/>
      <w:adjustRightInd w:val="0"/>
      <w:spacing w:before="240" w:after="283" w:line="288" w:lineRule="auto"/>
      <w:textAlignment w:val="center"/>
    </w:pPr>
    <w:rPr>
      <w:rFonts w:eastAsiaTheme="minorHAnsi"/>
      <w:b/>
      <w:bCs/>
      <w:color w:val="332B5E" w:themeColor="text2"/>
      <w:spacing w:val="-3"/>
      <w:sz w:val="24"/>
      <w:szCs w:val="24"/>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C57673"/>
    <w:pPr>
      <w:pBdr>
        <w:top w:val="single" w:sz="18" w:space="9" w:color="4FD3A1" w:themeColor="accent1"/>
        <w:bottom w:val="none" w:sz="0" w:space="0" w:color="auto"/>
      </w:pBdr>
    </w:pPr>
    <w:rPr>
      <w:bCs w:val="0"/>
      <w:sz w:val="22"/>
    </w:rPr>
  </w:style>
  <w:style w:type="paragraph" w:customStyle="1" w:styleId="ListNumbercolourblock">
    <w:name w:val="List Number colour block"/>
    <w:basedOn w:val="ListNumber"/>
    <w:qFormat/>
    <w:rsid w:val="00876FA0"/>
    <w:pPr>
      <w:shd w:val="clear" w:color="auto" w:fill="F5F5F5"/>
    </w:pPr>
    <w:rPr>
      <w:b/>
    </w:rPr>
  </w:style>
  <w:style w:type="numbering" w:customStyle="1" w:styleId="CurrentList1">
    <w:name w:val="Current List1"/>
    <w:uiPriority w:val="99"/>
    <w:rsid w:val="007E55D5"/>
    <w:pPr>
      <w:numPr>
        <w:numId w:val="7"/>
      </w:numPr>
    </w:pPr>
  </w:style>
  <w:style w:type="paragraph" w:customStyle="1" w:styleId="Listrestartnumbercolourblock">
    <w:name w:val="List restart number colour block"/>
    <w:basedOn w:val="ListNumbercolourblock"/>
    <w:qFormat/>
    <w:rsid w:val="007E55D5"/>
    <w:pPr>
      <w:numPr>
        <w:numId w:val="9"/>
      </w:numPr>
    </w:pPr>
  </w:style>
  <w:style w:type="numbering" w:customStyle="1" w:styleId="CurrentList2">
    <w:name w:val="Current List2"/>
    <w:uiPriority w:val="99"/>
    <w:rsid w:val="007E55D5"/>
    <w:pPr>
      <w:numPr>
        <w:numId w:val="8"/>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664779"/>
    <w:pPr>
      <w:pBdr>
        <w:top w:val="single" w:sz="24" w:space="8" w:color="4FD3A1" w:themeColor="accent1"/>
        <w:bottom w:val="single" w:sz="24" w:space="8" w:color="4FD3A1" w:themeColor="accent1"/>
      </w:pBdr>
      <w:spacing w:after="240" w:line="271" w:lineRule="auto"/>
      <w:ind w:right="17"/>
    </w:pPr>
    <w:rPr>
      <w:b/>
      <w:bCs/>
      <w:noProof/>
      <w:color w:val="332B5E" w:themeColor="text2"/>
      <w:sz w:val="24"/>
      <w:szCs w:val="24"/>
      <w:lang w:eastAsia="en-NZ"/>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paragraph" w:customStyle="1" w:styleId="ContentsHeading">
    <w:name w:val="Contents_Heading"/>
    <w:basedOn w:val="Normal"/>
    <w:rsid w:val="00361DE6"/>
    <w:pPr>
      <w:widowControl/>
      <w:autoSpaceDE/>
      <w:autoSpaceDN/>
      <w:spacing w:after="840" w:line="240" w:lineRule="auto"/>
    </w:pPr>
    <w:rPr>
      <w:rFonts w:eastAsiaTheme="minorHAnsi" w:cs="Times New Roman"/>
      <w:b/>
      <w:color w:val="2A6EBB"/>
      <w:sz w:val="44"/>
      <w:szCs w:val="44"/>
      <w:lang w:val="en-NZ"/>
    </w:rPr>
  </w:style>
  <w:style w:type="character" w:customStyle="1" w:styleId="normaltextrun">
    <w:name w:val="normaltextrun"/>
    <w:basedOn w:val="DefaultParagraphFont"/>
    <w:rsid w:val="00361DE6"/>
  </w:style>
  <w:style w:type="character" w:customStyle="1" w:styleId="eop">
    <w:name w:val="eop"/>
    <w:basedOn w:val="DefaultParagraphFont"/>
    <w:rsid w:val="00361DE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Arial" w:cs="Arial"/>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02896"/>
    <w:rPr>
      <w:b/>
      <w:bCs/>
    </w:rPr>
  </w:style>
  <w:style w:type="character" w:customStyle="1" w:styleId="CommentSubjectChar">
    <w:name w:val="Comment Subject Char"/>
    <w:basedOn w:val="CommentTextChar"/>
    <w:link w:val="CommentSubject"/>
    <w:uiPriority w:val="99"/>
    <w:semiHidden/>
    <w:rsid w:val="00A02896"/>
    <w:rPr>
      <w:rFonts w:eastAsia="Arial" w:cs="Arial"/>
      <w:b/>
      <w:bCs/>
      <w:sz w:val="20"/>
      <w:szCs w:val="20"/>
      <w:lang w:val="en-GB"/>
    </w:rPr>
  </w:style>
  <w:style w:type="character" w:styleId="UnresolvedMention">
    <w:name w:val="Unresolved Mention"/>
    <w:basedOn w:val="DefaultParagraphFont"/>
    <w:uiPriority w:val="99"/>
    <w:semiHidden/>
    <w:unhideWhenUsed/>
    <w:rsid w:val="00A05EE0"/>
    <w:rPr>
      <w:color w:val="605E5C"/>
      <w:shd w:val="clear" w:color="auto" w:fill="E1DFDD"/>
    </w:rPr>
  </w:style>
  <w:style w:type="paragraph" w:customStyle="1" w:styleId="paragraph">
    <w:name w:val="paragraph"/>
    <w:basedOn w:val="Normal"/>
    <w:rsid w:val="00B94D81"/>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styleId="Mention">
    <w:name w:val="Mention"/>
    <w:basedOn w:val="DefaultParagraphFont"/>
    <w:uiPriority w:val="99"/>
    <w:unhideWhenUsed/>
    <w:rsid w:val="00683D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70312">
      <w:bodyDiv w:val="1"/>
      <w:marLeft w:val="0"/>
      <w:marRight w:val="0"/>
      <w:marTop w:val="0"/>
      <w:marBottom w:val="0"/>
      <w:divBdr>
        <w:top w:val="none" w:sz="0" w:space="0" w:color="auto"/>
        <w:left w:val="none" w:sz="0" w:space="0" w:color="auto"/>
        <w:bottom w:val="none" w:sz="0" w:space="0" w:color="auto"/>
        <w:right w:val="none" w:sz="0" w:space="0" w:color="auto"/>
      </w:divBdr>
      <w:divsChild>
        <w:div w:id="31922882">
          <w:marLeft w:val="0"/>
          <w:marRight w:val="0"/>
          <w:marTop w:val="0"/>
          <w:marBottom w:val="0"/>
          <w:divBdr>
            <w:top w:val="none" w:sz="0" w:space="0" w:color="auto"/>
            <w:left w:val="none" w:sz="0" w:space="0" w:color="auto"/>
            <w:bottom w:val="none" w:sz="0" w:space="0" w:color="auto"/>
            <w:right w:val="none" w:sz="0" w:space="0" w:color="auto"/>
          </w:divBdr>
          <w:divsChild>
            <w:div w:id="950237064">
              <w:marLeft w:val="0"/>
              <w:marRight w:val="0"/>
              <w:marTop w:val="0"/>
              <w:marBottom w:val="0"/>
              <w:divBdr>
                <w:top w:val="none" w:sz="0" w:space="0" w:color="auto"/>
                <w:left w:val="none" w:sz="0" w:space="0" w:color="auto"/>
                <w:bottom w:val="none" w:sz="0" w:space="0" w:color="auto"/>
                <w:right w:val="none" w:sz="0" w:space="0" w:color="auto"/>
              </w:divBdr>
            </w:div>
            <w:div w:id="1267881402">
              <w:marLeft w:val="0"/>
              <w:marRight w:val="0"/>
              <w:marTop w:val="0"/>
              <w:marBottom w:val="0"/>
              <w:divBdr>
                <w:top w:val="none" w:sz="0" w:space="0" w:color="auto"/>
                <w:left w:val="none" w:sz="0" w:space="0" w:color="auto"/>
                <w:bottom w:val="none" w:sz="0" w:space="0" w:color="auto"/>
                <w:right w:val="none" w:sz="0" w:space="0" w:color="auto"/>
              </w:divBdr>
            </w:div>
            <w:div w:id="1330866630">
              <w:marLeft w:val="0"/>
              <w:marRight w:val="0"/>
              <w:marTop w:val="0"/>
              <w:marBottom w:val="0"/>
              <w:divBdr>
                <w:top w:val="none" w:sz="0" w:space="0" w:color="auto"/>
                <w:left w:val="none" w:sz="0" w:space="0" w:color="auto"/>
                <w:bottom w:val="none" w:sz="0" w:space="0" w:color="auto"/>
                <w:right w:val="none" w:sz="0" w:space="0" w:color="auto"/>
              </w:divBdr>
            </w:div>
            <w:div w:id="1745444246">
              <w:marLeft w:val="0"/>
              <w:marRight w:val="0"/>
              <w:marTop w:val="0"/>
              <w:marBottom w:val="0"/>
              <w:divBdr>
                <w:top w:val="none" w:sz="0" w:space="0" w:color="auto"/>
                <w:left w:val="none" w:sz="0" w:space="0" w:color="auto"/>
                <w:bottom w:val="none" w:sz="0" w:space="0" w:color="auto"/>
                <w:right w:val="none" w:sz="0" w:space="0" w:color="auto"/>
              </w:divBdr>
            </w:div>
            <w:div w:id="1845512523">
              <w:marLeft w:val="0"/>
              <w:marRight w:val="0"/>
              <w:marTop w:val="0"/>
              <w:marBottom w:val="0"/>
              <w:divBdr>
                <w:top w:val="none" w:sz="0" w:space="0" w:color="auto"/>
                <w:left w:val="none" w:sz="0" w:space="0" w:color="auto"/>
                <w:bottom w:val="none" w:sz="0" w:space="0" w:color="auto"/>
                <w:right w:val="none" w:sz="0" w:space="0" w:color="auto"/>
              </w:divBdr>
            </w:div>
            <w:div w:id="1931353934">
              <w:marLeft w:val="0"/>
              <w:marRight w:val="0"/>
              <w:marTop w:val="0"/>
              <w:marBottom w:val="0"/>
              <w:divBdr>
                <w:top w:val="none" w:sz="0" w:space="0" w:color="auto"/>
                <w:left w:val="none" w:sz="0" w:space="0" w:color="auto"/>
                <w:bottom w:val="none" w:sz="0" w:space="0" w:color="auto"/>
                <w:right w:val="none" w:sz="0" w:space="0" w:color="auto"/>
              </w:divBdr>
            </w:div>
            <w:div w:id="2001152114">
              <w:marLeft w:val="0"/>
              <w:marRight w:val="0"/>
              <w:marTop w:val="0"/>
              <w:marBottom w:val="0"/>
              <w:divBdr>
                <w:top w:val="none" w:sz="0" w:space="0" w:color="auto"/>
                <w:left w:val="none" w:sz="0" w:space="0" w:color="auto"/>
                <w:bottom w:val="none" w:sz="0" w:space="0" w:color="auto"/>
                <w:right w:val="none" w:sz="0" w:space="0" w:color="auto"/>
              </w:divBdr>
            </w:div>
          </w:divsChild>
        </w:div>
        <w:div w:id="2072658370">
          <w:marLeft w:val="0"/>
          <w:marRight w:val="0"/>
          <w:marTop w:val="0"/>
          <w:marBottom w:val="0"/>
          <w:divBdr>
            <w:top w:val="none" w:sz="0" w:space="0" w:color="auto"/>
            <w:left w:val="none" w:sz="0" w:space="0" w:color="auto"/>
            <w:bottom w:val="none" w:sz="0" w:space="0" w:color="auto"/>
            <w:right w:val="none" w:sz="0" w:space="0" w:color="auto"/>
          </w:divBdr>
          <w:divsChild>
            <w:div w:id="781267341">
              <w:marLeft w:val="0"/>
              <w:marRight w:val="0"/>
              <w:marTop w:val="0"/>
              <w:marBottom w:val="0"/>
              <w:divBdr>
                <w:top w:val="none" w:sz="0" w:space="0" w:color="auto"/>
                <w:left w:val="none" w:sz="0" w:space="0" w:color="auto"/>
                <w:bottom w:val="none" w:sz="0" w:space="0" w:color="auto"/>
                <w:right w:val="none" w:sz="0" w:space="0" w:color="auto"/>
              </w:divBdr>
            </w:div>
            <w:div w:id="1356619429">
              <w:marLeft w:val="0"/>
              <w:marRight w:val="0"/>
              <w:marTop w:val="0"/>
              <w:marBottom w:val="0"/>
              <w:divBdr>
                <w:top w:val="none" w:sz="0" w:space="0" w:color="auto"/>
                <w:left w:val="none" w:sz="0" w:space="0" w:color="auto"/>
                <w:bottom w:val="none" w:sz="0" w:space="0" w:color="auto"/>
                <w:right w:val="none" w:sz="0" w:space="0" w:color="auto"/>
              </w:divBdr>
            </w:div>
            <w:div w:id="1734767792">
              <w:marLeft w:val="0"/>
              <w:marRight w:val="0"/>
              <w:marTop w:val="0"/>
              <w:marBottom w:val="0"/>
              <w:divBdr>
                <w:top w:val="none" w:sz="0" w:space="0" w:color="auto"/>
                <w:left w:val="none" w:sz="0" w:space="0" w:color="auto"/>
                <w:bottom w:val="none" w:sz="0" w:space="0" w:color="auto"/>
                <w:right w:val="none" w:sz="0" w:space="0" w:color="auto"/>
              </w:divBdr>
            </w:div>
            <w:div w:id="209350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legislation.govt.nz/secondary-legislation/pco-drafted/2023/155/en/lates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education.govt.nz/education-professionals/schools-year-0-13/administration-and-management/school-planning-and-reporting-framework" TargetMode="Externa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egislation.govt.nz/secondary-legislation/pco-drafted/2026/275/en/latest/"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MoEd-633770279-70153</_dlc_DocId>
    <_dlc_DocIdUrl xmlns="b082c616-1b51-470c-9da1-4d6f43905f2a">
      <Url>https://educationgovtnz.sharepoint.com/sites/GRPMoETPASchoolGovernance/_layouts/15/DocIdRedir.aspx?ID=MoEd-633770279-70153</Url>
      <Description>MoEd-633770279-70153</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8BD2D364-6AAC-4789-8F38-6D93E40AA117}">
  <ds:schemaRefs>
    <ds:schemaRef ds:uri="Microsoft.SharePoint.Taxonomy.ContentTypeSync"/>
  </ds:schemaRefs>
</ds:datastoreItem>
</file>

<file path=customXml/itemProps4.xml><?xml version="1.0" encoding="utf-8"?>
<ds:datastoreItem xmlns:ds="http://schemas.openxmlformats.org/officeDocument/2006/customXml" ds:itemID="{43ED0F67-EFF7-40CE-A5B8-AD428C765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6.xml><?xml version="1.0" encoding="utf-8"?>
<ds:datastoreItem xmlns:ds="http://schemas.openxmlformats.org/officeDocument/2006/customXml" ds:itemID="{2023D3F9-1C64-4968-82D7-149C6251D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Te%20Tahuhu%20Infosheet%20Teal%20May</Template>
  <TotalTime>54</TotalTime>
  <Pages>11</Pages>
  <Words>3283</Words>
  <Characters>18719</Characters>
  <Application>Microsoft Office Word</Application>
  <DocSecurity>0</DocSecurity>
  <Lines>155</Lines>
  <Paragraphs>43</Paragraphs>
  <ScaleCrop>false</ScaleCrop>
  <Company/>
  <LinksUpToDate>false</LinksUpToDate>
  <CharactersWithSpaces>21959</CharactersWithSpaces>
  <SharedDoc>false</SharedDoc>
  <HLinks>
    <vt:vector size="18" baseType="variant">
      <vt:variant>
        <vt:i4>4522012</vt:i4>
      </vt:variant>
      <vt:variant>
        <vt:i4>6</vt:i4>
      </vt:variant>
      <vt:variant>
        <vt:i4>0</vt:i4>
      </vt:variant>
      <vt:variant>
        <vt:i4>5</vt:i4>
      </vt:variant>
      <vt:variant>
        <vt:lpwstr>https://www.education.govt.nz/education-professionals/schools-year-0-13/administration-and-management/school-planning-and-reporting-framework</vt:lpwstr>
      </vt:variant>
      <vt:variant>
        <vt:lpwstr/>
      </vt:variant>
      <vt:variant>
        <vt:i4>6946934</vt:i4>
      </vt:variant>
      <vt:variant>
        <vt:i4>3</vt:i4>
      </vt:variant>
      <vt:variant>
        <vt:i4>0</vt:i4>
      </vt:variant>
      <vt:variant>
        <vt:i4>5</vt:i4>
      </vt:variant>
      <vt:variant>
        <vt:lpwstr>https://www.legislation.govt.nz/secondary-legislation/pco-drafted/2026/275/en/latest/</vt:lpwstr>
      </vt:variant>
      <vt:variant>
        <vt:lpwstr>LMS1665118</vt:lpwstr>
      </vt:variant>
      <vt:variant>
        <vt:i4>5570635</vt:i4>
      </vt:variant>
      <vt:variant>
        <vt:i4>0</vt:i4>
      </vt:variant>
      <vt:variant>
        <vt:i4>0</vt:i4>
      </vt:variant>
      <vt:variant>
        <vt:i4>5</vt:i4>
      </vt:variant>
      <vt:variant>
        <vt:lpwstr>https://www.legislation.govt.nz/secondary-legislation/pco-drafted/2023/155/en/latest/</vt:lpwstr>
      </vt:variant>
      <vt:variant>
        <vt:lpwstr>LMS858875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Sue-Anne Calder</dc:creator>
  <cp:keywords/>
  <dc:description/>
  <cp:lastModifiedBy>Sue-Anne Calder</cp:lastModifiedBy>
  <cp:revision>258</cp:revision>
  <cp:lastPrinted>2022-08-06T14:33:00Z</cp:lastPrinted>
  <dcterms:created xsi:type="dcterms:W3CDTF">2026-09-11T12:54:00Z</dcterms:created>
  <dcterms:modified xsi:type="dcterms:W3CDTF">2026-10-07T20:45:00Z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a7eb45a7-cc78-4405-9b34-d9c762af2708</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68de0c51,1aa6dde2,571301ee</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524473b2,2b1cd8f6,5fdd1a8a</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2026-06-23T01:40:22Z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43cec95d-3b43-45e4-abad-3f839668317a</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