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3633" w14:textId="77777777" w:rsidR="00785487" w:rsidRPr="002150DF" w:rsidRDefault="009E3D34" w:rsidP="009E3D34">
      <w:pPr>
        <w:pStyle w:val="BodyText"/>
      </w:pPr>
      <w:r>
        <w:rPr>
          <w:noProof/>
        </w:rPr>
        <mc:AlternateContent>
          <mc:Choice Requires="wps">
            <w:drawing>
              <wp:anchor distT="0" distB="0" distL="114300" distR="114300" simplePos="0" relativeHeight="251661312" behindDoc="0" locked="0" layoutInCell="1" allowOverlap="1" wp14:anchorId="17E31E78" wp14:editId="21588365">
                <wp:simplePos x="0" y="0"/>
                <wp:positionH relativeFrom="column">
                  <wp:posOffset>-3810</wp:posOffset>
                </wp:positionH>
                <wp:positionV relativeFrom="page">
                  <wp:posOffset>1213485</wp:posOffset>
                </wp:positionV>
                <wp:extent cx="5982970" cy="1749425"/>
                <wp:effectExtent l="0" t="0" r="0" b="0"/>
                <wp:wrapTopAndBottom/>
                <wp:docPr id="1164114381" name="Text Box 1"/>
                <wp:cNvGraphicFramePr/>
                <a:graphic xmlns:a="http://schemas.openxmlformats.org/drawingml/2006/main">
                  <a:graphicData uri="http://schemas.microsoft.com/office/word/2010/wordprocessingShape">
                    <wps:wsp>
                      <wps:cNvSpPr txBox="1"/>
                      <wps:spPr>
                        <a:xfrm>
                          <a:off x="0" y="0"/>
                          <a:ext cx="5982970" cy="1749425"/>
                        </a:xfrm>
                        <a:prstGeom prst="rect">
                          <a:avLst/>
                        </a:prstGeom>
                        <a:noFill/>
                        <a:ln w="6350">
                          <a:noFill/>
                        </a:ln>
                      </wps:spPr>
                      <wps:txbx>
                        <w:txbxContent>
                          <w:p w14:paraId="1C7E49CE" w14:textId="2823E446" w:rsidR="009E3D34" w:rsidRDefault="00E245FE" w:rsidP="00877059">
                            <w:pPr>
                              <w:pStyle w:val="Title"/>
                            </w:pPr>
                            <w:r>
                              <w:t>Solar on schools QAs</w:t>
                            </w:r>
                          </w:p>
                          <w:p w14:paraId="33E2178A" w14:textId="1E9C9982" w:rsidR="009E3D34" w:rsidRPr="009E3D34" w:rsidRDefault="00E245FE" w:rsidP="009E3D34">
                            <w:pPr>
                              <w:pStyle w:val="Subtitle"/>
                            </w:pPr>
                            <w:r>
                              <w:t>August 2026</w:t>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17E31E78" id="_x0000_t202" coordsize="21600,21600" o:spt="202" path="m,l,21600r21600,l21600,xe">
                <v:stroke joinstyle="miter"/>
                <v:path gradientshapeok="t" o:connecttype="rect"/>
              </v:shapetype>
              <v:shape id="Text Box 1" o:spid="_x0000_s1026" type="#_x0000_t202" style="position:absolute;margin-left:-.3pt;margin-top:95.55pt;width:471.1pt;height:137.75pt;z-index:251661312;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" filled="f" stroked="f" strokeweight=".5pt">
                <v:textbox>
                  <w:txbxContent>
                    <w:p w14:paraId="1C7E49CE" w14:textId="2823E446" w:rsidR="009E3D34" w:rsidRDefault="00E245FE" w:rsidP="00877059">
                      <w:pPr>
                        <w:pStyle w:val="Title"/>
                      </w:pPr>
                      <w:r>
                        <w:t>Solar on schools QAs</w:t>
                      </w:r>
                    </w:p>
                    <w:p w14:paraId="33E2178A" w14:textId="1E9C9982" w:rsidR="009E3D34" w:rsidRPr="009E3D34" w:rsidRDefault="00E245FE" w:rsidP="009E3D34">
                      <w:pPr>
                        <w:pStyle w:val="Subtitle"/>
                      </w:pPr>
                      <w:r>
                        <w:t>August 2026</w:t>
                      </w:r>
                    </w:p>
                  </w:txbxContent>
                </v:textbox>
                <w10:wrap type="topAndBottom" anchory="page"/>
              </v:shape>
            </w:pict>
          </mc:Fallback>
        </mc:AlternateContent>
      </w:r>
    </w:p>
    <w:p w14:paraId="0AA6B5C8" w14:textId="77777777" w:rsidR="00E245FE" w:rsidRPr="00037D70" w:rsidRDefault="00E245FE" w:rsidP="00E245FE">
      <w:pPr>
        <w:spacing w:line="240" w:lineRule="auto"/>
        <w:rPr>
          <w:b/>
          <w:bCs/>
        </w:rPr>
      </w:pPr>
    </w:p>
    <w:p w14:paraId="389864E4" w14:textId="77777777" w:rsidR="00E245FE" w:rsidRPr="00037D70" w:rsidRDefault="00E245FE" w:rsidP="00E245FE">
      <w:pPr>
        <w:pStyle w:val="paragraph"/>
        <w:spacing w:before="0" w:beforeAutospacing="0" w:after="0" w:afterAutospacing="0"/>
        <w:textAlignment w:val="baseline"/>
        <w:rPr>
          <w:rFonts w:ascii="Arial" w:hAnsi="Arial" w:cs="Arial"/>
        </w:rPr>
      </w:pPr>
      <w:r w:rsidRPr="00037D70">
        <w:rPr>
          <w:rStyle w:val="normaltextrun"/>
          <w:rFonts w:ascii="Arial" w:hAnsi="Arial" w:cs="Arial"/>
          <w:b/>
          <w:bCs/>
        </w:rPr>
        <w:t>Why are schools receiving solar panels?</w:t>
      </w:r>
    </w:p>
    <w:p w14:paraId="49635140" w14:textId="77777777" w:rsidR="00E245FE" w:rsidRDefault="00E245FE" w:rsidP="00E245FE">
      <w:pPr>
        <w:pStyle w:val="paragraph"/>
        <w:spacing w:before="0" w:beforeAutospacing="0" w:after="0" w:afterAutospacing="0"/>
        <w:textAlignment w:val="baseline"/>
        <w:rPr>
          <w:rStyle w:val="normaltextrun"/>
          <w:rFonts w:ascii="Arial" w:hAnsi="Arial" w:cs="Arial"/>
        </w:rPr>
      </w:pPr>
    </w:p>
    <w:p w14:paraId="0230D69A" w14:textId="19B5B572" w:rsidR="00E245FE" w:rsidRDefault="00E245FE" w:rsidP="00E245FE">
      <w:pPr>
        <w:pStyle w:val="paragraph"/>
        <w:spacing w:before="0" w:beforeAutospacing="0" w:after="0" w:afterAutospacing="0"/>
        <w:textAlignment w:val="baseline"/>
        <w:rPr>
          <w:rStyle w:val="normaltextrun"/>
          <w:rFonts w:ascii="Arial" w:hAnsi="Arial" w:cs="Arial"/>
        </w:rPr>
      </w:pPr>
      <w:r>
        <w:rPr>
          <w:rFonts w:ascii="Arial" w:hAnsi="Arial" w:cs="Arial"/>
        </w:rPr>
        <w:t>Solar panels</w:t>
      </w:r>
      <w:r w:rsidRPr="00C36E85">
        <w:rPr>
          <w:rFonts w:ascii="Arial" w:hAnsi="Arial" w:cs="Arial"/>
        </w:rPr>
        <w:t xml:space="preserve"> </w:t>
      </w:r>
      <w:r>
        <w:rPr>
          <w:rFonts w:ascii="Arial" w:hAnsi="Arial" w:cs="Arial"/>
        </w:rPr>
        <w:t xml:space="preserve">for schools </w:t>
      </w:r>
      <w:r w:rsidRPr="00C36E85">
        <w:rPr>
          <w:rFonts w:ascii="Arial" w:hAnsi="Arial" w:cs="Arial"/>
        </w:rPr>
        <w:t xml:space="preserve">reduce energy costs, increase energy independence, </w:t>
      </w:r>
      <w:r w:rsidRPr="00037D70">
        <w:rPr>
          <w:rStyle w:val="normaltextrun"/>
          <w:rFonts w:ascii="Arial" w:hAnsi="Arial" w:cs="Arial"/>
        </w:rPr>
        <w:t>reduc</w:t>
      </w:r>
      <w:r>
        <w:rPr>
          <w:rStyle w:val="normaltextrun"/>
          <w:rFonts w:ascii="Arial" w:hAnsi="Arial" w:cs="Arial"/>
        </w:rPr>
        <w:t>e</w:t>
      </w:r>
      <w:r w:rsidRPr="00037D70">
        <w:rPr>
          <w:rStyle w:val="normaltextrun"/>
          <w:rFonts w:ascii="Arial" w:hAnsi="Arial" w:cs="Arial"/>
        </w:rPr>
        <w:t xml:space="preserve"> carbon emissions and advanc</w:t>
      </w:r>
      <w:r>
        <w:rPr>
          <w:rStyle w:val="normaltextrun"/>
          <w:rFonts w:ascii="Arial" w:hAnsi="Arial" w:cs="Arial"/>
        </w:rPr>
        <w:t>e</w:t>
      </w:r>
      <w:r w:rsidRPr="00037D70">
        <w:rPr>
          <w:rStyle w:val="normaltextrun"/>
          <w:rFonts w:ascii="Arial" w:hAnsi="Arial" w:cs="Arial"/>
        </w:rPr>
        <w:t xml:space="preserve"> renewable energy in New Zealand communities</w:t>
      </w:r>
      <w:r w:rsidRPr="00C36E85">
        <w:rPr>
          <w:rFonts w:ascii="Arial" w:hAnsi="Arial" w:cs="Arial"/>
        </w:rPr>
        <w:t>.</w:t>
      </w:r>
    </w:p>
    <w:p w14:paraId="26A576F6" w14:textId="77777777" w:rsidR="00E245FE" w:rsidRDefault="00E245FE" w:rsidP="00E245FE">
      <w:pPr>
        <w:pStyle w:val="paragraph"/>
        <w:spacing w:before="0" w:beforeAutospacing="0" w:after="0" w:afterAutospacing="0"/>
        <w:textAlignment w:val="baseline"/>
        <w:rPr>
          <w:rStyle w:val="normaltextrun"/>
          <w:rFonts w:ascii="Arial" w:hAnsi="Arial" w:cs="Arial"/>
        </w:rPr>
      </w:pPr>
    </w:p>
    <w:p w14:paraId="34D18ADF" w14:textId="77777777" w:rsidR="00E245FE" w:rsidRPr="00C05AA7" w:rsidRDefault="00E245FE" w:rsidP="00E245FE">
      <w:pPr>
        <w:pStyle w:val="paragraph"/>
        <w:spacing w:before="0" w:beforeAutospacing="0" w:after="0" w:afterAutospacing="0"/>
        <w:textAlignment w:val="baseline"/>
        <w:rPr>
          <w:rStyle w:val="normaltextrun"/>
          <w:rFonts w:ascii="Arial" w:hAnsi="Arial" w:cs="Arial"/>
          <w:b/>
          <w:bCs/>
        </w:rPr>
      </w:pPr>
      <w:r w:rsidRPr="00C05AA7">
        <w:rPr>
          <w:rStyle w:val="normaltextrun"/>
          <w:rFonts w:ascii="Arial" w:hAnsi="Arial" w:cs="Arial"/>
          <w:b/>
          <w:bCs/>
        </w:rPr>
        <w:t xml:space="preserve">How </w:t>
      </w:r>
      <w:r>
        <w:rPr>
          <w:rStyle w:val="normaltextrun"/>
          <w:rFonts w:ascii="Arial" w:hAnsi="Arial" w:cs="Arial"/>
          <w:b/>
          <w:bCs/>
        </w:rPr>
        <w:t xml:space="preserve">was school eligibility </w:t>
      </w:r>
      <w:r w:rsidRPr="00C05AA7">
        <w:rPr>
          <w:rStyle w:val="normaltextrun"/>
          <w:rFonts w:ascii="Arial" w:hAnsi="Arial" w:cs="Arial"/>
          <w:b/>
          <w:bCs/>
        </w:rPr>
        <w:t>for the programme</w:t>
      </w:r>
      <w:r>
        <w:rPr>
          <w:rStyle w:val="normaltextrun"/>
          <w:rFonts w:ascii="Arial" w:hAnsi="Arial" w:cs="Arial"/>
          <w:b/>
          <w:bCs/>
        </w:rPr>
        <w:t xml:space="preserve"> determined</w:t>
      </w:r>
      <w:r w:rsidRPr="00C05AA7">
        <w:rPr>
          <w:rStyle w:val="normaltextrun"/>
          <w:rFonts w:ascii="Arial" w:hAnsi="Arial" w:cs="Arial"/>
          <w:b/>
          <w:bCs/>
        </w:rPr>
        <w:t>?</w:t>
      </w:r>
    </w:p>
    <w:p w14:paraId="42B4B939" w14:textId="77777777" w:rsidR="00E245FE" w:rsidRDefault="00E245FE" w:rsidP="00E245FE">
      <w:pPr>
        <w:spacing w:line="240" w:lineRule="auto"/>
      </w:pPr>
    </w:p>
    <w:p w14:paraId="65C94CC6" w14:textId="6AFE8EAF" w:rsidR="00E245FE" w:rsidRPr="00E245FE" w:rsidRDefault="00E245FE" w:rsidP="00E245FE">
      <w:pPr>
        <w:pStyle w:val="paragraph"/>
        <w:spacing w:before="0" w:beforeAutospacing="0" w:after="0" w:afterAutospacing="0"/>
        <w:textAlignment w:val="baseline"/>
        <w:rPr>
          <w:rFonts w:ascii="Arial" w:eastAsiaTheme="minorHAnsi" w:hAnsi="Arial" w:cs="Arial"/>
          <w:kern w:val="2"/>
          <w:lang w:eastAsia="en-US"/>
          <w14:ligatures w14:val="standardContextual"/>
        </w:rPr>
      </w:pPr>
      <w:r w:rsidRPr="00E245FE">
        <w:rPr>
          <w:rFonts w:ascii="Arial" w:eastAsiaTheme="minorHAnsi" w:hAnsi="Arial" w:cs="Arial"/>
          <w:kern w:val="2"/>
          <w:lang w:eastAsia="en-US"/>
          <w14:ligatures w14:val="standardContextual"/>
        </w:rPr>
        <w:t>The programme has prioritised schools that:</w:t>
      </w:r>
    </w:p>
    <w:p w14:paraId="769337DF" w14:textId="77777777" w:rsidR="00E245FE" w:rsidRPr="00E245FE" w:rsidRDefault="00E245FE" w:rsidP="00E245FE">
      <w:pPr>
        <w:pStyle w:val="paragraph"/>
        <w:numPr>
          <w:ilvl w:val="0"/>
          <w:numId w:val="48"/>
        </w:numPr>
        <w:spacing w:before="0" w:beforeAutospacing="0" w:after="0" w:afterAutospacing="0"/>
        <w:textAlignment w:val="baseline"/>
        <w:rPr>
          <w:rFonts w:ascii="Arial" w:eastAsiaTheme="minorHAnsi" w:hAnsi="Arial" w:cs="Arial"/>
          <w:kern w:val="2"/>
          <w:lang w:eastAsia="en-US"/>
          <w14:ligatures w14:val="standardContextual"/>
        </w:rPr>
      </w:pPr>
      <w:r w:rsidRPr="00E245FE">
        <w:rPr>
          <w:rFonts w:ascii="Arial" w:eastAsiaTheme="minorHAnsi" w:hAnsi="Arial" w:cs="Arial"/>
          <w:kern w:val="2"/>
          <w:lang w:eastAsia="en-US"/>
          <w14:ligatures w14:val="standardContextual"/>
        </w:rPr>
        <w:t>are experiencing energy or fuel insecurity</w:t>
      </w:r>
    </w:p>
    <w:p w14:paraId="08D34E17" w14:textId="77777777" w:rsidR="00E245FE" w:rsidRPr="00E245FE" w:rsidRDefault="00E245FE" w:rsidP="00E245FE">
      <w:pPr>
        <w:pStyle w:val="paragraph"/>
        <w:numPr>
          <w:ilvl w:val="0"/>
          <w:numId w:val="48"/>
        </w:numPr>
        <w:spacing w:before="0" w:beforeAutospacing="0" w:after="0" w:afterAutospacing="0"/>
        <w:textAlignment w:val="baseline"/>
        <w:rPr>
          <w:rFonts w:ascii="Arial" w:eastAsiaTheme="minorHAnsi" w:hAnsi="Arial" w:cs="Arial"/>
          <w:kern w:val="2"/>
          <w:lang w:eastAsia="en-US"/>
          <w14:ligatures w14:val="standardContextual"/>
        </w:rPr>
      </w:pPr>
      <w:r w:rsidRPr="00E245FE">
        <w:rPr>
          <w:rFonts w:ascii="Arial" w:eastAsiaTheme="minorHAnsi" w:hAnsi="Arial" w:cs="Arial"/>
          <w:kern w:val="2"/>
          <w:lang w:eastAsia="en-US"/>
          <w14:ligatures w14:val="standardContextual"/>
        </w:rPr>
        <w:t>are facing higher energy costs</w:t>
      </w:r>
    </w:p>
    <w:p w14:paraId="2D67875F" w14:textId="77777777" w:rsidR="00E245FE" w:rsidRPr="00E245FE" w:rsidRDefault="00E245FE" w:rsidP="00E245FE">
      <w:pPr>
        <w:pStyle w:val="paragraph"/>
        <w:numPr>
          <w:ilvl w:val="0"/>
          <w:numId w:val="48"/>
        </w:numPr>
        <w:spacing w:before="0" w:beforeAutospacing="0" w:after="0" w:afterAutospacing="0"/>
        <w:textAlignment w:val="baseline"/>
        <w:rPr>
          <w:rFonts w:ascii="Arial" w:eastAsiaTheme="minorHAnsi" w:hAnsi="Arial" w:cs="Arial"/>
          <w:kern w:val="2"/>
          <w:lang w:eastAsia="en-US"/>
          <w14:ligatures w14:val="standardContextual"/>
        </w:rPr>
      </w:pPr>
      <w:r w:rsidRPr="00E245FE">
        <w:rPr>
          <w:rFonts w:ascii="Arial" w:eastAsiaTheme="minorHAnsi" w:hAnsi="Arial" w:cs="Arial"/>
          <w:kern w:val="2"/>
          <w:lang w:eastAsia="en-US"/>
          <w14:ligatures w14:val="standardContextual"/>
        </w:rPr>
        <w:t>are scheduled for gas or diesel boiler replacements</w:t>
      </w:r>
    </w:p>
    <w:p w14:paraId="77C11822" w14:textId="77777777" w:rsidR="00E245FE" w:rsidRPr="00E245FE" w:rsidRDefault="00E245FE" w:rsidP="00E245FE">
      <w:pPr>
        <w:pStyle w:val="paragraph"/>
        <w:numPr>
          <w:ilvl w:val="0"/>
          <w:numId w:val="48"/>
        </w:numPr>
        <w:spacing w:before="0" w:beforeAutospacing="0" w:after="0" w:afterAutospacing="0"/>
        <w:textAlignment w:val="baseline"/>
        <w:rPr>
          <w:rFonts w:ascii="Arial" w:eastAsiaTheme="minorHAnsi" w:hAnsi="Arial" w:cs="Arial"/>
          <w:kern w:val="2"/>
          <w:lang w:eastAsia="en-US"/>
          <w14:ligatures w14:val="standardContextual"/>
        </w:rPr>
      </w:pPr>
      <w:r w:rsidRPr="00E245FE">
        <w:rPr>
          <w:rFonts w:ascii="Arial" w:eastAsiaTheme="minorHAnsi" w:hAnsi="Arial" w:cs="Arial"/>
          <w:kern w:val="2"/>
          <w:lang w:eastAsia="en-US"/>
          <w14:ligatures w14:val="standardContextual"/>
        </w:rPr>
        <w:t>have a need for greater energy resilience.</w:t>
      </w:r>
    </w:p>
    <w:p w14:paraId="45C7BB46" w14:textId="77777777" w:rsidR="00E245FE" w:rsidRPr="00037D70" w:rsidRDefault="00E245FE" w:rsidP="00E245FE">
      <w:pPr>
        <w:pStyle w:val="paragraph"/>
        <w:spacing w:before="0" w:beforeAutospacing="0" w:after="0" w:afterAutospacing="0"/>
        <w:textAlignment w:val="baseline"/>
        <w:rPr>
          <w:rStyle w:val="normaltextrun"/>
          <w:rFonts w:ascii="Arial" w:hAnsi="Arial" w:cs="Arial"/>
        </w:rPr>
      </w:pPr>
    </w:p>
    <w:p w14:paraId="1A684E10" w14:textId="77777777" w:rsidR="00E245FE" w:rsidRPr="00037D70" w:rsidRDefault="00E245FE" w:rsidP="00E245FE">
      <w:pPr>
        <w:spacing w:line="240" w:lineRule="auto"/>
        <w:rPr>
          <w:b/>
          <w:bCs/>
        </w:rPr>
      </w:pPr>
      <w:r w:rsidRPr="00037D70">
        <w:rPr>
          <w:b/>
          <w:bCs/>
        </w:rPr>
        <w:t xml:space="preserve">Does being </w:t>
      </w:r>
      <w:r>
        <w:rPr>
          <w:b/>
          <w:bCs/>
        </w:rPr>
        <w:t>eligible</w:t>
      </w:r>
      <w:r w:rsidRPr="00037D70">
        <w:rPr>
          <w:b/>
          <w:bCs/>
        </w:rPr>
        <w:t xml:space="preserve"> guarantee our school will receive solar panels?</w:t>
      </w:r>
    </w:p>
    <w:p w14:paraId="2E87894A" w14:textId="77777777" w:rsidR="00E245FE" w:rsidRDefault="00E245FE" w:rsidP="00E245FE">
      <w:pPr>
        <w:pStyle w:val="paragraph"/>
        <w:spacing w:before="0" w:beforeAutospacing="0" w:after="0" w:afterAutospacing="0"/>
        <w:textAlignment w:val="baseline"/>
        <w:rPr>
          <w:rFonts w:ascii="Arial" w:eastAsiaTheme="minorHAnsi" w:hAnsi="Arial" w:cs="Arial"/>
          <w:kern w:val="2"/>
          <w:lang w:eastAsia="en-US"/>
          <w14:ligatures w14:val="standardContextual"/>
        </w:rPr>
      </w:pPr>
    </w:p>
    <w:p w14:paraId="20AAAEAE" w14:textId="77777777" w:rsidR="00E245FE" w:rsidRPr="00037D70" w:rsidRDefault="00E245FE" w:rsidP="00E245FE">
      <w:pPr>
        <w:pStyle w:val="paragraph"/>
        <w:spacing w:before="0" w:beforeAutospacing="0" w:after="0" w:afterAutospacing="0"/>
        <w:textAlignment w:val="baseline"/>
        <w:rPr>
          <w:rStyle w:val="normaltextrun"/>
          <w:rFonts w:ascii="Arial" w:hAnsi="Arial" w:cs="Arial"/>
        </w:rPr>
      </w:pPr>
      <w:r w:rsidRPr="000A78F1">
        <w:rPr>
          <w:rFonts w:ascii="Arial" w:eastAsiaTheme="minorHAnsi" w:hAnsi="Arial" w:cs="Arial"/>
          <w:kern w:val="2"/>
          <w:lang w:eastAsia="en-US"/>
          <w14:ligatures w14:val="standardContextual"/>
        </w:rPr>
        <w:t>No</w:t>
      </w:r>
      <w:r>
        <w:rPr>
          <w:rFonts w:ascii="Arial" w:eastAsiaTheme="minorHAnsi" w:hAnsi="Arial" w:cs="Arial"/>
          <w:kern w:val="2"/>
          <w:lang w:eastAsia="en-US"/>
          <w14:ligatures w14:val="standardContextual"/>
        </w:rPr>
        <w:t>. Eligibility is</w:t>
      </w:r>
      <w:r w:rsidRPr="000A78F1">
        <w:rPr>
          <w:rFonts w:ascii="Arial" w:eastAsiaTheme="minorHAnsi" w:hAnsi="Arial" w:cs="Arial"/>
          <w:kern w:val="2"/>
          <w:lang w:eastAsia="en-US"/>
          <w14:ligatures w14:val="standardContextual"/>
        </w:rPr>
        <w:t xml:space="preserve"> </w:t>
      </w:r>
      <w:r w:rsidRPr="00E623F1">
        <w:rPr>
          <w:rFonts w:ascii="Arial" w:eastAsiaTheme="minorHAnsi" w:hAnsi="Arial" w:cs="Arial"/>
          <w:kern w:val="2"/>
          <w:lang w:eastAsia="en-US"/>
          <w14:ligatures w14:val="standardContextual"/>
        </w:rPr>
        <w:t>subject to confirmation of site suitability</w:t>
      </w:r>
      <w:r>
        <w:rPr>
          <w:rFonts w:ascii="Arial" w:eastAsiaTheme="minorHAnsi" w:hAnsi="Arial" w:cs="Arial"/>
          <w:kern w:val="2"/>
          <w:lang w:eastAsia="en-US"/>
          <w14:ligatures w14:val="standardContextual"/>
        </w:rPr>
        <w:t xml:space="preserve"> and </w:t>
      </w:r>
      <w:r w:rsidRPr="000A78F1">
        <w:rPr>
          <w:rFonts w:ascii="Arial" w:eastAsiaTheme="minorHAnsi" w:hAnsi="Arial" w:cs="Arial"/>
          <w:kern w:val="2"/>
          <w:lang w:eastAsia="en-US"/>
          <w14:ligatures w14:val="standardContextual"/>
        </w:rPr>
        <w:t>site-by-site cost-benefit analysis before work proceeds.</w:t>
      </w:r>
      <w:r w:rsidRPr="00E623F1">
        <w:t xml:space="preserve"> </w:t>
      </w:r>
    </w:p>
    <w:p w14:paraId="4EFC1809" w14:textId="77777777" w:rsidR="00E245FE" w:rsidRDefault="00E245FE" w:rsidP="00E245FE">
      <w:pPr>
        <w:spacing w:line="240" w:lineRule="auto"/>
        <w:rPr>
          <w:b/>
          <w:bCs/>
        </w:rPr>
      </w:pPr>
    </w:p>
    <w:p w14:paraId="3832EE68" w14:textId="77777777" w:rsidR="00E245FE" w:rsidRPr="00037D70" w:rsidRDefault="00E245FE" w:rsidP="00E245FE">
      <w:pPr>
        <w:spacing w:line="240" w:lineRule="auto"/>
        <w:rPr>
          <w:b/>
          <w:bCs/>
        </w:rPr>
      </w:pPr>
      <w:r w:rsidRPr="00037D70">
        <w:rPr>
          <w:b/>
          <w:bCs/>
        </w:rPr>
        <w:t>Will our school need to pay for the solar installation?</w:t>
      </w:r>
    </w:p>
    <w:p w14:paraId="14F0DD28" w14:textId="77777777" w:rsidR="00E245FE" w:rsidRDefault="00E245FE" w:rsidP="00E245FE">
      <w:pPr>
        <w:spacing w:line="240" w:lineRule="auto"/>
      </w:pPr>
    </w:p>
    <w:p w14:paraId="7761050B" w14:textId="77777777" w:rsidR="00E245FE" w:rsidRDefault="00E245FE" w:rsidP="00E245FE">
      <w:pPr>
        <w:spacing w:line="240" w:lineRule="auto"/>
      </w:pPr>
      <w:r w:rsidRPr="00037D70">
        <w:t xml:space="preserve">No. Schools do not need to make a financial contribution to participate in the Solar on </w:t>
      </w:r>
      <w:proofErr w:type="gramStart"/>
      <w:r w:rsidRPr="00037D70">
        <w:t>schools</w:t>
      </w:r>
      <w:proofErr w:type="gramEnd"/>
      <w:r w:rsidRPr="00037D70">
        <w:t xml:space="preserve"> programme. </w:t>
      </w:r>
    </w:p>
    <w:p w14:paraId="600B7C11" w14:textId="77777777" w:rsidR="00E245FE" w:rsidRDefault="00E245FE" w:rsidP="00E245FE">
      <w:pPr>
        <w:spacing w:line="240" w:lineRule="auto"/>
      </w:pPr>
    </w:p>
    <w:p w14:paraId="33A388CB" w14:textId="77777777" w:rsidR="00E245FE" w:rsidRDefault="00E245FE" w:rsidP="00E245FE">
      <w:pPr>
        <w:spacing w:line="240" w:lineRule="auto"/>
      </w:pPr>
      <w:r w:rsidRPr="00037D70">
        <w:rPr>
          <w:b/>
          <w:bCs/>
        </w:rPr>
        <w:t>When will our</w:t>
      </w:r>
      <w:r>
        <w:rPr>
          <w:b/>
          <w:bCs/>
        </w:rPr>
        <w:t xml:space="preserve"> on-site</w:t>
      </w:r>
      <w:r w:rsidRPr="00037D70">
        <w:rPr>
          <w:b/>
          <w:bCs/>
        </w:rPr>
        <w:t xml:space="preserve"> assessment occur?</w:t>
      </w:r>
      <w:r w:rsidRPr="00037D70">
        <w:br/>
      </w:r>
    </w:p>
    <w:p w14:paraId="23C3ADD0" w14:textId="77777777" w:rsidR="00E245FE" w:rsidRDefault="00E245FE" w:rsidP="00E245FE">
      <w:pPr>
        <w:spacing w:line="240" w:lineRule="auto"/>
      </w:pPr>
      <w:r w:rsidRPr="000613F0">
        <w:t>We expect Planning and Design Contracts to be awarded in December 2026</w:t>
      </w:r>
      <w:r>
        <w:t xml:space="preserve">; site assessments will be scheduled from that date. </w:t>
      </w:r>
      <w:r w:rsidRPr="000613F0">
        <w:t>We will continue to keep eligible schools informed and supported by providing updates and information as the programme progresses</w:t>
      </w:r>
      <w:r>
        <w:t>.</w:t>
      </w:r>
    </w:p>
    <w:p w14:paraId="72E5D9C5" w14:textId="77777777" w:rsidR="00E245FE" w:rsidRPr="0019754B" w:rsidRDefault="00E245FE" w:rsidP="00E245FE">
      <w:pPr>
        <w:spacing w:line="240" w:lineRule="auto"/>
      </w:pPr>
    </w:p>
    <w:p w14:paraId="24EFC4C7" w14:textId="77777777" w:rsidR="00E245FE" w:rsidRDefault="00E245FE" w:rsidP="00E245FE">
      <w:pPr>
        <w:spacing w:line="240" w:lineRule="auto"/>
        <w:rPr>
          <w:b/>
          <w:bCs/>
        </w:rPr>
      </w:pPr>
      <w:r w:rsidRPr="00037D70">
        <w:rPr>
          <w:b/>
          <w:bCs/>
        </w:rPr>
        <w:t>What if our school isn’t on the list?</w:t>
      </w:r>
    </w:p>
    <w:p w14:paraId="15666794" w14:textId="77777777" w:rsidR="00E245FE" w:rsidRPr="00037D70" w:rsidRDefault="00E245FE" w:rsidP="00E245FE">
      <w:pPr>
        <w:spacing w:line="240" w:lineRule="auto"/>
        <w:rPr>
          <w:b/>
          <w:bCs/>
        </w:rPr>
      </w:pPr>
    </w:p>
    <w:p w14:paraId="1D5CD352" w14:textId="77777777" w:rsidR="00E245FE" w:rsidRPr="00037D70" w:rsidRDefault="00E245FE" w:rsidP="00E245FE">
      <w:pPr>
        <w:spacing w:line="240" w:lineRule="auto"/>
      </w:pPr>
      <w:r w:rsidRPr="00037D70">
        <w:t xml:space="preserve">Schools that are not part of the Solar on </w:t>
      </w:r>
      <w:proofErr w:type="gramStart"/>
      <w:r w:rsidRPr="00037D70">
        <w:t>schools</w:t>
      </w:r>
      <w:proofErr w:type="gramEnd"/>
      <w:r w:rsidRPr="00037D70">
        <w:t xml:space="preserve"> programme can still choose to install solar panels independently. Information and guidance </w:t>
      </w:r>
      <w:proofErr w:type="gramStart"/>
      <w:r w:rsidRPr="00037D70">
        <w:t>is</w:t>
      </w:r>
      <w:proofErr w:type="gramEnd"/>
      <w:r w:rsidRPr="00037D70">
        <w:t xml:space="preserve"> available</w:t>
      </w:r>
      <w:r>
        <w:t xml:space="preserve"> here: </w:t>
      </w:r>
      <w:hyperlink r:id="rId12" w:anchor="how-to-buy-or-lease-solar-panels-1" w:history="1">
        <w:r w:rsidRPr="002066C6">
          <w:rPr>
            <w:rStyle w:val="Hyperlink"/>
          </w:rPr>
          <w:t>Solar panels at school - Ministry of Education</w:t>
        </w:r>
      </w:hyperlink>
      <w:r>
        <w:t>. S</w:t>
      </w:r>
      <w:r w:rsidRPr="00037D70">
        <w:t xml:space="preserve">chools are encouraged to reach out to their School Property team </w:t>
      </w:r>
      <w:r>
        <w:t>with any</w:t>
      </w:r>
      <w:r w:rsidRPr="00037D70">
        <w:t xml:space="preserve"> questions</w:t>
      </w:r>
      <w:r>
        <w:t>.</w:t>
      </w:r>
    </w:p>
    <w:p w14:paraId="0D23C024" w14:textId="77777777" w:rsidR="00E245FE" w:rsidRPr="00037D70" w:rsidRDefault="00E245FE" w:rsidP="00E245FE">
      <w:pPr>
        <w:spacing w:line="240" w:lineRule="auto"/>
      </w:pPr>
    </w:p>
    <w:p w14:paraId="2F8EE644" w14:textId="77777777" w:rsidR="00E245FE" w:rsidRPr="00037D70" w:rsidRDefault="00E245FE" w:rsidP="00E245FE">
      <w:pPr>
        <w:spacing w:line="240" w:lineRule="auto"/>
        <w:rPr>
          <w:b/>
          <w:bCs/>
        </w:rPr>
      </w:pPr>
      <w:r w:rsidRPr="00037D70">
        <w:rPr>
          <w:b/>
          <w:bCs/>
        </w:rPr>
        <w:t xml:space="preserve">What </w:t>
      </w:r>
      <w:r>
        <w:rPr>
          <w:b/>
          <w:bCs/>
        </w:rPr>
        <w:t>are</w:t>
      </w:r>
      <w:r w:rsidRPr="00037D70">
        <w:rPr>
          <w:b/>
          <w:bCs/>
        </w:rPr>
        <w:t xml:space="preserve"> the estimated savings from the programme?</w:t>
      </w:r>
    </w:p>
    <w:p w14:paraId="18249998" w14:textId="77777777" w:rsidR="00E245FE" w:rsidRDefault="00E245FE" w:rsidP="00E245FE">
      <w:pPr>
        <w:spacing w:line="240" w:lineRule="auto"/>
      </w:pPr>
    </w:p>
    <w:p w14:paraId="4F251C5B" w14:textId="77777777" w:rsidR="00E245FE" w:rsidRPr="0019754B" w:rsidRDefault="00E245FE" w:rsidP="00E245FE">
      <w:pPr>
        <w:spacing w:line="240" w:lineRule="auto"/>
      </w:pPr>
      <w:r w:rsidRPr="00037D70">
        <w:t>Savings will vary between schools depending on energy use and system size</w:t>
      </w:r>
      <w:r>
        <w:t xml:space="preserve"> and whether the </w:t>
      </w:r>
      <w:r>
        <w:lastRenderedPageBreak/>
        <w:t xml:space="preserve">system includes energy management and/or a battery. </w:t>
      </w:r>
    </w:p>
    <w:p w14:paraId="5DBDBB7A" w14:textId="77777777" w:rsidR="00E245FE" w:rsidRPr="00037D70" w:rsidRDefault="00E245FE" w:rsidP="00E245FE">
      <w:pPr>
        <w:pStyle w:val="NoSpacing"/>
        <w:rPr>
          <w:rFonts w:eastAsia="Arial" w:cs="Arial"/>
        </w:rPr>
      </w:pPr>
    </w:p>
    <w:p w14:paraId="52CE3127" w14:textId="77777777" w:rsidR="00E245FE" w:rsidRPr="00037D70" w:rsidRDefault="00E245FE" w:rsidP="00E245FE">
      <w:pPr>
        <w:spacing w:line="240" w:lineRule="auto"/>
        <w:rPr>
          <w:b/>
          <w:bCs/>
        </w:rPr>
      </w:pPr>
      <w:r w:rsidRPr="00037D70">
        <w:rPr>
          <w:b/>
          <w:bCs/>
        </w:rPr>
        <w:t>Will schools receive batteries as well as solar panels?</w:t>
      </w:r>
    </w:p>
    <w:p w14:paraId="4B408C58" w14:textId="77777777" w:rsidR="00E245FE" w:rsidRDefault="00E245FE" w:rsidP="00E245FE">
      <w:pPr>
        <w:spacing w:line="240" w:lineRule="auto"/>
      </w:pPr>
    </w:p>
    <w:p w14:paraId="0654EA62" w14:textId="77777777" w:rsidR="00E245FE" w:rsidRPr="00037D70" w:rsidRDefault="00E245FE" w:rsidP="00E245FE">
      <w:pPr>
        <w:spacing w:line="240" w:lineRule="auto"/>
      </w:pPr>
      <w:r w:rsidRPr="00037D70">
        <w:t xml:space="preserve">Some schools may receive batteries in addition to solar panels. Batteries will be prioritised for schools where they provide the greatest benefits, </w:t>
      </w:r>
      <w:r>
        <w:t xml:space="preserve">such as </w:t>
      </w:r>
      <w:r w:rsidRPr="00037D70">
        <w:t>addressing local electricity network constraints</w:t>
      </w:r>
      <w:r>
        <w:t>,</w:t>
      </w:r>
      <w:r w:rsidRPr="00037D70">
        <w:t xml:space="preserve"> </w:t>
      </w:r>
      <w:r>
        <w:t>improve</w:t>
      </w:r>
      <w:r w:rsidRPr="00037D70">
        <w:t xml:space="preserve"> energy resilience</w:t>
      </w:r>
      <w:r>
        <w:t xml:space="preserve"> or</w:t>
      </w:r>
      <w:r w:rsidRPr="00037D70">
        <w:t xml:space="preserve"> support communities during outages</w:t>
      </w:r>
      <w:r>
        <w:t xml:space="preserve">. </w:t>
      </w:r>
    </w:p>
    <w:p w14:paraId="02B05FFC" w14:textId="77777777" w:rsidR="00E245FE" w:rsidRDefault="00E245FE" w:rsidP="00E245FE">
      <w:pPr>
        <w:spacing w:line="240" w:lineRule="auto"/>
        <w:rPr>
          <w:b/>
          <w:bCs/>
        </w:rPr>
      </w:pPr>
    </w:p>
    <w:p w14:paraId="435F0ABB" w14:textId="77777777" w:rsidR="00E245FE" w:rsidRPr="00037D70" w:rsidRDefault="00E245FE" w:rsidP="00E245FE">
      <w:pPr>
        <w:spacing w:line="240" w:lineRule="auto"/>
        <w:rPr>
          <w:b/>
          <w:bCs/>
        </w:rPr>
      </w:pPr>
      <w:r w:rsidRPr="00037D70">
        <w:rPr>
          <w:b/>
          <w:bCs/>
        </w:rPr>
        <w:t>What are energy management systems?</w:t>
      </w:r>
    </w:p>
    <w:p w14:paraId="302B8D04" w14:textId="77777777" w:rsidR="00E245FE" w:rsidRDefault="00E245FE" w:rsidP="00E245FE">
      <w:pPr>
        <w:spacing w:line="240" w:lineRule="auto"/>
      </w:pPr>
    </w:p>
    <w:p w14:paraId="11CD9E35" w14:textId="77777777" w:rsidR="00E245FE" w:rsidRDefault="00E245FE" w:rsidP="00E245FE">
      <w:pPr>
        <w:spacing w:line="240" w:lineRule="auto"/>
      </w:pPr>
      <w:r w:rsidRPr="00037D70">
        <w:t xml:space="preserve">Energy management systems help schools monitor and manage how and when they use electricity. These systems can help schools make better use of the energy generated by their solar panels and further reduce electricity costs. Up to 150 schools are expected to receive an energy management system through the programme. </w:t>
      </w:r>
    </w:p>
    <w:p w14:paraId="183B233C" w14:textId="77777777" w:rsidR="00E245FE" w:rsidRPr="00037D70" w:rsidRDefault="00E245FE" w:rsidP="00E245FE">
      <w:pPr>
        <w:spacing w:line="240" w:lineRule="auto"/>
      </w:pPr>
    </w:p>
    <w:p w14:paraId="2FC36F51" w14:textId="77777777" w:rsidR="00E245FE" w:rsidRPr="00037D70" w:rsidRDefault="00E245FE" w:rsidP="00E245FE">
      <w:pPr>
        <w:spacing w:line="240" w:lineRule="auto"/>
        <w:rPr>
          <w:b/>
          <w:bCs/>
        </w:rPr>
      </w:pPr>
      <w:r w:rsidRPr="00037D70">
        <w:rPr>
          <w:b/>
          <w:bCs/>
        </w:rPr>
        <w:t>Can our school expand the system in the future?</w:t>
      </w:r>
    </w:p>
    <w:p w14:paraId="77924AF1" w14:textId="77777777" w:rsidR="00E245FE" w:rsidRDefault="00E245FE" w:rsidP="00E245FE">
      <w:pPr>
        <w:spacing w:line="240" w:lineRule="auto"/>
      </w:pPr>
    </w:p>
    <w:p w14:paraId="4251FB8F" w14:textId="77777777" w:rsidR="00E245FE" w:rsidRPr="00037D70" w:rsidRDefault="00E245FE" w:rsidP="00E245FE">
      <w:pPr>
        <w:spacing w:line="240" w:lineRule="auto"/>
      </w:pPr>
      <w:r w:rsidRPr="00037D70">
        <w:t xml:space="preserve">Yes. Schools may have opportunities to increase the size of their solar system, battery storage or energy management capability at their own cost. Systems installed through the programme will be configured to allow future upgrades and add-ons. </w:t>
      </w:r>
    </w:p>
    <w:p w14:paraId="5E2C681A" w14:textId="77777777" w:rsidR="00E245FE" w:rsidRDefault="00E245FE" w:rsidP="00E245FE">
      <w:pPr>
        <w:spacing w:line="240" w:lineRule="auto"/>
        <w:rPr>
          <w:b/>
          <w:bCs/>
        </w:rPr>
      </w:pPr>
    </w:p>
    <w:p w14:paraId="68A28E66" w14:textId="77777777" w:rsidR="00E245FE" w:rsidRPr="00037D70" w:rsidRDefault="00E245FE" w:rsidP="00E245FE">
      <w:pPr>
        <w:spacing w:line="240" w:lineRule="auto"/>
        <w:rPr>
          <w:b/>
          <w:bCs/>
        </w:rPr>
      </w:pPr>
      <w:r w:rsidRPr="00037D70">
        <w:rPr>
          <w:b/>
          <w:bCs/>
        </w:rPr>
        <w:t>What if our school is already exploring solar or has received an offer from a solar provider?</w:t>
      </w:r>
    </w:p>
    <w:p w14:paraId="3F3DE0E8" w14:textId="77777777" w:rsidR="00E245FE" w:rsidRDefault="00E245FE" w:rsidP="00E245FE">
      <w:pPr>
        <w:spacing w:line="240" w:lineRule="auto"/>
      </w:pPr>
    </w:p>
    <w:p w14:paraId="43E9F5CE" w14:textId="77777777" w:rsidR="00E245FE" w:rsidRDefault="00E245FE" w:rsidP="00E245FE">
      <w:pPr>
        <w:spacing w:line="240" w:lineRule="auto"/>
      </w:pPr>
      <w:r w:rsidRPr="00037D70">
        <w:t xml:space="preserve">Schools can choose whether to participate in the Solar on </w:t>
      </w:r>
      <w:proofErr w:type="gramStart"/>
      <w:r w:rsidRPr="00037D70">
        <w:t>schools</w:t>
      </w:r>
      <w:proofErr w:type="gramEnd"/>
      <w:r w:rsidRPr="00037D70">
        <w:t xml:space="preserve"> programme or proceed with their own solar arrangements. Some schools may decide to continue with an existing commercial proposal if it better meets their needs, such as providing a larger solar system. Participation in the programme is voluntary, and schools can consider the options available to determine the best outcome for their circumstances. </w:t>
      </w:r>
    </w:p>
    <w:p w14:paraId="0187AB4B" w14:textId="77777777" w:rsidR="00E245FE" w:rsidRDefault="00E245FE" w:rsidP="00E245FE">
      <w:pPr>
        <w:spacing w:line="240" w:lineRule="auto"/>
      </w:pPr>
    </w:p>
    <w:p w14:paraId="4CC30C59" w14:textId="77777777" w:rsidR="00E245FE" w:rsidRDefault="00E245FE" w:rsidP="00E245FE">
      <w:pPr>
        <w:spacing w:line="240" w:lineRule="auto"/>
        <w:rPr>
          <w:b/>
          <w:bCs/>
        </w:rPr>
      </w:pPr>
      <w:r w:rsidRPr="006F5F3B">
        <w:rPr>
          <w:b/>
          <w:bCs/>
        </w:rPr>
        <w:t xml:space="preserve">Q: If this means schools save money on operating costs because they’re generating their own power, what will happen with that money? </w:t>
      </w:r>
    </w:p>
    <w:p w14:paraId="71BDA3B2" w14:textId="77777777" w:rsidR="00E245FE" w:rsidRDefault="00E245FE" w:rsidP="00E245FE">
      <w:pPr>
        <w:spacing w:line="240" w:lineRule="auto"/>
        <w:rPr>
          <w:b/>
          <w:bCs/>
        </w:rPr>
      </w:pPr>
    </w:p>
    <w:p w14:paraId="133DE884" w14:textId="77777777" w:rsidR="00E245FE" w:rsidRPr="006F5F3B" w:rsidRDefault="00E245FE" w:rsidP="00E245FE">
      <w:pPr>
        <w:spacing w:line="240" w:lineRule="auto"/>
        <w:rPr>
          <w:b/>
          <w:bCs/>
        </w:rPr>
      </w:pPr>
      <w:r>
        <w:t>We anticipate e</w:t>
      </w:r>
      <w:r w:rsidRPr="006F5F3B">
        <w:t xml:space="preserve">nergy savings will cover all capital and operating costs, including maintenance. Additional savings can be redirected to other school priorities. </w:t>
      </w:r>
    </w:p>
    <w:p w14:paraId="490DC560" w14:textId="77777777" w:rsidR="00E245FE" w:rsidRDefault="00E245FE" w:rsidP="00E245FE">
      <w:pPr>
        <w:spacing w:line="240" w:lineRule="auto"/>
      </w:pPr>
    </w:p>
    <w:p w14:paraId="47A177F5" w14:textId="665FE3C3" w:rsidR="00E12E4E" w:rsidRPr="000B6C22" w:rsidRDefault="00D564D7" w:rsidP="006C15CF">
      <w:r>
        <w:rPr>
          <w:noProof/>
          <w:color w:val="000000"/>
          <w:sz w:val="20"/>
          <w:szCs w:val="20"/>
        </w:rPr>
        <w:drawing>
          <wp:anchor distT="0" distB="0" distL="114300" distR="114300" simplePos="0" relativeHeight="251659264" behindDoc="1" locked="0" layoutInCell="1" allowOverlap="1" wp14:anchorId="693E5CAA" wp14:editId="690F8463">
            <wp:simplePos x="0" y="0"/>
            <wp:positionH relativeFrom="column">
              <wp:posOffset>-637589</wp:posOffset>
            </wp:positionH>
            <wp:positionV relativeFrom="page">
              <wp:posOffset>9211945</wp:posOffset>
            </wp:positionV>
            <wp:extent cx="7442200" cy="739140"/>
            <wp:effectExtent l="0" t="0" r="0" b="0"/>
            <wp:wrapNone/>
            <wp:docPr id="565630698"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30698" name="Graphic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42200" cy="739140"/>
                    </a:xfrm>
                    <a:prstGeom prst="rect">
                      <a:avLst/>
                    </a:prstGeom>
                  </pic:spPr>
                </pic:pic>
              </a:graphicData>
            </a:graphic>
            <wp14:sizeRelH relativeFrom="margin">
              <wp14:pctWidth>0</wp14:pctWidth>
            </wp14:sizeRelH>
            <wp14:sizeRelV relativeFrom="margin">
              <wp14:pctHeight>0</wp14:pctHeight>
            </wp14:sizeRelV>
          </wp:anchor>
        </w:drawing>
      </w:r>
    </w:p>
    <w:sectPr w:rsidR="00E12E4E" w:rsidRPr="000B6C22" w:rsidSect="006415BC">
      <w:headerReference w:type="even" r:id="rId14"/>
      <w:headerReference w:type="default" r:id="rId15"/>
      <w:footerReference w:type="even" r:id="rId16"/>
      <w:footerReference w:type="default" r:id="rId17"/>
      <w:headerReference w:type="first" r:id="rId18"/>
      <w:footerReference w:type="first" r:id="rId19"/>
      <w:pgSz w:w="11906" w:h="16838"/>
      <w:pgMar w:top="1021" w:right="1247" w:bottom="1021" w:left="1247" w:header="113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27067" w14:textId="77777777" w:rsidR="003C44D7" w:rsidRDefault="003C44D7" w:rsidP="0021141C">
      <w:r>
        <w:separator/>
      </w:r>
    </w:p>
    <w:p w14:paraId="6B8ED969" w14:textId="77777777" w:rsidR="003C44D7" w:rsidRDefault="003C44D7"/>
  </w:endnote>
  <w:endnote w:type="continuationSeparator" w:id="0">
    <w:p w14:paraId="0674303E" w14:textId="77777777" w:rsidR="003C44D7" w:rsidRDefault="003C44D7" w:rsidP="0021141C">
      <w:r>
        <w:continuationSeparator/>
      </w:r>
    </w:p>
    <w:p w14:paraId="326B6396" w14:textId="77777777" w:rsidR="003C44D7" w:rsidRDefault="003C44D7"/>
  </w:endnote>
  <w:endnote w:type="continuationNotice" w:id="1">
    <w:p w14:paraId="6E286C12" w14:textId="77777777" w:rsidR="003C44D7" w:rsidRDefault="003C44D7"/>
    <w:p w14:paraId="1FC6D56B" w14:textId="77777777" w:rsidR="003C44D7" w:rsidRDefault="003C4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auto"/>
    <w:notTrueType/>
    <w:pitch w:val="variable"/>
    <w:sig w:usb0="A00002FF" w:usb1="4000005B" w:usb2="00000000" w:usb3="00000000" w:csb0="0000009F" w:csb1="00000000"/>
  </w:font>
  <w:font w:name="Gotham Narrow Bold">
    <w:altName w:val="Tahoma"/>
    <w:panose1 w:val="00000000000000000000"/>
    <w:charset w:val="00"/>
    <w:family w:val="auto"/>
    <w:notTrueType/>
    <w:pitch w:val="variable"/>
    <w:sig w:usb0="A00002FF" w:usb1="4000005B" w:usb2="00000000" w:usb3="00000000" w:csb0="0000009F" w:csb1="00000000"/>
  </w:font>
  <w:font w:name="Gotham Book">
    <w:panose1 w:val="00000000000000000000"/>
    <w:charset w:val="00"/>
    <w:family w:val="auto"/>
    <w:notTrueType/>
    <w:pitch w:val="variable"/>
    <w:sig w:usb0="A00002FF" w:usb1="4000005B"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D633" w14:textId="67739F6C" w:rsidR="00A267BB" w:rsidRDefault="00E245FE">
    <w:pPr>
      <w:pStyle w:val="Footer"/>
    </w:pPr>
    <w:r>
      <w:rPr>
        <w:noProof/>
      </w:rPr>
      <mc:AlternateContent>
        <mc:Choice Requires="wps">
          <w:drawing>
            <wp:anchor distT="0" distB="0" distL="0" distR="0" simplePos="0" relativeHeight="251662336" behindDoc="0" locked="0" layoutInCell="1" allowOverlap="1" wp14:anchorId="59B7D284" wp14:editId="56539B14">
              <wp:simplePos x="635" y="635"/>
              <wp:positionH relativeFrom="page">
                <wp:align>center</wp:align>
              </wp:positionH>
              <wp:positionV relativeFrom="page">
                <wp:align>bottom</wp:align>
              </wp:positionV>
              <wp:extent cx="911860" cy="368935"/>
              <wp:effectExtent l="0" t="0" r="2540" b="0"/>
              <wp:wrapNone/>
              <wp:docPr id="1924610006"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617F017B" w14:textId="6068C8D0"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B7D284" id="_x0000_t202" coordsize="21600,21600" o:spt="202" path="m,l,21600r21600,l21600,xe">
              <v:stroke joinstyle="miter"/>
              <v:path gradientshapeok="t" o:connecttype="rect"/>
            </v:shapetype>
            <v:shape id="Text Box 5" o:spid="_x0000_s1029" type="#_x0000_t202" alt="[UNCLASSIFIED]" style="position:absolute;margin-left:0;margin-top:0;width:71.8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" filled="f" stroked="f">
              <v:fill o:detectmouseclick="t"/>
              <v:textbox style="mso-fit-shape-to-text:t" inset="0,0,0,15pt">
                <w:txbxContent>
                  <w:p w14:paraId="617F017B" w14:textId="6068C8D0"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v:textbox>
              <w10:wrap anchorx="page" anchory="page"/>
            </v:shape>
          </w:pict>
        </mc:Fallback>
      </mc:AlternateContent>
    </w:r>
  </w:p>
  <w:p w14:paraId="7D204AD4" w14:textId="77777777" w:rsidR="00AE1386"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85D1" w14:textId="7404B879" w:rsidR="00AE1386" w:rsidRPr="007E3514" w:rsidRDefault="00E245FE" w:rsidP="00E245FE">
    <w:pPr>
      <w:pStyle w:val="Footer"/>
      <w:tabs>
        <w:tab w:val="clear" w:pos="4513"/>
        <w:tab w:val="clear" w:pos="9026"/>
        <w:tab w:val="right" w:pos="4820"/>
        <w:tab w:val="right" w:pos="9498"/>
      </w:tabs>
      <w:jc w:val="center"/>
      <w:rPr>
        <w:color w:val="797979"/>
      </w:rPr>
    </w:pPr>
    <w:r>
      <w:rPr>
        <w:rFonts w:ascii="Tenorite" w:hAnsi="Tenorite"/>
        <w:b/>
        <w:bCs/>
        <w:i w:val="0"/>
        <w:iCs/>
        <w:noProof/>
        <w:color w:val="332B5E" w:themeColor="text2"/>
      </w:rPr>
      <mc:AlternateContent>
        <mc:Choice Requires="wps">
          <w:drawing>
            <wp:anchor distT="0" distB="0" distL="0" distR="0" simplePos="0" relativeHeight="251663360" behindDoc="0" locked="0" layoutInCell="1" allowOverlap="1" wp14:anchorId="7425EB05" wp14:editId="77DCB4C3">
              <wp:simplePos x="635" y="635"/>
              <wp:positionH relativeFrom="page">
                <wp:align>center</wp:align>
              </wp:positionH>
              <wp:positionV relativeFrom="page">
                <wp:align>bottom</wp:align>
              </wp:positionV>
              <wp:extent cx="911860" cy="368935"/>
              <wp:effectExtent l="0" t="0" r="2540" b="0"/>
              <wp:wrapNone/>
              <wp:docPr id="717185920"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36382748" w14:textId="2347B2AD"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25EB05" id="_x0000_t202" coordsize="21600,21600" o:spt="202" path="m,l,21600r21600,l21600,xe">
              <v:stroke joinstyle="miter"/>
              <v:path gradientshapeok="t" o:connecttype="rect"/>
            </v:shapetype>
            <v:shape id="Text Box 6" o:spid="_x0000_s1030" type="#_x0000_t202" alt="[UNCLASSIFIED]" style="position:absolute;left:0;text-align:left;margin-left:0;margin-top:0;width:71.8pt;height:29.0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" filled="f" stroked="f">
              <v:fill o:detectmouseclick="t"/>
              <v:textbox style="mso-fit-shape-to-text:t" inset="0,0,0,15pt">
                <w:txbxContent>
                  <w:p w14:paraId="36382748" w14:textId="2347B2AD"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v:textbox>
              <w10:wrap anchorx="page" anchory="page"/>
            </v:shape>
          </w:pict>
        </mc:Fallback>
      </mc:AlternateContent>
    </w:r>
    <w:r w:rsidR="00C26278" w:rsidRPr="006C15CF">
      <w:rPr>
        <w:rFonts w:ascii="Tenorite" w:hAnsi="Tenorite"/>
        <w:b/>
        <w:bCs/>
        <w:i w:val="0"/>
        <w:iCs/>
        <w:color w:val="332B5E" w:themeColor="text2"/>
      </w:rPr>
      <w:t>e</w:t>
    </w:r>
    <w:r w:rsidR="00444448" w:rsidRPr="006C15CF">
      <w:rPr>
        <w:rFonts w:ascii="Tenorite" w:hAnsi="Tenorite"/>
        <w:b/>
        <w:bCs/>
        <w:i w:val="0"/>
        <w:iCs/>
        <w:color w:val="332B5E" w:themeColor="text2"/>
      </w:rPr>
      <w:t>ducation.govt.nz</w:t>
    </w:r>
    <w:r w:rsidR="00444448" w:rsidRPr="007E3514">
      <w:rPr>
        <w:color w:val="332B5E" w:themeColor="text2"/>
      </w:rPr>
      <w:t xml:space="preserve"> </w:t>
    </w:r>
    <w:r w:rsidR="00444448">
      <w:rPr>
        <w:color w:val="4FD3A1" w:themeColor="accent1"/>
      </w:rPr>
      <w:tab/>
    </w:r>
    <w:r>
      <w:rPr>
        <w:color w:val="4FD3A1" w:themeColor="accent1"/>
      </w:rPr>
      <w:t xml:space="preserve">           </w:t>
    </w:r>
    <w:r>
      <w:rPr>
        <w:color w:val="797979"/>
      </w:rPr>
      <w:t>Solar on schools QAs</w:t>
    </w:r>
    <w:r w:rsidR="00444448">
      <w:rPr>
        <w:color w:val="797979"/>
      </w:rPr>
      <w:tab/>
    </w:r>
    <w:r w:rsidR="0021141C" w:rsidRPr="00E15664">
      <w:rPr>
        <w:color w:val="797979"/>
      </w:rPr>
      <w:t xml:space="preserve">Page </w:t>
    </w:r>
    <w:r w:rsidR="0021141C" w:rsidRPr="00E15664">
      <w:rPr>
        <w:color w:val="797979"/>
      </w:rPr>
      <w:fldChar w:fldCharType="begin"/>
    </w:r>
    <w:r w:rsidR="0021141C" w:rsidRPr="00E15664">
      <w:rPr>
        <w:color w:val="797979"/>
      </w:rPr>
      <w:instrText xml:space="preserve"> PAGE  \* Arabic  \* MERGEFORMAT </w:instrText>
    </w:r>
    <w:r w:rsidR="0021141C" w:rsidRPr="00E15664">
      <w:rPr>
        <w:color w:val="797979"/>
      </w:rPr>
      <w:fldChar w:fldCharType="separate"/>
    </w:r>
    <w:r w:rsidR="0021141C" w:rsidRPr="00E15664">
      <w:rPr>
        <w:noProof/>
        <w:color w:val="797979"/>
      </w:rPr>
      <w:t>1</w:t>
    </w:r>
    <w:r w:rsidR="0021141C" w:rsidRPr="00E15664">
      <w:rPr>
        <w:color w:val="797979"/>
      </w:rPr>
      <w:fldChar w:fldCharType="end"/>
    </w:r>
    <w:r w:rsidR="0021141C" w:rsidRPr="00E15664">
      <w:rPr>
        <w:color w:val="797979"/>
      </w:rPr>
      <w:t xml:space="preserve"> of </w:t>
    </w:r>
    <w:r w:rsidR="00E15664" w:rsidRPr="00E15664">
      <w:rPr>
        <w:color w:val="797979"/>
      </w:rPr>
      <w:fldChar w:fldCharType="begin"/>
    </w:r>
    <w:r w:rsidR="00E15664" w:rsidRPr="00E15664">
      <w:rPr>
        <w:color w:val="797979"/>
      </w:rPr>
      <w:instrText xml:space="preserve"> NUMPAGES  \* Arabic  \* MERGEFORMAT </w:instrText>
    </w:r>
    <w:r w:rsidR="00E15664" w:rsidRPr="00E15664">
      <w:rPr>
        <w:color w:val="797979"/>
      </w:rPr>
      <w:fldChar w:fldCharType="separate"/>
    </w:r>
    <w:r w:rsidR="0021141C" w:rsidRPr="00E15664">
      <w:rPr>
        <w:noProof/>
        <w:color w:val="797979"/>
      </w:rPr>
      <w:t>1</w:t>
    </w:r>
    <w:r w:rsidR="00E15664" w:rsidRPr="00E15664">
      <w:rPr>
        <w:noProof/>
        <w:color w:val="79797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F3C1" w14:textId="786589BB" w:rsidR="00AE1386" w:rsidRPr="006C15CF" w:rsidRDefault="00E245FE" w:rsidP="006C15CF">
    <w:pPr>
      <w:pStyle w:val="Footer"/>
      <w:tabs>
        <w:tab w:val="clear" w:pos="4513"/>
        <w:tab w:val="clear" w:pos="9026"/>
        <w:tab w:val="center" w:pos="4820"/>
        <w:tab w:val="right" w:pos="9498"/>
      </w:tabs>
      <w:rPr>
        <w:color w:val="797979"/>
      </w:rPr>
    </w:pPr>
    <w:r>
      <w:rPr>
        <w:noProof/>
      </w:rPr>
      <mc:AlternateContent>
        <mc:Choice Requires="wps">
          <w:drawing>
            <wp:anchor distT="0" distB="0" distL="0" distR="0" simplePos="0" relativeHeight="251661312" behindDoc="0" locked="0" layoutInCell="1" allowOverlap="1" wp14:anchorId="6A61C48A" wp14:editId="0CD57305">
              <wp:simplePos x="635" y="635"/>
              <wp:positionH relativeFrom="page">
                <wp:align>center</wp:align>
              </wp:positionH>
              <wp:positionV relativeFrom="page">
                <wp:align>bottom</wp:align>
              </wp:positionV>
              <wp:extent cx="911860" cy="368935"/>
              <wp:effectExtent l="0" t="0" r="2540" b="0"/>
              <wp:wrapNone/>
              <wp:docPr id="116300224"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2EAD6355" w14:textId="4CC88301"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61C48A" id="_x0000_t202" coordsize="21600,21600" o:spt="202" path="m,l,21600r21600,l21600,xe">
              <v:stroke joinstyle="miter"/>
              <v:path gradientshapeok="t" o:connecttype="rect"/>
            </v:shapetype>
            <v:shape id="Text Box 4" o:spid="_x0000_s1032" type="#_x0000_t202" alt="[UNCLASSIFIED]" style="position:absolute;margin-left:0;margin-top:0;width:71.8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" filled="f" stroked="f">
              <v:fill o:detectmouseclick="t"/>
              <v:textbox style="mso-fit-shape-to-text:t" inset="0,0,0,15pt">
                <w:txbxContent>
                  <w:p w14:paraId="2EAD6355" w14:textId="4CC88301"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v:textbox>
              <w10:wrap anchorx="page" anchory="page"/>
            </v:shape>
          </w:pict>
        </mc:Fallback>
      </mc:AlternateContent>
    </w:r>
    <w:r w:rsidR="00400A3B">
      <w:tab/>
    </w:r>
    <w:r w:rsidR="00400A3B">
      <w:tab/>
    </w:r>
    <w:r w:rsidR="00400A3B" w:rsidRPr="00F032D9">
      <w:rPr>
        <w:color w:val="797979"/>
      </w:rPr>
      <w:t xml:space="preserve">Page </w:t>
    </w:r>
    <w:r w:rsidR="00400A3B" w:rsidRPr="00F032D9">
      <w:rPr>
        <w:color w:val="797979"/>
      </w:rPr>
      <w:fldChar w:fldCharType="begin"/>
    </w:r>
    <w:r w:rsidR="00400A3B" w:rsidRPr="00F032D9">
      <w:rPr>
        <w:color w:val="797979"/>
      </w:rPr>
      <w:instrText xml:space="preserve"> PAGE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r w:rsidR="00400A3B" w:rsidRPr="00F032D9">
      <w:rPr>
        <w:color w:val="797979"/>
      </w:rPr>
      <w:t xml:space="preserve"> of </w:t>
    </w:r>
    <w:r w:rsidR="00400A3B" w:rsidRPr="00F032D9">
      <w:rPr>
        <w:color w:val="797979"/>
      </w:rPr>
      <w:fldChar w:fldCharType="begin"/>
    </w:r>
    <w:r w:rsidR="00400A3B" w:rsidRPr="00F032D9">
      <w:rPr>
        <w:color w:val="797979"/>
      </w:rPr>
      <w:instrText xml:space="preserve"> NUMPAGES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B42A" w14:textId="77777777" w:rsidR="003C44D7" w:rsidRDefault="003C44D7" w:rsidP="0021141C">
      <w:r>
        <w:separator/>
      </w:r>
    </w:p>
    <w:p w14:paraId="6E5385B9" w14:textId="77777777" w:rsidR="003C44D7" w:rsidRDefault="003C44D7"/>
  </w:footnote>
  <w:footnote w:type="continuationSeparator" w:id="0">
    <w:p w14:paraId="05E90980" w14:textId="77777777" w:rsidR="003C44D7" w:rsidRDefault="003C44D7" w:rsidP="0021141C">
      <w:r>
        <w:continuationSeparator/>
      </w:r>
    </w:p>
    <w:p w14:paraId="581E37D5" w14:textId="77777777" w:rsidR="003C44D7" w:rsidRDefault="003C44D7"/>
  </w:footnote>
  <w:footnote w:type="continuationNotice" w:id="1">
    <w:p w14:paraId="2AB0CA90" w14:textId="77777777" w:rsidR="003C44D7" w:rsidRDefault="003C44D7"/>
    <w:p w14:paraId="5B57CC1B" w14:textId="77777777" w:rsidR="003C44D7" w:rsidRDefault="003C44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11A4" w14:textId="6C92AD5C" w:rsidR="00A267BB" w:rsidRDefault="00E245FE">
    <w:pPr>
      <w:pStyle w:val="Header"/>
    </w:pPr>
    <w:r>
      <w:rPr>
        <w:noProof/>
      </w:rPr>
      <mc:AlternateContent>
        <mc:Choice Requires="wps">
          <w:drawing>
            <wp:anchor distT="0" distB="0" distL="0" distR="0" simplePos="0" relativeHeight="251659264" behindDoc="0" locked="0" layoutInCell="1" allowOverlap="1" wp14:anchorId="521181F4" wp14:editId="0DB9D46B">
              <wp:simplePos x="635" y="635"/>
              <wp:positionH relativeFrom="page">
                <wp:align>center</wp:align>
              </wp:positionH>
              <wp:positionV relativeFrom="page">
                <wp:align>top</wp:align>
              </wp:positionV>
              <wp:extent cx="911860" cy="368935"/>
              <wp:effectExtent l="0" t="0" r="2540" b="12065"/>
              <wp:wrapNone/>
              <wp:docPr id="431526751"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11C03A36" w14:textId="1685F6B9"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1181F4" id="_x0000_t202" coordsize="21600,21600" o:spt="202" path="m,l,21600r21600,l21600,xe">
              <v:stroke joinstyle="miter"/>
              <v:path gradientshapeok="t" o:connecttype="rect"/>
            </v:shapetype>
            <v:shape id="Text Box 2" o:spid="_x0000_s1027" type="#_x0000_t202" alt="[UNCLASSIFIED]" style="position:absolute;margin-left:0;margin-top:0;width:71.8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" filled="f" stroked="f">
              <v:fill o:detectmouseclick="t"/>
              <v:textbox style="mso-fit-shape-to-text:t" inset="0,15pt,0,0">
                <w:txbxContent>
                  <w:p w14:paraId="11C03A36" w14:textId="1685F6B9"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v:textbox>
              <w10:wrap anchorx="page" anchory="page"/>
            </v:shape>
          </w:pict>
        </mc:Fallback>
      </mc:AlternateContent>
    </w:r>
  </w:p>
  <w:p w14:paraId="40C8C67A" w14:textId="77777777" w:rsidR="00AE1386"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E177" w14:textId="5C3A0F60" w:rsidR="00A267BB" w:rsidRDefault="00E245FE">
    <w:pPr>
      <w:pStyle w:val="Header"/>
    </w:pPr>
    <w:r>
      <w:rPr>
        <w:noProof/>
      </w:rPr>
      <mc:AlternateContent>
        <mc:Choice Requires="wps">
          <w:drawing>
            <wp:anchor distT="0" distB="0" distL="0" distR="0" simplePos="0" relativeHeight="251660288" behindDoc="0" locked="0" layoutInCell="1" allowOverlap="1" wp14:anchorId="3A6CB3FC" wp14:editId="68BC6B57">
              <wp:simplePos x="635" y="635"/>
              <wp:positionH relativeFrom="page">
                <wp:align>center</wp:align>
              </wp:positionH>
              <wp:positionV relativeFrom="page">
                <wp:align>top</wp:align>
              </wp:positionV>
              <wp:extent cx="911860" cy="368935"/>
              <wp:effectExtent l="0" t="0" r="2540" b="12065"/>
              <wp:wrapNone/>
              <wp:docPr id="1549590530"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07667DE3" w14:textId="01F817E1"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6CB3FC" id="_x0000_t202" coordsize="21600,21600" o:spt="202" path="m,l,21600r21600,l21600,xe">
              <v:stroke joinstyle="miter"/>
              <v:path gradientshapeok="t" o:connecttype="rect"/>
            </v:shapetype>
            <v:shape id="Text Box 3" o:spid="_x0000_s1028" type="#_x0000_t202" alt="[UNCLASSIFIED]" style="position:absolute;margin-left:0;margin-top:0;width:71.8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" filled="f" stroked="f">
              <v:fill o:detectmouseclick="t"/>
              <v:textbox style="mso-fit-shape-to-text:t" inset="0,15pt,0,0">
                <w:txbxContent>
                  <w:p w14:paraId="07667DE3" w14:textId="01F817E1"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v:textbox>
              <w10:wrap anchorx="page" anchory="page"/>
            </v:shape>
          </w:pict>
        </mc:Fallback>
      </mc:AlternateContent>
    </w:r>
  </w:p>
  <w:p w14:paraId="1E7B78F6" w14:textId="76459A6D" w:rsidR="00AE1386" w:rsidRDefault="00E245FE">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8B000" w14:textId="2191E205" w:rsidR="00400A3B" w:rsidRDefault="00E245FE" w:rsidP="008170B6">
    <w:pPr>
      <w:pStyle w:val="Tablebullet"/>
      <w:numPr>
        <w:ilvl w:val="0"/>
        <w:numId w:val="0"/>
      </w:numPr>
    </w:pPr>
    <w:r>
      <mc:AlternateContent>
        <mc:Choice Requires="wps">
          <w:drawing>
            <wp:anchor distT="0" distB="0" distL="0" distR="0" simplePos="0" relativeHeight="251658240" behindDoc="0" locked="0" layoutInCell="1" allowOverlap="1" wp14:anchorId="7498AB43" wp14:editId="383C504D">
              <wp:simplePos x="635" y="635"/>
              <wp:positionH relativeFrom="page">
                <wp:align>center</wp:align>
              </wp:positionH>
              <wp:positionV relativeFrom="page">
                <wp:align>top</wp:align>
              </wp:positionV>
              <wp:extent cx="911860" cy="368935"/>
              <wp:effectExtent l="0" t="0" r="2540" b="12065"/>
              <wp:wrapNone/>
              <wp:docPr id="196759200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6B9EA6E9" w14:textId="40762D4F"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98AB43" id="_x0000_t202" coordsize="21600,21600" o:spt="202" path="m,l,21600r21600,l21600,xe">
              <v:stroke joinstyle="miter"/>
              <v:path gradientshapeok="t" o:connecttype="rect"/>
            </v:shapetype>
            <v:shape id="_x0000_s1031" type="#_x0000_t202" alt="[UNCLASSIFIED]" style="position:absolute;margin-left:0;margin-top:0;width:71.8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" filled="f" stroked="f">
              <v:fill o:detectmouseclick="t"/>
              <v:textbox style="mso-fit-shape-to-text:t" inset="0,15pt,0,0">
                <w:txbxContent>
                  <w:p w14:paraId="6B9EA6E9" w14:textId="40762D4F" w:rsidR="00E245FE" w:rsidRPr="00E245FE" w:rsidRDefault="00E245FE" w:rsidP="00E245FE">
                    <w:pPr>
                      <w:rPr>
                        <w:rFonts w:ascii="Aptos" w:eastAsia="Aptos" w:hAnsi="Aptos" w:cs="Aptos"/>
                        <w:noProof/>
                        <w:color w:val="000000"/>
                        <w:sz w:val="20"/>
                        <w:szCs w:val="20"/>
                      </w:rPr>
                    </w:pPr>
                    <w:r w:rsidRPr="00E245FE">
                      <w:rPr>
                        <w:rFonts w:ascii="Aptos" w:eastAsia="Aptos" w:hAnsi="Aptos" w:cs="Aptos"/>
                        <w:noProof/>
                        <w:color w:val="000000"/>
                        <w:sz w:val="20"/>
                        <w:szCs w:val="20"/>
                      </w:rPr>
                      <w:t>[UNCLASSIFIED]</w:t>
                    </w:r>
                  </w:p>
                </w:txbxContent>
              </v:textbox>
              <w10:wrap anchorx="page" anchory="page"/>
            </v:shape>
          </w:pict>
        </mc:Fallback>
      </mc:AlternateContent>
    </w:r>
    <w:r w:rsidR="00097A0A">
      <w:drawing>
        <wp:anchor distT="0" distB="0" distL="114300" distR="114300" simplePos="0" relativeHeight="251657215" behindDoc="1" locked="0" layoutInCell="1" allowOverlap="1" wp14:anchorId="057E7F90" wp14:editId="5848F2BB">
          <wp:simplePos x="0" y="0"/>
          <wp:positionH relativeFrom="column">
            <wp:posOffset>-807611</wp:posOffset>
          </wp:positionH>
          <wp:positionV relativeFrom="paragraph">
            <wp:posOffset>-746322</wp:posOffset>
          </wp:positionV>
          <wp:extent cx="7579082" cy="3075014"/>
          <wp:effectExtent l="0" t="0" r="3175" b="0"/>
          <wp:wrapNone/>
          <wp:docPr id="1442359455" name="Image 4"/>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82" cy="3075014"/>
                  </a:xfrm>
                  <a:prstGeom prst="rect">
                    <a:avLst/>
                  </a:prstGeom>
                </pic:spPr>
              </pic:pic>
            </a:graphicData>
          </a:graphic>
          <wp14:sizeRelH relativeFrom="margin">
            <wp14:pctWidth>0</wp14:pctWidth>
          </wp14:sizeRelH>
          <wp14:sizeRelV relativeFrom="margin">
            <wp14:pctHeight>0</wp14:pctHeight>
          </wp14:sizeRelV>
        </wp:anchor>
      </w:drawing>
    </w:r>
  </w:p>
  <w:p w14:paraId="5854BED3" w14:textId="77777777" w:rsidR="00AE1386" w:rsidRDefault="00AE13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1A205A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B2329E5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CDC46BD4"/>
    <w:lvl w:ilvl="0">
      <w:start w:val="1"/>
      <w:numFmt w:val="bullet"/>
      <w:lvlText w:val=""/>
      <w:lvlJc w:val="left"/>
      <w:pPr>
        <w:ind w:left="1228" w:hanging="360"/>
      </w:pPr>
      <w:rPr>
        <w:rFonts w:ascii="Wingdings" w:hAnsi="Wingdings" w:hint="default"/>
      </w:rPr>
    </w:lvl>
  </w:abstractNum>
  <w:abstractNum w:abstractNumId="3" w15:restartNumberingAfterBreak="0">
    <w:nsid w:val="FFFFFF83"/>
    <w:multiLevelType w:val="singleLevel"/>
    <w:tmpl w:val="94C61A7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7D0EDDB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6E2D04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7" w15:restartNumberingAfterBreak="0">
    <w:nsid w:val="060D63E4"/>
    <w:multiLevelType w:val="hybridMultilevel"/>
    <w:tmpl w:val="4E1848D8"/>
    <w:lvl w:ilvl="0" w:tplc="8EAE381E">
      <w:start w:val="1"/>
      <w:numFmt w:val="decimal"/>
      <w:lvlText w:val="(%1)"/>
      <w:lvlJc w:val="left"/>
      <w:pPr>
        <w:ind w:left="1627" w:hanging="360"/>
      </w:pPr>
      <w:rPr>
        <w:rFonts w:hint="default"/>
      </w:rPr>
    </w:lvl>
    <w:lvl w:ilvl="1" w:tplc="14090019">
      <w:start w:val="1"/>
      <w:numFmt w:val="lowerLetter"/>
      <w:lvlText w:val="%2."/>
      <w:lvlJc w:val="left"/>
      <w:pPr>
        <w:ind w:left="2347" w:hanging="360"/>
      </w:pPr>
    </w:lvl>
    <w:lvl w:ilvl="2" w:tplc="1409001B" w:tentative="1">
      <w:start w:val="1"/>
      <w:numFmt w:val="lowerRoman"/>
      <w:lvlText w:val="%3."/>
      <w:lvlJc w:val="right"/>
      <w:pPr>
        <w:ind w:left="3067" w:hanging="180"/>
      </w:pPr>
    </w:lvl>
    <w:lvl w:ilvl="3" w:tplc="1409000F" w:tentative="1">
      <w:start w:val="1"/>
      <w:numFmt w:val="decimal"/>
      <w:lvlText w:val="%4."/>
      <w:lvlJc w:val="left"/>
      <w:pPr>
        <w:ind w:left="3787" w:hanging="360"/>
      </w:pPr>
    </w:lvl>
    <w:lvl w:ilvl="4" w:tplc="14090019" w:tentative="1">
      <w:start w:val="1"/>
      <w:numFmt w:val="lowerLetter"/>
      <w:lvlText w:val="%5."/>
      <w:lvlJc w:val="left"/>
      <w:pPr>
        <w:ind w:left="4507" w:hanging="360"/>
      </w:pPr>
    </w:lvl>
    <w:lvl w:ilvl="5" w:tplc="1409001B" w:tentative="1">
      <w:start w:val="1"/>
      <w:numFmt w:val="lowerRoman"/>
      <w:lvlText w:val="%6."/>
      <w:lvlJc w:val="right"/>
      <w:pPr>
        <w:ind w:left="5227" w:hanging="180"/>
      </w:pPr>
    </w:lvl>
    <w:lvl w:ilvl="6" w:tplc="1409000F" w:tentative="1">
      <w:start w:val="1"/>
      <w:numFmt w:val="decimal"/>
      <w:lvlText w:val="%7."/>
      <w:lvlJc w:val="left"/>
      <w:pPr>
        <w:ind w:left="5947" w:hanging="360"/>
      </w:pPr>
    </w:lvl>
    <w:lvl w:ilvl="7" w:tplc="14090019" w:tentative="1">
      <w:start w:val="1"/>
      <w:numFmt w:val="lowerLetter"/>
      <w:lvlText w:val="%8."/>
      <w:lvlJc w:val="left"/>
      <w:pPr>
        <w:ind w:left="6667" w:hanging="360"/>
      </w:pPr>
    </w:lvl>
    <w:lvl w:ilvl="8" w:tplc="1409001B" w:tentative="1">
      <w:start w:val="1"/>
      <w:numFmt w:val="lowerRoman"/>
      <w:lvlText w:val="%9."/>
      <w:lvlJc w:val="right"/>
      <w:pPr>
        <w:ind w:left="7387" w:hanging="180"/>
      </w:pPr>
    </w:lvl>
  </w:abstractNum>
  <w:abstractNum w:abstractNumId="8" w15:restartNumberingAfterBreak="0">
    <w:nsid w:val="0EFB68B3"/>
    <w:multiLevelType w:val="hybridMultilevel"/>
    <w:tmpl w:val="FF84FA9C"/>
    <w:lvl w:ilvl="0" w:tplc="39E21878">
      <w:start w:val="1"/>
      <w:numFmt w:val="lowerRoman"/>
      <w:lvlText w:val="(%1)"/>
      <w:lvlJc w:val="left"/>
      <w:pPr>
        <w:ind w:left="2988" w:hanging="360"/>
      </w:pPr>
      <w:rPr>
        <w:rFonts w:hint="default"/>
      </w:rPr>
    </w:lvl>
    <w:lvl w:ilvl="1" w:tplc="14090019" w:tentative="1">
      <w:start w:val="1"/>
      <w:numFmt w:val="lowerLetter"/>
      <w:lvlText w:val="%2."/>
      <w:lvlJc w:val="left"/>
      <w:pPr>
        <w:ind w:left="3708" w:hanging="360"/>
      </w:pPr>
    </w:lvl>
    <w:lvl w:ilvl="2" w:tplc="1409001B" w:tentative="1">
      <w:start w:val="1"/>
      <w:numFmt w:val="lowerRoman"/>
      <w:lvlText w:val="%3."/>
      <w:lvlJc w:val="right"/>
      <w:pPr>
        <w:ind w:left="4428" w:hanging="180"/>
      </w:pPr>
    </w:lvl>
    <w:lvl w:ilvl="3" w:tplc="1409000F" w:tentative="1">
      <w:start w:val="1"/>
      <w:numFmt w:val="decimal"/>
      <w:lvlText w:val="%4."/>
      <w:lvlJc w:val="left"/>
      <w:pPr>
        <w:ind w:left="5148" w:hanging="360"/>
      </w:pPr>
    </w:lvl>
    <w:lvl w:ilvl="4" w:tplc="14090019" w:tentative="1">
      <w:start w:val="1"/>
      <w:numFmt w:val="lowerLetter"/>
      <w:lvlText w:val="%5."/>
      <w:lvlJc w:val="left"/>
      <w:pPr>
        <w:ind w:left="5868" w:hanging="360"/>
      </w:pPr>
    </w:lvl>
    <w:lvl w:ilvl="5" w:tplc="1409001B" w:tentative="1">
      <w:start w:val="1"/>
      <w:numFmt w:val="lowerRoman"/>
      <w:lvlText w:val="%6."/>
      <w:lvlJc w:val="right"/>
      <w:pPr>
        <w:ind w:left="6588" w:hanging="180"/>
      </w:pPr>
    </w:lvl>
    <w:lvl w:ilvl="6" w:tplc="1409000F" w:tentative="1">
      <w:start w:val="1"/>
      <w:numFmt w:val="decimal"/>
      <w:lvlText w:val="%7."/>
      <w:lvlJc w:val="left"/>
      <w:pPr>
        <w:ind w:left="7308" w:hanging="360"/>
      </w:pPr>
    </w:lvl>
    <w:lvl w:ilvl="7" w:tplc="14090019" w:tentative="1">
      <w:start w:val="1"/>
      <w:numFmt w:val="lowerLetter"/>
      <w:lvlText w:val="%8."/>
      <w:lvlJc w:val="left"/>
      <w:pPr>
        <w:ind w:left="8028" w:hanging="360"/>
      </w:pPr>
    </w:lvl>
    <w:lvl w:ilvl="8" w:tplc="1409001B" w:tentative="1">
      <w:start w:val="1"/>
      <w:numFmt w:val="lowerRoman"/>
      <w:lvlText w:val="%9."/>
      <w:lvlJc w:val="right"/>
      <w:pPr>
        <w:ind w:left="8748" w:hanging="180"/>
      </w:pPr>
    </w:lvl>
  </w:abstractNum>
  <w:abstractNum w:abstractNumId="9" w15:restartNumberingAfterBreak="0">
    <w:nsid w:val="12EB724E"/>
    <w:multiLevelType w:val="multilevel"/>
    <w:tmpl w:val="E4ECED18"/>
    <w:lvl w:ilvl="0">
      <w:start w:val="1"/>
      <w:numFmt w:val="upperLetter"/>
      <w:suff w:val="space"/>
      <w:lvlText w:val="Appendix %1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0"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BA5200"/>
    <w:multiLevelType w:val="multilevel"/>
    <w:tmpl w:val="0688CA80"/>
    <w:lvl w:ilvl="0">
      <w:start w:val="1"/>
      <w:numFmt w:val="decimal"/>
      <w:lvlText w:val="%1"/>
      <w:lvlJc w:val="left"/>
      <w:pPr>
        <w:tabs>
          <w:tab w:val="num" w:pos="1588"/>
        </w:tabs>
        <w:ind w:left="1361" w:hanging="681"/>
      </w:pPr>
      <w:rPr>
        <w:rFonts w:hint="default"/>
      </w:rPr>
    </w:lvl>
    <w:lvl w:ilvl="1">
      <w:start w:val="1"/>
      <w:numFmt w:val="decimal"/>
      <w:lvlText w:val="(%2)"/>
      <w:lvlJc w:val="left"/>
      <w:pPr>
        <w:tabs>
          <w:tab w:val="num" w:pos="1588"/>
        </w:tabs>
        <w:ind w:left="1361" w:hanging="681"/>
      </w:pPr>
      <w:rPr>
        <w:rFonts w:hint="default"/>
      </w:rPr>
    </w:lvl>
    <w:lvl w:ilvl="2">
      <w:start w:val="1"/>
      <w:numFmt w:val="lowerLetter"/>
      <w:lvlText w:val="(%3)"/>
      <w:lvlJc w:val="left"/>
      <w:pPr>
        <w:tabs>
          <w:tab w:val="num" w:pos="2268"/>
        </w:tabs>
        <w:ind w:left="2041" w:hanging="680"/>
      </w:pPr>
      <w:rPr>
        <w:rFonts w:hint="default"/>
      </w:rPr>
    </w:lvl>
    <w:lvl w:ilvl="3">
      <w:start w:val="1"/>
      <w:numFmt w:val="lowerRoman"/>
      <w:lvlText w:val="(%4)"/>
      <w:lvlJc w:val="left"/>
      <w:pPr>
        <w:tabs>
          <w:tab w:val="num" w:pos="2948"/>
        </w:tabs>
        <w:ind w:left="2722" w:hanging="681"/>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3238E6"/>
    <w:multiLevelType w:val="hybridMultilevel"/>
    <w:tmpl w:val="17DCC5EA"/>
    <w:lvl w:ilvl="0" w:tplc="71AE7C48">
      <w:start w:val="8"/>
      <w:numFmt w:val="lowerLetter"/>
      <w:lvlText w:val="(%1)"/>
      <w:lvlJc w:val="left"/>
      <w:pPr>
        <w:ind w:left="1627" w:hanging="360"/>
      </w:pPr>
      <w:rPr>
        <w:rFonts w:hint="default"/>
      </w:rPr>
    </w:lvl>
    <w:lvl w:ilvl="1" w:tplc="14090019" w:tentative="1">
      <w:start w:val="1"/>
      <w:numFmt w:val="lowerLetter"/>
      <w:lvlText w:val="%2."/>
      <w:lvlJc w:val="left"/>
      <w:pPr>
        <w:ind w:left="2347" w:hanging="360"/>
      </w:pPr>
    </w:lvl>
    <w:lvl w:ilvl="2" w:tplc="1409001B" w:tentative="1">
      <w:start w:val="1"/>
      <w:numFmt w:val="lowerRoman"/>
      <w:lvlText w:val="%3."/>
      <w:lvlJc w:val="right"/>
      <w:pPr>
        <w:ind w:left="3067" w:hanging="180"/>
      </w:pPr>
    </w:lvl>
    <w:lvl w:ilvl="3" w:tplc="1409000F" w:tentative="1">
      <w:start w:val="1"/>
      <w:numFmt w:val="decimal"/>
      <w:lvlText w:val="%4."/>
      <w:lvlJc w:val="left"/>
      <w:pPr>
        <w:ind w:left="3787" w:hanging="360"/>
      </w:pPr>
    </w:lvl>
    <w:lvl w:ilvl="4" w:tplc="14090019" w:tentative="1">
      <w:start w:val="1"/>
      <w:numFmt w:val="lowerLetter"/>
      <w:lvlText w:val="%5."/>
      <w:lvlJc w:val="left"/>
      <w:pPr>
        <w:ind w:left="4507" w:hanging="360"/>
      </w:pPr>
    </w:lvl>
    <w:lvl w:ilvl="5" w:tplc="1409001B" w:tentative="1">
      <w:start w:val="1"/>
      <w:numFmt w:val="lowerRoman"/>
      <w:lvlText w:val="%6."/>
      <w:lvlJc w:val="right"/>
      <w:pPr>
        <w:ind w:left="5227" w:hanging="180"/>
      </w:pPr>
    </w:lvl>
    <w:lvl w:ilvl="6" w:tplc="1409000F" w:tentative="1">
      <w:start w:val="1"/>
      <w:numFmt w:val="decimal"/>
      <w:lvlText w:val="%7."/>
      <w:lvlJc w:val="left"/>
      <w:pPr>
        <w:ind w:left="5947" w:hanging="360"/>
      </w:pPr>
    </w:lvl>
    <w:lvl w:ilvl="7" w:tplc="14090019" w:tentative="1">
      <w:start w:val="1"/>
      <w:numFmt w:val="lowerLetter"/>
      <w:lvlText w:val="%8."/>
      <w:lvlJc w:val="left"/>
      <w:pPr>
        <w:ind w:left="6667" w:hanging="360"/>
      </w:pPr>
    </w:lvl>
    <w:lvl w:ilvl="8" w:tplc="1409001B" w:tentative="1">
      <w:start w:val="1"/>
      <w:numFmt w:val="lowerRoman"/>
      <w:lvlText w:val="%9."/>
      <w:lvlJc w:val="right"/>
      <w:pPr>
        <w:ind w:left="7387" w:hanging="180"/>
      </w:pPr>
    </w:lvl>
  </w:abstractNum>
  <w:abstractNum w:abstractNumId="13" w15:restartNumberingAfterBreak="0">
    <w:nsid w:val="22316138"/>
    <w:multiLevelType w:val="multilevel"/>
    <w:tmpl w:val="1D9EAF30"/>
    <w:lvl w:ilvl="0">
      <w:start w:val="1"/>
      <w:numFmt w:val="decimal"/>
      <w:lvlText w:val="%1."/>
      <w:lvlJc w:val="left"/>
      <w:pPr>
        <w:ind w:left="720" w:hanging="363"/>
      </w:pPr>
      <w:rPr>
        <w:rFonts w:hint="default"/>
      </w:rPr>
    </w:lvl>
    <w:lvl w:ilvl="1">
      <w:start w:val="1"/>
      <w:numFmt w:val="lowerLetter"/>
      <w:lvlText w:val="%2."/>
      <w:lvlJc w:val="left"/>
      <w:pPr>
        <w:ind w:left="1077" w:hanging="363"/>
      </w:pPr>
      <w:rPr>
        <w:rFonts w:hint="default"/>
      </w:rPr>
    </w:lvl>
    <w:lvl w:ilvl="2">
      <w:start w:val="1"/>
      <w:numFmt w:val="lowerRoman"/>
      <w:lvlText w:val="%3."/>
      <w:lvlJc w:val="lef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abstractNum w:abstractNumId="14" w15:restartNumberingAfterBreak="0">
    <w:nsid w:val="299B6425"/>
    <w:multiLevelType w:val="hybridMultilevel"/>
    <w:tmpl w:val="B888DBC0"/>
    <w:lvl w:ilvl="0" w:tplc="3F9A4724">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CD94DD5"/>
    <w:multiLevelType w:val="hybridMultilevel"/>
    <w:tmpl w:val="7DD85FC2"/>
    <w:lvl w:ilvl="0" w:tplc="B4F25636">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17"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8" w15:restartNumberingAfterBreak="0">
    <w:nsid w:val="3D6806BA"/>
    <w:multiLevelType w:val="hybridMultilevel"/>
    <w:tmpl w:val="FBE63272"/>
    <w:lvl w:ilvl="0" w:tplc="E12281C0">
      <w:start w:val="1"/>
      <w:numFmt w:val="lowerRoman"/>
      <w:lvlText w:val="%1."/>
      <w:lvlJc w:val="left"/>
      <w:pPr>
        <w:ind w:left="1437"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19" w15:restartNumberingAfterBreak="0">
    <w:nsid w:val="40193CB5"/>
    <w:multiLevelType w:val="hybridMultilevel"/>
    <w:tmpl w:val="FE4A0592"/>
    <w:lvl w:ilvl="0" w:tplc="5354384C">
      <w:start w:val="1"/>
      <w:numFmt w:val="bullet"/>
      <w:lvlText w:val=""/>
      <w:lvlJc w:val="left"/>
      <w:pPr>
        <w:ind w:left="947" w:hanging="360"/>
      </w:pPr>
      <w:rPr>
        <w:rFonts w:ascii="Symbol" w:hAnsi="Symbol" w:hint="default"/>
      </w:rPr>
    </w:lvl>
    <w:lvl w:ilvl="1" w:tplc="14090003" w:tentative="1">
      <w:start w:val="1"/>
      <w:numFmt w:val="bullet"/>
      <w:lvlText w:val="o"/>
      <w:lvlJc w:val="left"/>
      <w:pPr>
        <w:ind w:left="1667" w:hanging="360"/>
      </w:pPr>
      <w:rPr>
        <w:rFonts w:ascii="Courier New" w:hAnsi="Courier New" w:cs="Courier New" w:hint="default"/>
      </w:rPr>
    </w:lvl>
    <w:lvl w:ilvl="2" w:tplc="14090005" w:tentative="1">
      <w:start w:val="1"/>
      <w:numFmt w:val="bullet"/>
      <w:lvlText w:val=""/>
      <w:lvlJc w:val="left"/>
      <w:pPr>
        <w:ind w:left="2387" w:hanging="360"/>
      </w:pPr>
      <w:rPr>
        <w:rFonts w:ascii="Wingdings" w:hAnsi="Wingdings" w:hint="default"/>
      </w:rPr>
    </w:lvl>
    <w:lvl w:ilvl="3" w:tplc="14090001" w:tentative="1">
      <w:start w:val="1"/>
      <w:numFmt w:val="bullet"/>
      <w:lvlText w:val=""/>
      <w:lvlJc w:val="left"/>
      <w:pPr>
        <w:ind w:left="3107" w:hanging="360"/>
      </w:pPr>
      <w:rPr>
        <w:rFonts w:ascii="Symbol" w:hAnsi="Symbol" w:hint="default"/>
      </w:rPr>
    </w:lvl>
    <w:lvl w:ilvl="4" w:tplc="14090003" w:tentative="1">
      <w:start w:val="1"/>
      <w:numFmt w:val="bullet"/>
      <w:lvlText w:val="o"/>
      <w:lvlJc w:val="left"/>
      <w:pPr>
        <w:ind w:left="3827" w:hanging="360"/>
      </w:pPr>
      <w:rPr>
        <w:rFonts w:ascii="Courier New" w:hAnsi="Courier New" w:cs="Courier New" w:hint="default"/>
      </w:rPr>
    </w:lvl>
    <w:lvl w:ilvl="5" w:tplc="14090005" w:tentative="1">
      <w:start w:val="1"/>
      <w:numFmt w:val="bullet"/>
      <w:lvlText w:val=""/>
      <w:lvlJc w:val="left"/>
      <w:pPr>
        <w:ind w:left="4547" w:hanging="360"/>
      </w:pPr>
      <w:rPr>
        <w:rFonts w:ascii="Wingdings" w:hAnsi="Wingdings" w:hint="default"/>
      </w:rPr>
    </w:lvl>
    <w:lvl w:ilvl="6" w:tplc="14090001" w:tentative="1">
      <w:start w:val="1"/>
      <w:numFmt w:val="bullet"/>
      <w:lvlText w:val=""/>
      <w:lvlJc w:val="left"/>
      <w:pPr>
        <w:ind w:left="5267" w:hanging="360"/>
      </w:pPr>
      <w:rPr>
        <w:rFonts w:ascii="Symbol" w:hAnsi="Symbol" w:hint="default"/>
      </w:rPr>
    </w:lvl>
    <w:lvl w:ilvl="7" w:tplc="14090003" w:tentative="1">
      <w:start w:val="1"/>
      <w:numFmt w:val="bullet"/>
      <w:lvlText w:val="o"/>
      <w:lvlJc w:val="left"/>
      <w:pPr>
        <w:ind w:left="5987" w:hanging="360"/>
      </w:pPr>
      <w:rPr>
        <w:rFonts w:ascii="Courier New" w:hAnsi="Courier New" w:cs="Courier New" w:hint="default"/>
      </w:rPr>
    </w:lvl>
    <w:lvl w:ilvl="8" w:tplc="14090005" w:tentative="1">
      <w:start w:val="1"/>
      <w:numFmt w:val="bullet"/>
      <w:lvlText w:val=""/>
      <w:lvlJc w:val="left"/>
      <w:pPr>
        <w:ind w:left="6707" w:hanging="360"/>
      </w:pPr>
      <w:rPr>
        <w:rFonts w:ascii="Wingdings" w:hAnsi="Wingdings" w:hint="default"/>
      </w:rPr>
    </w:lvl>
  </w:abstractNum>
  <w:abstractNum w:abstractNumId="20"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9B607BC"/>
    <w:multiLevelType w:val="multilevel"/>
    <w:tmpl w:val="237EF924"/>
    <w:lvl w:ilvl="0">
      <w:start w:val="1"/>
      <w:numFmt w:val="bullet"/>
      <w:lvlText w:val=""/>
      <w:lvlJc w:val="left"/>
      <w:pPr>
        <w:ind w:left="720" w:hanging="363"/>
      </w:pPr>
      <w:rPr>
        <w:rFonts w:ascii="Symbol" w:hAnsi="Symbol" w:hint="default"/>
      </w:rPr>
    </w:lvl>
    <w:lvl w:ilvl="1">
      <w:start w:val="1"/>
      <w:numFmt w:val="bullet"/>
      <w:lvlText w:val="­"/>
      <w:lvlJc w:val="left"/>
      <w:pPr>
        <w:ind w:left="1077" w:hanging="363"/>
      </w:pPr>
      <w:rPr>
        <w:rFonts w:ascii="Courier New" w:hAnsi="Courier New" w:hint="default"/>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22"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3"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24" w15:restartNumberingAfterBreak="0">
    <w:nsid w:val="64D207A0"/>
    <w:multiLevelType w:val="multilevel"/>
    <w:tmpl w:val="980A2C8C"/>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7AB57CE"/>
    <w:multiLevelType w:val="hybridMultilevel"/>
    <w:tmpl w:val="53264CDE"/>
    <w:lvl w:ilvl="0" w:tplc="3B547744">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26" w15:restartNumberingAfterBreak="0">
    <w:nsid w:val="68F60104"/>
    <w:multiLevelType w:val="hybridMultilevel"/>
    <w:tmpl w:val="164E2D3A"/>
    <w:lvl w:ilvl="0" w:tplc="8FF4EEF0">
      <w:start w:val="1"/>
      <w:numFmt w:val="lowerRoman"/>
      <w:lvlText w:val="%1."/>
      <w:lvlJc w:val="left"/>
      <w:pPr>
        <w:ind w:left="1792" w:hanging="360"/>
      </w:pPr>
      <w:rPr>
        <w:rFonts w:hint="default"/>
      </w:rPr>
    </w:lvl>
    <w:lvl w:ilvl="1" w:tplc="14090019" w:tentative="1">
      <w:start w:val="1"/>
      <w:numFmt w:val="lowerLetter"/>
      <w:lvlText w:val="%2."/>
      <w:lvlJc w:val="left"/>
      <w:pPr>
        <w:ind w:left="2512" w:hanging="360"/>
      </w:pPr>
    </w:lvl>
    <w:lvl w:ilvl="2" w:tplc="1409001B" w:tentative="1">
      <w:start w:val="1"/>
      <w:numFmt w:val="lowerRoman"/>
      <w:lvlText w:val="%3."/>
      <w:lvlJc w:val="right"/>
      <w:pPr>
        <w:ind w:left="3232" w:hanging="180"/>
      </w:pPr>
    </w:lvl>
    <w:lvl w:ilvl="3" w:tplc="1409000F" w:tentative="1">
      <w:start w:val="1"/>
      <w:numFmt w:val="decimal"/>
      <w:lvlText w:val="%4."/>
      <w:lvlJc w:val="left"/>
      <w:pPr>
        <w:ind w:left="3952" w:hanging="360"/>
      </w:pPr>
    </w:lvl>
    <w:lvl w:ilvl="4" w:tplc="14090019" w:tentative="1">
      <w:start w:val="1"/>
      <w:numFmt w:val="lowerLetter"/>
      <w:lvlText w:val="%5."/>
      <w:lvlJc w:val="left"/>
      <w:pPr>
        <w:ind w:left="4672" w:hanging="360"/>
      </w:pPr>
    </w:lvl>
    <w:lvl w:ilvl="5" w:tplc="1409001B" w:tentative="1">
      <w:start w:val="1"/>
      <w:numFmt w:val="lowerRoman"/>
      <w:lvlText w:val="%6."/>
      <w:lvlJc w:val="right"/>
      <w:pPr>
        <w:ind w:left="5392" w:hanging="180"/>
      </w:pPr>
    </w:lvl>
    <w:lvl w:ilvl="6" w:tplc="1409000F" w:tentative="1">
      <w:start w:val="1"/>
      <w:numFmt w:val="decimal"/>
      <w:lvlText w:val="%7."/>
      <w:lvlJc w:val="left"/>
      <w:pPr>
        <w:ind w:left="6112" w:hanging="360"/>
      </w:pPr>
    </w:lvl>
    <w:lvl w:ilvl="7" w:tplc="14090019" w:tentative="1">
      <w:start w:val="1"/>
      <w:numFmt w:val="lowerLetter"/>
      <w:lvlText w:val="%8."/>
      <w:lvlJc w:val="left"/>
      <w:pPr>
        <w:ind w:left="6832" w:hanging="360"/>
      </w:pPr>
    </w:lvl>
    <w:lvl w:ilvl="8" w:tplc="1409001B" w:tentative="1">
      <w:start w:val="1"/>
      <w:numFmt w:val="lowerRoman"/>
      <w:lvlText w:val="%9."/>
      <w:lvlJc w:val="right"/>
      <w:pPr>
        <w:ind w:left="7552" w:hanging="180"/>
      </w:pPr>
    </w:lvl>
  </w:abstractNum>
  <w:abstractNum w:abstractNumId="27" w15:restartNumberingAfterBreak="0">
    <w:nsid w:val="6A10456B"/>
    <w:multiLevelType w:val="multilevel"/>
    <w:tmpl w:val="9642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29" w15:restartNumberingAfterBreak="0">
    <w:nsid w:val="7E7D5BB0"/>
    <w:multiLevelType w:val="hybridMultilevel"/>
    <w:tmpl w:val="AB62680C"/>
    <w:lvl w:ilvl="0" w:tplc="97FADB8E">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30" w15:restartNumberingAfterBreak="0">
    <w:nsid w:val="7F5D5CE8"/>
    <w:multiLevelType w:val="hybridMultilevel"/>
    <w:tmpl w:val="1312DA2A"/>
    <w:lvl w:ilvl="0" w:tplc="40568566">
      <w:start w:val="1"/>
      <w:numFmt w:val="lowerLetter"/>
      <w:lvlText w:val="(%1)"/>
      <w:lvlJc w:val="left"/>
      <w:pPr>
        <w:ind w:left="947" w:hanging="360"/>
      </w:pPr>
      <w:rPr>
        <w:rFonts w:hint="default"/>
      </w:rPr>
    </w:lvl>
    <w:lvl w:ilvl="1" w:tplc="14090019" w:tentative="1">
      <w:start w:val="1"/>
      <w:numFmt w:val="lowerLetter"/>
      <w:lvlText w:val="%2."/>
      <w:lvlJc w:val="left"/>
      <w:pPr>
        <w:ind w:left="1667" w:hanging="360"/>
      </w:pPr>
    </w:lvl>
    <w:lvl w:ilvl="2" w:tplc="1409001B" w:tentative="1">
      <w:start w:val="1"/>
      <w:numFmt w:val="lowerRoman"/>
      <w:lvlText w:val="%3."/>
      <w:lvlJc w:val="right"/>
      <w:pPr>
        <w:ind w:left="2387" w:hanging="180"/>
      </w:pPr>
    </w:lvl>
    <w:lvl w:ilvl="3" w:tplc="1409000F" w:tentative="1">
      <w:start w:val="1"/>
      <w:numFmt w:val="decimal"/>
      <w:lvlText w:val="%4."/>
      <w:lvlJc w:val="left"/>
      <w:pPr>
        <w:ind w:left="3107" w:hanging="360"/>
      </w:pPr>
    </w:lvl>
    <w:lvl w:ilvl="4" w:tplc="14090019" w:tentative="1">
      <w:start w:val="1"/>
      <w:numFmt w:val="lowerLetter"/>
      <w:lvlText w:val="%5."/>
      <w:lvlJc w:val="left"/>
      <w:pPr>
        <w:ind w:left="3827" w:hanging="360"/>
      </w:pPr>
    </w:lvl>
    <w:lvl w:ilvl="5" w:tplc="1409001B" w:tentative="1">
      <w:start w:val="1"/>
      <w:numFmt w:val="lowerRoman"/>
      <w:lvlText w:val="%6."/>
      <w:lvlJc w:val="right"/>
      <w:pPr>
        <w:ind w:left="4547" w:hanging="180"/>
      </w:pPr>
    </w:lvl>
    <w:lvl w:ilvl="6" w:tplc="1409000F" w:tentative="1">
      <w:start w:val="1"/>
      <w:numFmt w:val="decimal"/>
      <w:lvlText w:val="%7."/>
      <w:lvlJc w:val="left"/>
      <w:pPr>
        <w:ind w:left="5267" w:hanging="360"/>
      </w:pPr>
    </w:lvl>
    <w:lvl w:ilvl="7" w:tplc="14090019" w:tentative="1">
      <w:start w:val="1"/>
      <w:numFmt w:val="lowerLetter"/>
      <w:lvlText w:val="%8."/>
      <w:lvlJc w:val="left"/>
      <w:pPr>
        <w:ind w:left="5987" w:hanging="360"/>
      </w:pPr>
    </w:lvl>
    <w:lvl w:ilvl="8" w:tplc="1409001B" w:tentative="1">
      <w:start w:val="1"/>
      <w:numFmt w:val="lowerRoman"/>
      <w:lvlText w:val="%9."/>
      <w:lvlJc w:val="right"/>
      <w:pPr>
        <w:ind w:left="6707" w:hanging="180"/>
      </w:pPr>
    </w:lvl>
  </w:abstractNum>
  <w:abstractNum w:abstractNumId="31" w15:restartNumberingAfterBreak="0">
    <w:nsid w:val="7FBC23B4"/>
    <w:multiLevelType w:val="multilevel"/>
    <w:tmpl w:val="4406ED1E"/>
    <w:lvl w:ilvl="0">
      <w:start w:val="1"/>
      <w:numFmt w:val="decimal"/>
      <w:lvlText w:val="%1."/>
      <w:lvlJc w:val="left"/>
      <w:pPr>
        <w:ind w:left="720" w:hanging="363"/>
      </w:pPr>
      <w:rPr>
        <w:rFonts w:hint="default"/>
      </w:rPr>
    </w:lvl>
    <w:lvl w:ilvl="1">
      <w:start w:val="1"/>
      <w:numFmt w:val="lowerLetter"/>
      <w:lvlText w:val="%2."/>
      <w:lvlJc w:val="left"/>
      <w:pPr>
        <w:ind w:left="1077" w:hanging="363"/>
      </w:pPr>
      <w:rPr>
        <w:rFonts w:hint="default"/>
      </w:rPr>
    </w:lvl>
    <w:lvl w:ilvl="2">
      <w:start w:val="1"/>
      <w:numFmt w:val="lowerRoman"/>
      <w:lvlText w:val="%3."/>
      <w:lvlJc w:val="righ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abstractNum w:abstractNumId="32" w15:restartNumberingAfterBreak="0">
    <w:nsid w:val="7FE00BB2"/>
    <w:multiLevelType w:val="hybridMultilevel"/>
    <w:tmpl w:val="C2AA82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04989900">
    <w:abstractNumId w:val="21"/>
  </w:num>
  <w:num w:numId="2" w16cid:durableId="249000370">
    <w:abstractNumId w:val="5"/>
  </w:num>
  <w:num w:numId="3" w16cid:durableId="1391419759">
    <w:abstractNumId w:val="3"/>
  </w:num>
  <w:num w:numId="4" w16cid:durableId="15456033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4596198">
    <w:abstractNumId w:val="4"/>
  </w:num>
  <w:num w:numId="6" w16cid:durableId="1870338598">
    <w:abstractNumId w:val="1"/>
  </w:num>
  <w:num w:numId="7" w16cid:durableId="157700034">
    <w:abstractNumId w:val="31"/>
  </w:num>
  <w:num w:numId="8" w16cid:durableId="1687560567">
    <w:abstractNumId w:val="9"/>
  </w:num>
  <w:num w:numId="9" w16cid:durableId="1191530493">
    <w:abstractNumId w:val="28"/>
  </w:num>
  <w:num w:numId="10" w16cid:durableId="7923628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344397">
    <w:abstractNumId w:val="13"/>
  </w:num>
  <w:num w:numId="12" w16cid:durableId="663243610">
    <w:abstractNumId w:val="0"/>
  </w:num>
  <w:num w:numId="13" w16cid:durableId="1445147408">
    <w:abstractNumId w:val="14"/>
  </w:num>
  <w:num w:numId="14" w16cid:durableId="1400135914">
    <w:abstractNumId w:val="18"/>
  </w:num>
  <w:num w:numId="15" w16cid:durableId="641887501">
    <w:abstractNumId w:val="2"/>
  </w:num>
  <w:num w:numId="16" w16cid:durableId="14500122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5585261">
    <w:abstractNumId w:val="16"/>
  </w:num>
  <w:num w:numId="18" w16cid:durableId="889849195">
    <w:abstractNumId w:val="29"/>
  </w:num>
  <w:num w:numId="19" w16cid:durableId="15075571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3878369">
    <w:abstractNumId w:val="25"/>
  </w:num>
  <w:num w:numId="21" w16cid:durableId="1721517531">
    <w:abstractNumId w:val="9"/>
  </w:num>
  <w:num w:numId="22" w16cid:durableId="1325088461">
    <w:abstractNumId w:val="6"/>
  </w:num>
  <w:num w:numId="23" w16cid:durableId="668599333">
    <w:abstractNumId w:val="17"/>
  </w:num>
  <w:num w:numId="24" w16cid:durableId="1371689359">
    <w:abstractNumId w:val="11"/>
  </w:num>
  <w:num w:numId="25" w16cid:durableId="1171020178">
    <w:abstractNumId w:val="7"/>
  </w:num>
  <w:num w:numId="26" w16cid:durableId="513035649">
    <w:abstractNumId w:val="12"/>
  </w:num>
  <w:num w:numId="27" w16cid:durableId="412748466">
    <w:abstractNumId w:val="8"/>
  </w:num>
  <w:num w:numId="28" w16cid:durableId="1127702725">
    <w:abstractNumId w:val="31"/>
    <w:lvlOverride w:ilvl="0">
      <w:lvl w:ilvl="0">
        <w:start w:val="1"/>
        <w:numFmt w:val="decimal"/>
        <w:lvlText w:val="%1."/>
        <w:lvlJc w:val="left"/>
        <w:pPr>
          <w:ind w:left="720" w:hanging="363"/>
        </w:pPr>
        <w:rPr>
          <w:rFonts w:hint="default"/>
        </w:rPr>
      </w:lvl>
    </w:lvlOverride>
    <w:lvlOverride w:ilvl="1">
      <w:lvl w:ilvl="1">
        <w:start w:val="1"/>
        <w:numFmt w:val="lowerLetter"/>
        <w:lvlText w:val="%2."/>
        <w:lvlJc w:val="left"/>
        <w:pPr>
          <w:ind w:left="1077" w:hanging="363"/>
        </w:pPr>
        <w:rPr>
          <w:rFonts w:hint="default"/>
        </w:rPr>
      </w:lvl>
    </w:lvlOverride>
    <w:lvlOverride w:ilvl="2">
      <w:lvl w:ilvl="2">
        <w:start w:val="1"/>
        <w:numFmt w:val="lowerRoman"/>
        <w:lvlText w:val="%3."/>
        <w:lvlJc w:val="left"/>
        <w:pPr>
          <w:ind w:left="1434" w:hanging="363"/>
        </w:pPr>
        <w:rPr>
          <w:rFonts w:hint="default"/>
        </w:rPr>
      </w:lvl>
    </w:lvlOverride>
    <w:lvlOverride w:ilvl="3">
      <w:lvl w:ilvl="3">
        <w:start w:val="1"/>
        <w:numFmt w:val="decimal"/>
        <w:lvlText w:val="%4."/>
        <w:lvlJc w:val="left"/>
        <w:pPr>
          <w:ind w:left="1791" w:hanging="363"/>
        </w:pPr>
        <w:rPr>
          <w:rFonts w:hint="default"/>
        </w:rPr>
      </w:lvl>
    </w:lvlOverride>
    <w:lvlOverride w:ilvl="4">
      <w:lvl w:ilvl="4">
        <w:start w:val="1"/>
        <w:numFmt w:val="lowerLetter"/>
        <w:lvlText w:val="%5."/>
        <w:lvlJc w:val="left"/>
        <w:pPr>
          <w:ind w:left="2148" w:hanging="363"/>
        </w:pPr>
        <w:rPr>
          <w:rFonts w:hint="default"/>
        </w:rPr>
      </w:lvl>
    </w:lvlOverride>
    <w:lvlOverride w:ilvl="5">
      <w:lvl w:ilvl="5">
        <w:start w:val="1"/>
        <w:numFmt w:val="lowerRoman"/>
        <w:lvlText w:val="%6."/>
        <w:lvlJc w:val="right"/>
        <w:pPr>
          <w:ind w:left="2505" w:hanging="363"/>
        </w:pPr>
        <w:rPr>
          <w:rFonts w:hint="default"/>
        </w:rPr>
      </w:lvl>
    </w:lvlOverride>
    <w:lvlOverride w:ilvl="6">
      <w:lvl w:ilvl="6">
        <w:start w:val="1"/>
        <w:numFmt w:val="decimal"/>
        <w:lvlText w:val="%7."/>
        <w:lvlJc w:val="left"/>
        <w:pPr>
          <w:ind w:left="2862" w:hanging="363"/>
        </w:pPr>
        <w:rPr>
          <w:rFonts w:hint="default"/>
        </w:rPr>
      </w:lvl>
    </w:lvlOverride>
    <w:lvlOverride w:ilvl="7">
      <w:lvl w:ilvl="7">
        <w:start w:val="1"/>
        <w:numFmt w:val="lowerLetter"/>
        <w:lvlText w:val="%8."/>
        <w:lvlJc w:val="left"/>
        <w:pPr>
          <w:ind w:left="3219" w:hanging="363"/>
        </w:pPr>
        <w:rPr>
          <w:rFonts w:hint="default"/>
        </w:rPr>
      </w:lvl>
    </w:lvlOverride>
    <w:lvlOverride w:ilvl="8">
      <w:lvl w:ilvl="8">
        <w:start w:val="1"/>
        <w:numFmt w:val="lowerRoman"/>
        <w:lvlText w:val="%9."/>
        <w:lvlJc w:val="right"/>
        <w:pPr>
          <w:ind w:left="3576" w:hanging="363"/>
        </w:pPr>
        <w:rPr>
          <w:rFonts w:hint="default"/>
        </w:rPr>
      </w:lvl>
    </w:lvlOverride>
  </w:num>
  <w:num w:numId="29" w16cid:durableId="106701648">
    <w:abstractNumId w:val="26"/>
  </w:num>
  <w:num w:numId="30" w16cid:durableId="226694783">
    <w:abstractNumId w:val="15"/>
  </w:num>
  <w:num w:numId="31" w16cid:durableId="1340617953">
    <w:abstractNumId w:val="15"/>
  </w:num>
  <w:num w:numId="32" w16cid:durableId="1006637595">
    <w:abstractNumId w:val="22"/>
  </w:num>
  <w:num w:numId="33" w16cid:durableId="86005693">
    <w:abstractNumId w:val="19"/>
  </w:num>
  <w:num w:numId="34" w16cid:durableId="1568225549">
    <w:abstractNumId w:val="23"/>
  </w:num>
  <w:num w:numId="35" w16cid:durableId="343555709">
    <w:abstractNumId w:val="30"/>
  </w:num>
  <w:num w:numId="36" w16cid:durableId="1711888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4543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40684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58012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888215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15373898">
    <w:abstractNumId w:val="10"/>
  </w:num>
  <w:num w:numId="42" w16cid:durableId="9158933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5453775">
    <w:abstractNumId w:val="20"/>
  </w:num>
  <w:num w:numId="44" w16cid:durableId="1059017852">
    <w:abstractNumId w:val="24"/>
  </w:num>
  <w:num w:numId="45" w16cid:durableId="19227142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019117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83408333">
    <w:abstractNumId w:val="27"/>
  </w:num>
  <w:num w:numId="48" w16cid:durableId="18238115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FE"/>
    <w:rsid w:val="00001723"/>
    <w:rsid w:val="00005362"/>
    <w:rsid w:val="00017ABB"/>
    <w:rsid w:val="000200A2"/>
    <w:rsid w:val="00020F3B"/>
    <w:rsid w:val="000241FF"/>
    <w:rsid w:val="00026DC8"/>
    <w:rsid w:val="00035BA7"/>
    <w:rsid w:val="000370FA"/>
    <w:rsid w:val="0003736F"/>
    <w:rsid w:val="00042F46"/>
    <w:rsid w:val="00054E18"/>
    <w:rsid w:val="00056E55"/>
    <w:rsid w:val="00061AB7"/>
    <w:rsid w:val="00063652"/>
    <w:rsid w:val="00063883"/>
    <w:rsid w:val="00066896"/>
    <w:rsid w:val="000708F4"/>
    <w:rsid w:val="0008615E"/>
    <w:rsid w:val="00087BBD"/>
    <w:rsid w:val="00092062"/>
    <w:rsid w:val="00092DFD"/>
    <w:rsid w:val="00097A0A"/>
    <w:rsid w:val="000A110E"/>
    <w:rsid w:val="000A3BFF"/>
    <w:rsid w:val="000A620F"/>
    <w:rsid w:val="000A6D2F"/>
    <w:rsid w:val="000A72D2"/>
    <w:rsid w:val="000B104B"/>
    <w:rsid w:val="000B5F53"/>
    <w:rsid w:val="000B6C22"/>
    <w:rsid w:val="000C20CE"/>
    <w:rsid w:val="000C377A"/>
    <w:rsid w:val="000C59D1"/>
    <w:rsid w:val="000E25ED"/>
    <w:rsid w:val="000F4055"/>
    <w:rsid w:val="0010194D"/>
    <w:rsid w:val="0010348E"/>
    <w:rsid w:val="0010374B"/>
    <w:rsid w:val="001072C8"/>
    <w:rsid w:val="00107AD7"/>
    <w:rsid w:val="00112FF8"/>
    <w:rsid w:val="00116E4A"/>
    <w:rsid w:val="00117A5F"/>
    <w:rsid w:val="00126099"/>
    <w:rsid w:val="00131153"/>
    <w:rsid w:val="0014288A"/>
    <w:rsid w:val="00176508"/>
    <w:rsid w:val="00181763"/>
    <w:rsid w:val="00182835"/>
    <w:rsid w:val="001831D2"/>
    <w:rsid w:val="001835E9"/>
    <w:rsid w:val="00184008"/>
    <w:rsid w:val="00186B71"/>
    <w:rsid w:val="001927A5"/>
    <w:rsid w:val="001936D6"/>
    <w:rsid w:val="001A0CEB"/>
    <w:rsid w:val="001A233C"/>
    <w:rsid w:val="001A398D"/>
    <w:rsid w:val="001A696F"/>
    <w:rsid w:val="001B51F2"/>
    <w:rsid w:val="001C3C2A"/>
    <w:rsid w:val="001D62B2"/>
    <w:rsid w:val="001E0A9A"/>
    <w:rsid w:val="001E3E0D"/>
    <w:rsid w:val="001E5723"/>
    <w:rsid w:val="001E6671"/>
    <w:rsid w:val="001E70B1"/>
    <w:rsid w:val="001F1BBD"/>
    <w:rsid w:val="002043E9"/>
    <w:rsid w:val="0020599E"/>
    <w:rsid w:val="0021141C"/>
    <w:rsid w:val="00213B43"/>
    <w:rsid w:val="00213DAA"/>
    <w:rsid w:val="002140F7"/>
    <w:rsid w:val="002150DF"/>
    <w:rsid w:val="002172C3"/>
    <w:rsid w:val="0022319A"/>
    <w:rsid w:val="00223763"/>
    <w:rsid w:val="00233BDC"/>
    <w:rsid w:val="002367A4"/>
    <w:rsid w:val="00240EEA"/>
    <w:rsid w:val="00242D7F"/>
    <w:rsid w:val="00250057"/>
    <w:rsid w:val="00256C2C"/>
    <w:rsid w:val="00265B9D"/>
    <w:rsid w:val="002772D9"/>
    <w:rsid w:val="0028192B"/>
    <w:rsid w:val="00285C54"/>
    <w:rsid w:val="0029311E"/>
    <w:rsid w:val="00293B13"/>
    <w:rsid w:val="002944BB"/>
    <w:rsid w:val="002A26D7"/>
    <w:rsid w:val="002A52D1"/>
    <w:rsid w:val="002B1AB2"/>
    <w:rsid w:val="002B2E52"/>
    <w:rsid w:val="002B4E7C"/>
    <w:rsid w:val="002B60FD"/>
    <w:rsid w:val="002B6197"/>
    <w:rsid w:val="002B7AFC"/>
    <w:rsid w:val="002C004F"/>
    <w:rsid w:val="002C1947"/>
    <w:rsid w:val="002C349D"/>
    <w:rsid w:val="002D630C"/>
    <w:rsid w:val="002E0B5B"/>
    <w:rsid w:val="002E2BE0"/>
    <w:rsid w:val="002E5B94"/>
    <w:rsid w:val="002F1444"/>
    <w:rsid w:val="002F2F79"/>
    <w:rsid w:val="00303A6C"/>
    <w:rsid w:val="003040A5"/>
    <w:rsid w:val="003124E7"/>
    <w:rsid w:val="0031721F"/>
    <w:rsid w:val="00320FAA"/>
    <w:rsid w:val="00322C20"/>
    <w:rsid w:val="0032463B"/>
    <w:rsid w:val="00327FC3"/>
    <w:rsid w:val="00331BC9"/>
    <w:rsid w:val="003332B3"/>
    <w:rsid w:val="0033420F"/>
    <w:rsid w:val="003356BC"/>
    <w:rsid w:val="0033590A"/>
    <w:rsid w:val="00336F8E"/>
    <w:rsid w:val="00341556"/>
    <w:rsid w:val="00342092"/>
    <w:rsid w:val="00342E63"/>
    <w:rsid w:val="00343457"/>
    <w:rsid w:val="003435A0"/>
    <w:rsid w:val="00353B24"/>
    <w:rsid w:val="003541FA"/>
    <w:rsid w:val="00356E0C"/>
    <w:rsid w:val="003624A4"/>
    <w:rsid w:val="00363179"/>
    <w:rsid w:val="0036354E"/>
    <w:rsid w:val="003747A9"/>
    <w:rsid w:val="003769E4"/>
    <w:rsid w:val="00383A7D"/>
    <w:rsid w:val="00387175"/>
    <w:rsid w:val="003876FC"/>
    <w:rsid w:val="003900D6"/>
    <w:rsid w:val="003A4897"/>
    <w:rsid w:val="003A4FD7"/>
    <w:rsid w:val="003B38A1"/>
    <w:rsid w:val="003B4A8D"/>
    <w:rsid w:val="003B5D52"/>
    <w:rsid w:val="003C2AAB"/>
    <w:rsid w:val="003C2B8F"/>
    <w:rsid w:val="003C3370"/>
    <w:rsid w:val="003C3646"/>
    <w:rsid w:val="003C44D7"/>
    <w:rsid w:val="003D3764"/>
    <w:rsid w:val="003F0E02"/>
    <w:rsid w:val="003F185C"/>
    <w:rsid w:val="003F5014"/>
    <w:rsid w:val="00400A3B"/>
    <w:rsid w:val="004013BC"/>
    <w:rsid w:val="004028EC"/>
    <w:rsid w:val="0041619F"/>
    <w:rsid w:val="00424478"/>
    <w:rsid w:val="004333BC"/>
    <w:rsid w:val="00441793"/>
    <w:rsid w:val="00444448"/>
    <w:rsid w:val="0044631B"/>
    <w:rsid w:val="004465C3"/>
    <w:rsid w:val="004500CD"/>
    <w:rsid w:val="00450AD9"/>
    <w:rsid w:val="0045306F"/>
    <w:rsid w:val="00462C27"/>
    <w:rsid w:val="00463A83"/>
    <w:rsid w:val="00480971"/>
    <w:rsid w:val="00480EE2"/>
    <w:rsid w:val="00486B4D"/>
    <w:rsid w:val="00490873"/>
    <w:rsid w:val="004A35D6"/>
    <w:rsid w:val="004A3EF4"/>
    <w:rsid w:val="004C0512"/>
    <w:rsid w:val="004D1FD7"/>
    <w:rsid w:val="004D695C"/>
    <w:rsid w:val="004D731E"/>
    <w:rsid w:val="004E19E3"/>
    <w:rsid w:val="004E235B"/>
    <w:rsid w:val="004E3BF1"/>
    <w:rsid w:val="004F2846"/>
    <w:rsid w:val="004F5505"/>
    <w:rsid w:val="005039DD"/>
    <w:rsid w:val="00510828"/>
    <w:rsid w:val="00517ABE"/>
    <w:rsid w:val="00520C7C"/>
    <w:rsid w:val="00524E21"/>
    <w:rsid w:val="00541A62"/>
    <w:rsid w:val="00541B8C"/>
    <w:rsid w:val="005574B0"/>
    <w:rsid w:val="005604D5"/>
    <w:rsid w:val="00564ADA"/>
    <w:rsid w:val="005764DF"/>
    <w:rsid w:val="005800BE"/>
    <w:rsid w:val="00587DE8"/>
    <w:rsid w:val="005917AE"/>
    <w:rsid w:val="00594C1D"/>
    <w:rsid w:val="005A209A"/>
    <w:rsid w:val="005A4DC6"/>
    <w:rsid w:val="005A7024"/>
    <w:rsid w:val="005A721C"/>
    <w:rsid w:val="005B0E3D"/>
    <w:rsid w:val="005B1FD2"/>
    <w:rsid w:val="005B30CF"/>
    <w:rsid w:val="005B73B0"/>
    <w:rsid w:val="005C4DD0"/>
    <w:rsid w:val="005D0714"/>
    <w:rsid w:val="005D5E38"/>
    <w:rsid w:val="005D7A94"/>
    <w:rsid w:val="005E2B2A"/>
    <w:rsid w:val="005F0DC4"/>
    <w:rsid w:val="005F792B"/>
    <w:rsid w:val="00603DCA"/>
    <w:rsid w:val="00611934"/>
    <w:rsid w:val="006143DD"/>
    <w:rsid w:val="006150CA"/>
    <w:rsid w:val="00625E3A"/>
    <w:rsid w:val="00630C39"/>
    <w:rsid w:val="006415BC"/>
    <w:rsid w:val="00643EE3"/>
    <w:rsid w:val="00645D1D"/>
    <w:rsid w:val="00650EDA"/>
    <w:rsid w:val="00652BDF"/>
    <w:rsid w:val="00653ADF"/>
    <w:rsid w:val="00653D5D"/>
    <w:rsid w:val="006579EF"/>
    <w:rsid w:val="00666ECD"/>
    <w:rsid w:val="00667D61"/>
    <w:rsid w:val="00671B59"/>
    <w:rsid w:val="00675068"/>
    <w:rsid w:val="00680E2F"/>
    <w:rsid w:val="00681E7C"/>
    <w:rsid w:val="00683EE2"/>
    <w:rsid w:val="00686B91"/>
    <w:rsid w:val="00695064"/>
    <w:rsid w:val="0069602E"/>
    <w:rsid w:val="006974CC"/>
    <w:rsid w:val="006A2298"/>
    <w:rsid w:val="006A2843"/>
    <w:rsid w:val="006B00CE"/>
    <w:rsid w:val="006B4E0D"/>
    <w:rsid w:val="006C15CF"/>
    <w:rsid w:val="006C7BE4"/>
    <w:rsid w:val="006D0EFA"/>
    <w:rsid w:val="006D76C3"/>
    <w:rsid w:val="006E0BDE"/>
    <w:rsid w:val="006E19FF"/>
    <w:rsid w:val="006E53B8"/>
    <w:rsid w:val="006E6DC3"/>
    <w:rsid w:val="006F3EC4"/>
    <w:rsid w:val="006F5CCF"/>
    <w:rsid w:val="006F685E"/>
    <w:rsid w:val="006F7B3D"/>
    <w:rsid w:val="00702ADE"/>
    <w:rsid w:val="00706C2B"/>
    <w:rsid w:val="00711AAE"/>
    <w:rsid w:val="00712592"/>
    <w:rsid w:val="00717519"/>
    <w:rsid w:val="007214A9"/>
    <w:rsid w:val="007247FA"/>
    <w:rsid w:val="007255FA"/>
    <w:rsid w:val="0072575F"/>
    <w:rsid w:val="00734EE1"/>
    <w:rsid w:val="0073759B"/>
    <w:rsid w:val="007414F0"/>
    <w:rsid w:val="007461B5"/>
    <w:rsid w:val="00746E05"/>
    <w:rsid w:val="00746E6E"/>
    <w:rsid w:val="00753774"/>
    <w:rsid w:val="007539C1"/>
    <w:rsid w:val="00755E6B"/>
    <w:rsid w:val="007565D4"/>
    <w:rsid w:val="00767134"/>
    <w:rsid w:val="00771794"/>
    <w:rsid w:val="00774D85"/>
    <w:rsid w:val="007820DC"/>
    <w:rsid w:val="00782F27"/>
    <w:rsid w:val="00784B4F"/>
    <w:rsid w:val="00784C1E"/>
    <w:rsid w:val="00785487"/>
    <w:rsid w:val="00786558"/>
    <w:rsid w:val="007926C1"/>
    <w:rsid w:val="007B0FCE"/>
    <w:rsid w:val="007B6D1F"/>
    <w:rsid w:val="007B7606"/>
    <w:rsid w:val="007C3639"/>
    <w:rsid w:val="007C7D9C"/>
    <w:rsid w:val="007E0184"/>
    <w:rsid w:val="007E2ED9"/>
    <w:rsid w:val="007E3514"/>
    <w:rsid w:val="007E55D5"/>
    <w:rsid w:val="007E5691"/>
    <w:rsid w:val="007E7720"/>
    <w:rsid w:val="007F07DA"/>
    <w:rsid w:val="007F6927"/>
    <w:rsid w:val="00806BB0"/>
    <w:rsid w:val="008170B6"/>
    <w:rsid w:val="008178B5"/>
    <w:rsid w:val="00817A4B"/>
    <w:rsid w:val="00832789"/>
    <w:rsid w:val="00832AB6"/>
    <w:rsid w:val="0083318C"/>
    <w:rsid w:val="00834506"/>
    <w:rsid w:val="008374D5"/>
    <w:rsid w:val="0084081A"/>
    <w:rsid w:val="00843DF2"/>
    <w:rsid w:val="00846B37"/>
    <w:rsid w:val="00853B9F"/>
    <w:rsid w:val="00853FDC"/>
    <w:rsid w:val="0085527B"/>
    <w:rsid w:val="00855420"/>
    <w:rsid w:val="00863C9C"/>
    <w:rsid w:val="00870F92"/>
    <w:rsid w:val="00873F86"/>
    <w:rsid w:val="00874527"/>
    <w:rsid w:val="00876FA0"/>
    <w:rsid w:val="00882316"/>
    <w:rsid w:val="00884E29"/>
    <w:rsid w:val="00887263"/>
    <w:rsid w:val="0089051B"/>
    <w:rsid w:val="00890AAC"/>
    <w:rsid w:val="008948E7"/>
    <w:rsid w:val="00897F8A"/>
    <w:rsid w:val="008A4A7B"/>
    <w:rsid w:val="008B29CB"/>
    <w:rsid w:val="008B31D9"/>
    <w:rsid w:val="008B47DB"/>
    <w:rsid w:val="008B53BD"/>
    <w:rsid w:val="008B6AEF"/>
    <w:rsid w:val="008C517B"/>
    <w:rsid w:val="008D7A62"/>
    <w:rsid w:val="008E2B38"/>
    <w:rsid w:val="008E73F2"/>
    <w:rsid w:val="008F3105"/>
    <w:rsid w:val="008F7B5C"/>
    <w:rsid w:val="00902D5E"/>
    <w:rsid w:val="00902D9B"/>
    <w:rsid w:val="00906784"/>
    <w:rsid w:val="00906F62"/>
    <w:rsid w:val="00913C79"/>
    <w:rsid w:val="00921A51"/>
    <w:rsid w:val="00924249"/>
    <w:rsid w:val="00934BEA"/>
    <w:rsid w:val="00940BC1"/>
    <w:rsid w:val="00943A79"/>
    <w:rsid w:val="00950C8E"/>
    <w:rsid w:val="00953E40"/>
    <w:rsid w:val="00963AAA"/>
    <w:rsid w:val="0096608D"/>
    <w:rsid w:val="00974319"/>
    <w:rsid w:val="00975FFC"/>
    <w:rsid w:val="0098083A"/>
    <w:rsid w:val="0098153D"/>
    <w:rsid w:val="00982F2F"/>
    <w:rsid w:val="0098723E"/>
    <w:rsid w:val="00987B6C"/>
    <w:rsid w:val="009909DC"/>
    <w:rsid w:val="009929FD"/>
    <w:rsid w:val="009966BF"/>
    <w:rsid w:val="009A2D09"/>
    <w:rsid w:val="009A450B"/>
    <w:rsid w:val="009A6F42"/>
    <w:rsid w:val="009B6B83"/>
    <w:rsid w:val="009B73F6"/>
    <w:rsid w:val="009B7D7A"/>
    <w:rsid w:val="009B7FDD"/>
    <w:rsid w:val="009C5235"/>
    <w:rsid w:val="009D654A"/>
    <w:rsid w:val="009E05F6"/>
    <w:rsid w:val="009E0DA1"/>
    <w:rsid w:val="009E3D34"/>
    <w:rsid w:val="009F3ED4"/>
    <w:rsid w:val="00A05690"/>
    <w:rsid w:val="00A147C2"/>
    <w:rsid w:val="00A1654A"/>
    <w:rsid w:val="00A23900"/>
    <w:rsid w:val="00A262A1"/>
    <w:rsid w:val="00A267BB"/>
    <w:rsid w:val="00A273F6"/>
    <w:rsid w:val="00A307EE"/>
    <w:rsid w:val="00A37490"/>
    <w:rsid w:val="00A4119B"/>
    <w:rsid w:val="00A44E97"/>
    <w:rsid w:val="00A452E3"/>
    <w:rsid w:val="00A464C6"/>
    <w:rsid w:val="00A50624"/>
    <w:rsid w:val="00A518F7"/>
    <w:rsid w:val="00A53142"/>
    <w:rsid w:val="00A57CBC"/>
    <w:rsid w:val="00A60A59"/>
    <w:rsid w:val="00A666E1"/>
    <w:rsid w:val="00A726CF"/>
    <w:rsid w:val="00A74811"/>
    <w:rsid w:val="00A76520"/>
    <w:rsid w:val="00A80038"/>
    <w:rsid w:val="00A80827"/>
    <w:rsid w:val="00A833F6"/>
    <w:rsid w:val="00A85DA6"/>
    <w:rsid w:val="00A91EEC"/>
    <w:rsid w:val="00A92A31"/>
    <w:rsid w:val="00A92AC7"/>
    <w:rsid w:val="00A9559B"/>
    <w:rsid w:val="00A96BFD"/>
    <w:rsid w:val="00A977C5"/>
    <w:rsid w:val="00AA23DF"/>
    <w:rsid w:val="00AA2FA9"/>
    <w:rsid w:val="00AA3845"/>
    <w:rsid w:val="00AB494F"/>
    <w:rsid w:val="00AB49E8"/>
    <w:rsid w:val="00AB55CB"/>
    <w:rsid w:val="00AB7F5C"/>
    <w:rsid w:val="00AC4CB9"/>
    <w:rsid w:val="00AD66BD"/>
    <w:rsid w:val="00AD6C40"/>
    <w:rsid w:val="00AE1386"/>
    <w:rsid w:val="00AE1D1D"/>
    <w:rsid w:val="00AE3260"/>
    <w:rsid w:val="00AE6B61"/>
    <w:rsid w:val="00AF027F"/>
    <w:rsid w:val="00AF329F"/>
    <w:rsid w:val="00AF5364"/>
    <w:rsid w:val="00B02C94"/>
    <w:rsid w:val="00B043B0"/>
    <w:rsid w:val="00B23529"/>
    <w:rsid w:val="00B250AB"/>
    <w:rsid w:val="00B2621D"/>
    <w:rsid w:val="00B31C82"/>
    <w:rsid w:val="00B367A2"/>
    <w:rsid w:val="00B43977"/>
    <w:rsid w:val="00B50A65"/>
    <w:rsid w:val="00B53091"/>
    <w:rsid w:val="00B543CC"/>
    <w:rsid w:val="00B6116C"/>
    <w:rsid w:val="00B6489E"/>
    <w:rsid w:val="00B649C0"/>
    <w:rsid w:val="00B66007"/>
    <w:rsid w:val="00B6792B"/>
    <w:rsid w:val="00B67F3E"/>
    <w:rsid w:val="00B760AF"/>
    <w:rsid w:val="00B81A64"/>
    <w:rsid w:val="00B83FCD"/>
    <w:rsid w:val="00B87A3A"/>
    <w:rsid w:val="00B90B96"/>
    <w:rsid w:val="00BA2BFF"/>
    <w:rsid w:val="00BA62F3"/>
    <w:rsid w:val="00BA65BB"/>
    <w:rsid w:val="00BB0D70"/>
    <w:rsid w:val="00BB1736"/>
    <w:rsid w:val="00BB424C"/>
    <w:rsid w:val="00BB66A7"/>
    <w:rsid w:val="00BC0883"/>
    <w:rsid w:val="00BC179E"/>
    <w:rsid w:val="00BC480D"/>
    <w:rsid w:val="00BC6B4F"/>
    <w:rsid w:val="00BD01AA"/>
    <w:rsid w:val="00BD4EEF"/>
    <w:rsid w:val="00BE17E7"/>
    <w:rsid w:val="00BE7928"/>
    <w:rsid w:val="00BF2227"/>
    <w:rsid w:val="00BF2755"/>
    <w:rsid w:val="00C01492"/>
    <w:rsid w:val="00C074FC"/>
    <w:rsid w:val="00C1223B"/>
    <w:rsid w:val="00C13001"/>
    <w:rsid w:val="00C26278"/>
    <w:rsid w:val="00C32FB2"/>
    <w:rsid w:val="00C343D3"/>
    <w:rsid w:val="00C358B7"/>
    <w:rsid w:val="00C43885"/>
    <w:rsid w:val="00C512D1"/>
    <w:rsid w:val="00C603CD"/>
    <w:rsid w:val="00C60968"/>
    <w:rsid w:val="00C62C0B"/>
    <w:rsid w:val="00C72A06"/>
    <w:rsid w:val="00C74139"/>
    <w:rsid w:val="00C9044B"/>
    <w:rsid w:val="00C929D4"/>
    <w:rsid w:val="00C92D17"/>
    <w:rsid w:val="00C97F9A"/>
    <w:rsid w:val="00CA1319"/>
    <w:rsid w:val="00CA1995"/>
    <w:rsid w:val="00CB2FAE"/>
    <w:rsid w:val="00CC7B9B"/>
    <w:rsid w:val="00CE26AC"/>
    <w:rsid w:val="00CE36E7"/>
    <w:rsid w:val="00CE395C"/>
    <w:rsid w:val="00CE4A29"/>
    <w:rsid w:val="00CF296C"/>
    <w:rsid w:val="00D227BE"/>
    <w:rsid w:val="00D25158"/>
    <w:rsid w:val="00D27A7B"/>
    <w:rsid w:val="00D30EF1"/>
    <w:rsid w:val="00D331E4"/>
    <w:rsid w:val="00D40960"/>
    <w:rsid w:val="00D44A12"/>
    <w:rsid w:val="00D4585A"/>
    <w:rsid w:val="00D51D56"/>
    <w:rsid w:val="00D564D7"/>
    <w:rsid w:val="00D6354B"/>
    <w:rsid w:val="00D7253D"/>
    <w:rsid w:val="00D812C7"/>
    <w:rsid w:val="00D855EC"/>
    <w:rsid w:val="00D865D3"/>
    <w:rsid w:val="00D901AF"/>
    <w:rsid w:val="00D9339E"/>
    <w:rsid w:val="00D95DF2"/>
    <w:rsid w:val="00DA5634"/>
    <w:rsid w:val="00DB09AE"/>
    <w:rsid w:val="00DD2206"/>
    <w:rsid w:val="00DD463E"/>
    <w:rsid w:val="00DD664E"/>
    <w:rsid w:val="00DD7971"/>
    <w:rsid w:val="00DE19E5"/>
    <w:rsid w:val="00DE6C5C"/>
    <w:rsid w:val="00DE6CF4"/>
    <w:rsid w:val="00E03FC2"/>
    <w:rsid w:val="00E0527B"/>
    <w:rsid w:val="00E0768A"/>
    <w:rsid w:val="00E10851"/>
    <w:rsid w:val="00E12E4E"/>
    <w:rsid w:val="00E15664"/>
    <w:rsid w:val="00E2184F"/>
    <w:rsid w:val="00E218A8"/>
    <w:rsid w:val="00E245FE"/>
    <w:rsid w:val="00E24776"/>
    <w:rsid w:val="00E378AF"/>
    <w:rsid w:val="00E562E4"/>
    <w:rsid w:val="00E5650A"/>
    <w:rsid w:val="00E56A4F"/>
    <w:rsid w:val="00E64C7B"/>
    <w:rsid w:val="00E73FE7"/>
    <w:rsid w:val="00E80DCD"/>
    <w:rsid w:val="00E828ED"/>
    <w:rsid w:val="00E873BE"/>
    <w:rsid w:val="00E87D31"/>
    <w:rsid w:val="00E9079B"/>
    <w:rsid w:val="00E907FE"/>
    <w:rsid w:val="00E91539"/>
    <w:rsid w:val="00EA328C"/>
    <w:rsid w:val="00EB7626"/>
    <w:rsid w:val="00EC0639"/>
    <w:rsid w:val="00EC101C"/>
    <w:rsid w:val="00ED08DD"/>
    <w:rsid w:val="00EE57BE"/>
    <w:rsid w:val="00EF0380"/>
    <w:rsid w:val="00EF223A"/>
    <w:rsid w:val="00EF25D8"/>
    <w:rsid w:val="00EF6441"/>
    <w:rsid w:val="00EF7D6D"/>
    <w:rsid w:val="00F024B5"/>
    <w:rsid w:val="00F02521"/>
    <w:rsid w:val="00F0292A"/>
    <w:rsid w:val="00F032D9"/>
    <w:rsid w:val="00F1540D"/>
    <w:rsid w:val="00F228F7"/>
    <w:rsid w:val="00F30649"/>
    <w:rsid w:val="00F344E0"/>
    <w:rsid w:val="00F52B00"/>
    <w:rsid w:val="00F6242B"/>
    <w:rsid w:val="00F642FE"/>
    <w:rsid w:val="00F6539C"/>
    <w:rsid w:val="00F71BB9"/>
    <w:rsid w:val="00F726DE"/>
    <w:rsid w:val="00F76F66"/>
    <w:rsid w:val="00F905D0"/>
    <w:rsid w:val="00F92752"/>
    <w:rsid w:val="00FA0D6F"/>
    <w:rsid w:val="00FA0D88"/>
    <w:rsid w:val="00FA49FE"/>
    <w:rsid w:val="00FA51C5"/>
    <w:rsid w:val="00FA5358"/>
    <w:rsid w:val="00FA751D"/>
    <w:rsid w:val="00FB65E0"/>
    <w:rsid w:val="00FD241A"/>
    <w:rsid w:val="00FD283F"/>
    <w:rsid w:val="00FD6F2B"/>
    <w:rsid w:val="00FD7CB5"/>
    <w:rsid w:val="00FE016F"/>
    <w:rsid w:val="00FE76BE"/>
    <w:rsid w:val="00FF2E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D0D1F"/>
  <w15:chartTrackingRefBased/>
  <w15:docId w15:val="{BA2D1502-4AA3-4240-A5DB-F5FBE3CE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062"/>
    <w:pPr>
      <w:widowControl w:val="0"/>
      <w:autoSpaceDE w:val="0"/>
      <w:autoSpaceDN w:val="0"/>
      <w:spacing w:before="0" w:after="0"/>
    </w:pPr>
    <w:rPr>
      <w:rFonts w:eastAsia="Arial" w:cs="Arial"/>
      <w:sz w:val="22"/>
      <w:szCs w:val="22"/>
      <w:lang w:val="en-GB"/>
    </w:rPr>
  </w:style>
  <w:style w:type="paragraph" w:styleId="Heading1">
    <w:name w:val="heading 1"/>
    <w:basedOn w:val="Normal"/>
    <w:next w:val="Normal"/>
    <w:link w:val="Heading1Char"/>
    <w:uiPriority w:val="1"/>
    <w:qFormat/>
    <w:rsid w:val="00771794"/>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1"/>
    <w:unhideWhenUsed/>
    <w:qFormat/>
    <w:rsid w:val="00771794"/>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771794"/>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771794"/>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771794"/>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771794"/>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94"/>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3B38A1"/>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3B38A1"/>
    <w:rPr>
      <w:rFonts w:eastAsia="Arial" w:cs="Arial"/>
      <w:b/>
      <w:color w:val="FFFFFF"/>
      <w:spacing w:val="-14"/>
      <w:sz w:val="70"/>
      <w:szCs w:val="22"/>
      <w:lang w:val="en-US"/>
    </w:rPr>
  </w:style>
  <w:style w:type="paragraph" w:styleId="Subtitle">
    <w:name w:val="Subtitle"/>
    <w:basedOn w:val="Title"/>
    <w:next w:val="Normal"/>
    <w:link w:val="SubtitleChar"/>
    <w:uiPriority w:val="11"/>
    <w:qFormat/>
    <w:rsid w:val="009E3D34"/>
    <w:pPr>
      <w:numPr>
        <w:ilvl w:val="1"/>
      </w:numPr>
      <w:spacing w:before="120"/>
      <w:ind w:left="23"/>
    </w:pPr>
    <w:rPr>
      <w:rFonts w:eastAsiaTheme="minorEastAsia" w:cstheme="minorBidi"/>
      <w:sz w:val="48"/>
    </w:rPr>
  </w:style>
  <w:style w:type="character" w:customStyle="1" w:styleId="SubtitleChar">
    <w:name w:val="Subtitle Char"/>
    <w:basedOn w:val="DefaultParagraphFont"/>
    <w:link w:val="Subtitle"/>
    <w:uiPriority w:val="11"/>
    <w:rsid w:val="009E3D34"/>
    <w:rPr>
      <w:rFonts w:eastAsiaTheme="minorEastAsia" w:cstheme="minorBidi"/>
      <w:b/>
      <w:color w:val="FFFFFF"/>
      <w:spacing w:val="-14"/>
      <w:sz w:val="48"/>
      <w:szCs w:val="22"/>
      <w:lang w:val="en-US"/>
    </w:rPr>
  </w:style>
  <w:style w:type="character" w:customStyle="1" w:styleId="Heading1Char">
    <w:name w:val="Heading 1 Char"/>
    <w:basedOn w:val="DefaultParagraphFont"/>
    <w:link w:val="Heading1"/>
    <w:uiPriority w:val="1"/>
    <w:rsid w:val="00771794"/>
    <w:rPr>
      <w:rFonts w:eastAsiaTheme="majorEastAsia" w:cstheme="majorBidi"/>
      <w:b/>
      <w:color w:val="332B5E" w:themeColor="text2"/>
      <w:sz w:val="36"/>
      <w:szCs w:val="32"/>
      <w:lang w:val="en-US"/>
    </w:rPr>
  </w:style>
  <w:style w:type="character" w:customStyle="1" w:styleId="Heading2Char">
    <w:name w:val="Heading 2 Char"/>
    <w:basedOn w:val="DefaultParagraphFont"/>
    <w:link w:val="Heading2"/>
    <w:uiPriority w:val="1"/>
    <w:rsid w:val="00771794"/>
    <w:rPr>
      <w:rFonts w:eastAsiaTheme="majorEastAsia" w:cstheme="majorBidi"/>
      <w:b/>
      <w:color w:val="332B5E" w:themeColor="text2"/>
      <w:sz w:val="32"/>
      <w:szCs w:val="26"/>
      <w:lang w:val="en-US"/>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rsid w:val="00A666E1"/>
    <w:rPr>
      <w:color w:val="00A0A7" w:themeColor="hyperlink"/>
      <w:u w:val="single"/>
    </w:rPr>
  </w:style>
  <w:style w:type="paragraph" w:styleId="ListBullet">
    <w:name w:val="List Bullet"/>
    <w:basedOn w:val="Normal"/>
    <w:uiPriority w:val="99"/>
    <w:rsid w:val="00974319"/>
    <w:pPr>
      <w:numPr>
        <w:numId w:val="9"/>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30"/>
      </w:numPr>
      <w:spacing w:before="80" w:after="80"/>
      <w:ind w:left="714" w:hanging="357"/>
    </w:pPr>
  </w:style>
  <w:style w:type="paragraph" w:styleId="ListNumber2">
    <w:name w:val="List Number 2"/>
    <w:basedOn w:val="ListNumber"/>
    <w:uiPriority w:val="99"/>
    <w:rsid w:val="00A05690"/>
    <w:pPr>
      <w:numPr>
        <w:ilvl w:val="1"/>
        <w:numId w:val="44"/>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771794"/>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56E55"/>
    <w:pPr>
      <w:spacing w:before="80" w:after="80"/>
    </w:pPr>
    <w:rPr>
      <w:b/>
      <w:iCs/>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rPr>
      <w:sz w:val="8"/>
    </w:rPr>
  </w:style>
  <w:style w:type="character" w:customStyle="1" w:styleId="Importantword">
    <w:name w:val="Important word"/>
    <w:basedOn w:val="DefaultParagraphFont"/>
    <w:uiPriority w:val="4"/>
    <w:qFormat/>
    <w:rsid w:val="00771794"/>
    <w:rPr>
      <w:bdr w:val="single" w:sz="12" w:space="0" w:color="B23F46" w:themeColor="accent5"/>
    </w:rPr>
  </w:style>
  <w:style w:type="paragraph" w:customStyle="1" w:styleId="Importantpara">
    <w:name w:val="Important para"/>
    <w:basedOn w:val="Normal"/>
    <w:uiPriority w:val="4"/>
    <w:qFormat/>
    <w:rsid w:val="00771794"/>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E15664"/>
    <w:pPr>
      <w:pageBreakBefore/>
      <w:numPr>
        <w:numId w:val="22"/>
      </w:numPr>
      <w:ind w:left="1843" w:hanging="1843"/>
    </w:pPr>
  </w:style>
  <w:style w:type="paragraph" w:customStyle="1" w:styleId="Notforcontentsheading2">
    <w:name w:val="Not for contents heading 2"/>
    <w:basedOn w:val="Notforcontentsheading1"/>
    <w:next w:val="Normal"/>
    <w:uiPriority w:val="5"/>
    <w:semiHidden/>
    <w:qFormat/>
    <w:rsid w:val="00771794"/>
    <w:rPr>
      <w:sz w:val="32"/>
    </w:rPr>
  </w:style>
  <w:style w:type="paragraph" w:styleId="ListNumber3">
    <w:name w:val="List Number 3"/>
    <w:basedOn w:val="Normal"/>
    <w:uiPriority w:val="99"/>
    <w:rsid w:val="00A05690"/>
    <w:pPr>
      <w:numPr>
        <w:ilvl w:val="2"/>
        <w:numId w:val="44"/>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771794"/>
    <w:rPr>
      <w:rFonts w:eastAsiaTheme="majorEastAsia" w:cstheme="majorBidi"/>
      <w:color w:val="2BAD7C" w:themeColor="accent1" w:themeShade="BF"/>
      <w:sz w:val="22"/>
      <w:szCs w:val="22"/>
      <w:lang w:val="en-US"/>
    </w:rPr>
  </w:style>
  <w:style w:type="character" w:customStyle="1" w:styleId="Heading6Char">
    <w:name w:val="Heading 6 Char"/>
    <w:basedOn w:val="DefaultParagraphFont"/>
    <w:link w:val="Heading6"/>
    <w:uiPriority w:val="9"/>
    <w:semiHidden/>
    <w:rsid w:val="00771794"/>
    <w:rPr>
      <w:rFonts w:eastAsiaTheme="majorEastAsia" w:cstheme="majorBidi"/>
      <w:color w:val="1D7352" w:themeColor="accent1" w:themeShade="7F"/>
      <w:sz w:val="22"/>
      <w:szCs w:val="22"/>
      <w:lang w:val="en-US"/>
    </w:rPr>
  </w:style>
  <w:style w:type="character" w:customStyle="1" w:styleId="Heading7Char">
    <w:name w:val="Heading 7 Char"/>
    <w:basedOn w:val="DefaultParagraphFont"/>
    <w:link w:val="Heading7"/>
    <w:uiPriority w:val="9"/>
    <w:semiHidden/>
    <w:rsid w:val="00771794"/>
    <w:rPr>
      <w:rFonts w:eastAsiaTheme="majorEastAsia" w:cstheme="majorBidi"/>
      <w:i/>
      <w:iCs/>
      <w:color w:val="1D7352" w:themeColor="accent1" w:themeShade="7F"/>
      <w:sz w:val="22"/>
      <w:szCs w:val="22"/>
      <w:lang w:val="en-US"/>
    </w:rPr>
  </w:style>
  <w:style w:type="character" w:customStyle="1" w:styleId="Heading8Char">
    <w:name w:val="Heading 8 Char"/>
    <w:basedOn w:val="DefaultParagraphFont"/>
    <w:link w:val="Heading8"/>
    <w:uiPriority w:val="9"/>
    <w:semiHidden/>
    <w:rsid w:val="00771794"/>
    <w:rPr>
      <w:rFonts w:eastAsiaTheme="majorEastAsia"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71794"/>
    <w:rPr>
      <w:rFonts w:eastAsiaTheme="majorEastAsia" w:cstheme="majorBidi"/>
      <w:i/>
      <w:iCs/>
      <w:color w:val="272727" w:themeColor="text1" w:themeTint="D8"/>
      <w:sz w:val="21"/>
      <w:szCs w:val="21"/>
      <w:lang w:val="en-US"/>
    </w:rPr>
  </w:style>
  <w:style w:type="character" w:styleId="Strong">
    <w:name w:val="Strong"/>
    <w:uiPriority w:val="22"/>
    <w:semiHidden/>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771794"/>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771794"/>
    <w:rPr>
      <w:rFonts w:eastAsia="Arial" w:cs="Arial"/>
      <w:i/>
      <w:iCs/>
      <w:color w:val="332B5E" w:themeColor="text2"/>
      <w:sz w:val="22"/>
      <w:szCs w:val="22"/>
      <w:lang w:val="en-US"/>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771794"/>
    <w:rPr>
      <w:i/>
      <w:iCs/>
      <w:color w:val="DC3900" w:themeColor="accent2" w:themeShade="BF"/>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4FD3A1"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771794"/>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Shading2-Accent5">
    <w:name w:val="Medium Shading 2 Accent 5"/>
    <w:basedOn w:val="TableNormal"/>
    <w:uiPriority w:val="64"/>
    <w:rsid w:val="00517ABE"/>
    <w:pPr>
      <w:spacing w:before="0" w:after="0" w:line="240" w:lineRule="auto"/>
    </w:pPr>
    <w:rPr>
      <w:rFonts w:asciiTheme="minorHAnsi" w:eastAsiaTheme="minorEastAsia" w:hAnsiTheme="minorHAnsi" w:cstheme="minorBidi"/>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3F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3F46" w:themeFill="accent5"/>
      </w:tcPr>
    </w:tblStylePr>
    <w:tblStylePr w:type="lastCol">
      <w:rPr>
        <w:b/>
        <w:bCs/>
        <w:color w:val="FFFFFF" w:themeColor="background1"/>
      </w:rPr>
      <w:tblPr/>
      <w:tcPr>
        <w:tcBorders>
          <w:left w:val="nil"/>
          <w:right w:val="nil"/>
          <w:insideH w:val="nil"/>
          <w:insideV w:val="nil"/>
        </w:tcBorders>
        <w:shd w:val="clear" w:color="auto" w:fill="B23F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umheadinglvl1">
    <w:name w:val="Num heading lvl 1"/>
    <w:basedOn w:val="Heading1"/>
    <w:next w:val="Normal"/>
    <w:uiPriority w:val="5"/>
    <w:semiHidden/>
    <w:qFormat/>
    <w:rsid w:val="008170B6"/>
    <w:pPr>
      <w:numPr>
        <w:numId w:val="23"/>
      </w:numPr>
    </w:pPr>
  </w:style>
  <w:style w:type="paragraph" w:customStyle="1" w:styleId="Numheadinglvl2">
    <w:name w:val="Num heading lvl 2"/>
    <w:basedOn w:val="Heading2"/>
    <w:next w:val="Normal"/>
    <w:uiPriority w:val="5"/>
    <w:qFormat/>
    <w:rsid w:val="009D654A"/>
    <w:pPr>
      <w:numPr>
        <w:ilvl w:val="1"/>
        <w:numId w:val="23"/>
      </w:numPr>
    </w:pPr>
  </w:style>
  <w:style w:type="paragraph" w:customStyle="1" w:styleId="Numheadinglvl3">
    <w:name w:val="Num heading lvl 3"/>
    <w:basedOn w:val="Heading3"/>
    <w:next w:val="Normal"/>
    <w:uiPriority w:val="5"/>
    <w:qFormat/>
    <w:rsid w:val="006F5CCF"/>
    <w:pPr>
      <w:numPr>
        <w:ilvl w:val="2"/>
        <w:numId w:val="23"/>
      </w:numPr>
    </w:pPr>
  </w:style>
  <w:style w:type="paragraph" w:customStyle="1" w:styleId="Numheadinglvl4">
    <w:name w:val="Num heading lvl 4"/>
    <w:basedOn w:val="Heading4"/>
    <w:next w:val="Normal"/>
    <w:uiPriority w:val="5"/>
    <w:qFormat/>
    <w:rsid w:val="006F5CCF"/>
    <w:pPr>
      <w:numPr>
        <w:ilvl w:val="3"/>
        <w:numId w:val="23"/>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paragraph" w:customStyle="1" w:styleId="Tablebullet">
    <w:name w:val="Table bullet"/>
    <w:basedOn w:val="NoSpacing"/>
    <w:uiPriority w:val="3"/>
    <w:qFormat/>
    <w:rsid w:val="005039DD"/>
    <w:pPr>
      <w:numPr>
        <w:numId w:val="32"/>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BB66A7"/>
    <w:pPr>
      <w:spacing w:before="40" w:after="40"/>
    </w:pPr>
    <w:rPr>
      <w:sz w:val="20"/>
    </w:rPr>
  </w:style>
  <w:style w:type="paragraph" w:customStyle="1" w:styleId="Tablenumber">
    <w:name w:val="Table number"/>
    <w:basedOn w:val="Tablebullet"/>
    <w:uiPriority w:val="3"/>
    <w:qFormat/>
    <w:rsid w:val="005039DD"/>
    <w:pPr>
      <w:numPr>
        <w:numId w:val="34"/>
      </w:numPr>
    </w:pPr>
  </w:style>
  <w:style w:type="paragraph" w:customStyle="1" w:styleId="Tablenumber2">
    <w:name w:val="Table number 2"/>
    <w:basedOn w:val="Tablenumber"/>
    <w:uiPriority w:val="3"/>
    <w:qFormat/>
    <w:rsid w:val="005039DD"/>
    <w:pPr>
      <w:numPr>
        <w:ilvl w:val="1"/>
      </w:numPr>
    </w:pPr>
  </w:style>
  <w:style w:type="paragraph" w:styleId="BodyText">
    <w:name w:val="Body Text"/>
    <w:basedOn w:val="Normal"/>
    <w:link w:val="BodyTextChar"/>
    <w:uiPriority w:val="1"/>
    <w:qFormat/>
    <w:rsid w:val="00BF2227"/>
    <w:pPr>
      <w:widowControl/>
      <w:autoSpaceDE/>
      <w:autoSpaceDN/>
      <w:spacing w:before="120" w:after="120"/>
    </w:pPr>
    <w:rPr>
      <w:rFonts w:eastAsiaTheme="minorHAnsi" w:cs="Times New Roman"/>
      <w:szCs w:val="24"/>
    </w:rPr>
  </w:style>
  <w:style w:type="character" w:customStyle="1" w:styleId="BodyTextChar">
    <w:name w:val="Body Text Char"/>
    <w:basedOn w:val="DefaultParagraphFont"/>
    <w:link w:val="BodyText"/>
    <w:uiPriority w:val="1"/>
    <w:rsid w:val="00BF2227"/>
    <w:rPr>
      <w:sz w:val="22"/>
      <w:lang w:val="en-GB"/>
    </w:rPr>
  </w:style>
  <w:style w:type="paragraph" w:customStyle="1" w:styleId="H2">
    <w:name w:val="H2"/>
    <w:basedOn w:val="Normal"/>
    <w:autoRedefine/>
    <w:uiPriority w:val="99"/>
    <w:rsid w:val="00771794"/>
    <w:pPr>
      <w:widowControl/>
      <w:pBdr>
        <w:bottom w:val="single" w:sz="18" w:space="3" w:color="4FD3A1" w:themeColor="accent1"/>
      </w:pBdr>
      <w:suppressAutoHyphens/>
      <w:adjustRightInd w:val="0"/>
      <w:spacing w:before="360" w:after="283" w:line="288" w:lineRule="auto"/>
      <w:textAlignment w:val="center"/>
    </w:pPr>
    <w:rPr>
      <w:rFonts w:eastAsiaTheme="minorHAnsi"/>
      <w:b/>
      <w:bCs/>
      <w:color w:val="332B5E" w:themeColor="text2"/>
      <w:spacing w:val="-3"/>
      <w:sz w:val="32"/>
      <w:szCs w:val="32"/>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943A79"/>
    <w:pPr>
      <w:pBdr>
        <w:top w:val="single" w:sz="18" w:space="9" w:color="4FD3A1" w:themeColor="accent1"/>
        <w:bottom w:val="none" w:sz="0" w:space="0" w:color="auto"/>
      </w:pBdr>
    </w:pPr>
    <w:rPr>
      <w:bCs w:val="0"/>
      <w:sz w:val="22"/>
    </w:rPr>
  </w:style>
  <w:style w:type="paragraph" w:customStyle="1" w:styleId="ListNumbercolourblock">
    <w:name w:val="List Number colour block"/>
    <w:basedOn w:val="ListNumber"/>
    <w:qFormat/>
    <w:rsid w:val="00876FA0"/>
    <w:pPr>
      <w:shd w:val="clear" w:color="auto" w:fill="F5F5F5"/>
    </w:pPr>
    <w:rPr>
      <w:b/>
    </w:rPr>
  </w:style>
  <w:style w:type="numbering" w:customStyle="1" w:styleId="CurrentList1">
    <w:name w:val="Current List1"/>
    <w:uiPriority w:val="99"/>
    <w:rsid w:val="007E55D5"/>
    <w:pPr>
      <w:numPr>
        <w:numId w:val="41"/>
      </w:numPr>
    </w:pPr>
  </w:style>
  <w:style w:type="paragraph" w:customStyle="1" w:styleId="Listrestartnumbercolourblock">
    <w:name w:val="List restart number colour block"/>
    <w:basedOn w:val="ListNumbercolourblock"/>
    <w:qFormat/>
    <w:rsid w:val="007E55D5"/>
    <w:pPr>
      <w:numPr>
        <w:numId w:val="44"/>
      </w:numPr>
    </w:pPr>
  </w:style>
  <w:style w:type="numbering" w:customStyle="1" w:styleId="CurrentList2">
    <w:name w:val="Current List2"/>
    <w:uiPriority w:val="99"/>
    <w:rsid w:val="007E55D5"/>
    <w:pPr>
      <w:numPr>
        <w:numId w:val="43"/>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3B38A1"/>
    <w:pPr>
      <w:spacing w:before="1080"/>
    </w:pPr>
    <w:rPr>
      <w:b w:val="0"/>
      <w:bCs/>
      <w:sz w:val="24"/>
      <w:szCs w:val="24"/>
    </w:rPr>
  </w:style>
  <w:style w:type="paragraph" w:customStyle="1" w:styleId="Intropar">
    <w:name w:val="Intro par"/>
    <w:basedOn w:val="Normal"/>
    <w:next w:val="Normal"/>
    <w:autoRedefine/>
    <w:qFormat/>
    <w:rsid w:val="009E3D34"/>
    <w:pPr>
      <w:pBdr>
        <w:top w:val="single" w:sz="24" w:space="8" w:color="4FD3A1" w:themeColor="accent1"/>
        <w:bottom w:val="single" w:sz="24" w:space="8" w:color="4FD3A1" w:themeColor="accent1"/>
      </w:pBdr>
      <w:spacing w:before="240" w:after="480" w:line="271" w:lineRule="auto"/>
      <w:ind w:right="17"/>
    </w:pPr>
    <w:rPr>
      <w:b/>
      <w:bCs/>
      <w:noProof/>
      <w:color w:val="332B5E" w:themeColor="text2"/>
      <w:sz w:val="26"/>
      <w:szCs w:val="26"/>
    </w:rPr>
  </w:style>
  <w:style w:type="paragraph" w:styleId="NormalWeb">
    <w:name w:val="Normal (Web)"/>
    <w:basedOn w:val="Normal"/>
    <w:uiPriority w:val="99"/>
    <w:semiHidden/>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BB66A7"/>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490873"/>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paragraph" w:customStyle="1" w:styleId="SubtitleInformationfor">
    <w:name w:val="Subtitle Information for"/>
    <w:basedOn w:val="Subtitle"/>
    <w:qFormat/>
    <w:rsid w:val="00817A4B"/>
    <w:pPr>
      <w:spacing w:before="960"/>
    </w:pPr>
    <w:rPr>
      <w:rFonts w:cs="Times New Roman (Body CS)"/>
      <w:b w:val="0"/>
      <w:spacing w:val="0"/>
      <w:sz w:val="40"/>
    </w:rPr>
  </w:style>
  <w:style w:type="paragraph" w:customStyle="1" w:styleId="Tableheader">
    <w:name w:val="Table header"/>
    <w:basedOn w:val="Normal"/>
    <w:qFormat/>
    <w:rsid w:val="00D901AF"/>
    <w:pPr>
      <w:spacing w:before="80" w:after="40" w:line="240" w:lineRule="auto"/>
      <w:mirrorIndents/>
    </w:pPr>
    <w:rPr>
      <w:b/>
      <w:bCs/>
    </w:rPr>
  </w:style>
  <w:style w:type="paragraph" w:styleId="BlockText">
    <w:name w:val="Block Text"/>
    <w:basedOn w:val="Normal"/>
    <w:uiPriority w:val="99"/>
    <w:semiHidden/>
    <w:unhideWhenUsed/>
    <w:rsid w:val="00982F2F"/>
    <w:pPr>
      <w:pBdr>
        <w:top w:val="single" w:sz="2" w:space="10" w:color="2BAD7C" w:themeColor="accent1" w:themeShade="BF"/>
        <w:left w:val="single" w:sz="2" w:space="10" w:color="2BAD7C" w:themeColor="accent1" w:themeShade="BF"/>
        <w:bottom w:val="single" w:sz="2" w:space="10" w:color="2BAD7C" w:themeColor="accent1" w:themeShade="BF"/>
        <w:right w:val="single" w:sz="2" w:space="10" w:color="2BAD7C" w:themeColor="accent1" w:themeShade="BF"/>
      </w:pBdr>
      <w:ind w:left="1152" w:right="1152"/>
    </w:pPr>
    <w:rPr>
      <w:rFonts w:asciiTheme="minorHAnsi" w:eastAsiaTheme="minorEastAsia" w:hAnsiTheme="minorHAnsi" w:cstheme="minorBidi"/>
      <w:i/>
      <w:iCs/>
      <w:color w:val="2BAD7C" w:themeColor="accent1" w:themeShade="BF"/>
    </w:rPr>
  </w:style>
  <w:style w:type="paragraph" w:styleId="Index1">
    <w:name w:val="index 1"/>
    <w:basedOn w:val="Normal"/>
    <w:next w:val="Normal"/>
    <w:autoRedefine/>
    <w:uiPriority w:val="99"/>
    <w:semiHidden/>
    <w:unhideWhenUsed/>
    <w:rsid w:val="005B1FD2"/>
    <w:pPr>
      <w:spacing w:line="240" w:lineRule="auto"/>
      <w:ind w:left="220" w:hanging="220"/>
    </w:pPr>
  </w:style>
  <w:style w:type="paragraph" w:styleId="IndexHeading">
    <w:name w:val="index heading"/>
    <w:basedOn w:val="Normal"/>
    <w:next w:val="Index1"/>
    <w:uiPriority w:val="99"/>
    <w:semiHidden/>
    <w:unhideWhenUsed/>
    <w:rsid w:val="005B1FD2"/>
    <w:rPr>
      <w:rFonts w:eastAsiaTheme="majorEastAsia" w:cstheme="majorBidi"/>
      <w:b/>
      <w:bCs/>
    </w:rPr>
  </w:style>
  <w:style w:type="character" w:styleId="CommentReference">
    <w:name w:val="annotation reference"/>
    <w:basedOn w:val="DefaultParagraphFont"/>
    <w:uiPriority w:val="99"/>
    <w:semiHidden/>
    <w:unhideWhenUsed/>
    <w:rsid w:val="00E245FE"/>
    <w:rPr>
      <w:sz w:val="16"/>
      <w:szCs w:val="16"/>
    </w:rPr>
  </w:style>
  <w:style w:type="paragraph" w:styleId="CommentText">
    <w:name w:val="annotation text"/>
    <w:basedOn w:val="Normal"/>
    <w:link w:val="CommentTextChar"/>
    <w:uiPriority w:val="99"/>
    <w:unhideWhenUsed/>
    <w:rsid w:val="00E245FE"/>
    <w:pPr>
      <w:widowControl/>
      <w:autoSpaceDE/>
      <w:autoSpaceDN/>
      <w:spacing w:after="160" w:line="240" w:lineRule="auto"/>
    </w:pPr>
    <w:rPr>
      <w:rFonts w:asciiTheme="minorHAnsi" w:eastAsiaTheme="minorHAnsi" w:hAnsiTheme="minorHAnsi" w:cstheme="minorBidi"/>
      <w:kern w:val="2"/>
      <w:sz w:val="20"/>
      <w:szCs w:val="20"/>
      <w:lang w:val="en-NZ"/>
      <w14:ligatures w14:val="standardContextual"/>
    </w:rPr>
  </w:style>
  <w:style w:type="character" w:customStyle="1" w:styleId="CommentTextChar">
    <w:name w:val="Comment Text Char"/>
    <w:basedOn w:val="DefaultParagraphFont"/>
    <w:link w:val="CommentText"/>
    <w:uiPriority w:val="99"/>
    <w:rsid w:val="00E245FE"/>
    <w:rPr>
      <w:rFonts w:asciiTheme="minorHAnsi" w:hAnsiTheme="minorHAnsi" w:cstheme="minorBidi"/>
      <w:kern w:val="2"/>
      <w:sz w:val="20"/>
      <w:szCs w:val="20"/>
      <w14:ligatures w14:val="standardContextual"/>
    </w:rPr>
  </w:style>
  <w:style w:type="paragraph" w:customStyle="1" w:styleId="paragraph">
    <w:name w:val="paragraph"/>
    <w:basedOn w:val="Normal"/>
    <w:rsid w:val="00E245FE"/>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E24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2058815679">
          <w:marLeft w:val="0"/>
          <w:marRight w:val="0"/>
          <w:marTop w:val="83"/>
          <w:marBottom w:val="0"/>
          <w:divBdr>
            <w:top w:val="none" w:sz="0" w:space="0" w:color="auto"/>
            <w:left w:val="none" w:sz="0" w:space="0" w:color="auto"/>
            <w:bottom w:val="none" w:sz="0" w:space="0" w:color="auto"/>
            <w:right w:val="none" w:sz="0" w:space="0" w:color="auto"/>
          </w:divBdr>
        </w:div>
        <w:div w:id="340592263">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ducation.govt.nz/education-professionals/schools-year-0-13/property/solar-panels-schoo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with%20large%20masthead%20Teal%20May.dotx" TargetMode="External"/></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4DFEDD7B2FA745B0B79BC7C36806EF" ma:contentTypeVersion="7" ma:contentTypeDescription="Create a new document." ma:contentTypeScope="" ma:versionID="8aa7335206f991da86694193d2f7e9f0">
  <xsd:schema xmlns:xsd="http://www.w3.org/2001/XMLSchema" xmlns:xs="http://www.w3.org/2001/XMLSchema" xmlns:p="http://schemas.microsoft.com/office/2006/metadata/properties" xmlns:ns1="http://schemas.microsoft.com/sharepoint/v3" xmlns:ns2="c87cd776-2a96-498b-8213-3bfcb3d4f9d3" xmlns:ns3="0ebef16e-b530-4d1d-99fb-5826972f497e" targetNamespace="http://schemas.microsoft.com/office/2006/metadata/properties" ma:root="true" ma:fieldsID="c34a07ea251578cbf191addbb93a2d7a" ns1:_="" ns2:_="" ns3:_="">
    <xsd:import namespace="http://schemas.microsoft.com/sharepoint/v3"/>
    <xsd:import namespace="c87cd776-2a96-498b-8213-3bfcb3d4f9d3"/>
    <xsd:import namespace="0ebef16e-b530-4d1d-99fb-5826972f49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cd776-2a96-498b-8213-3bfcb3d4f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ebef16e-b530-4d1d-99fb-5826972f49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c87cd776-2a96-498b-8213-3bfcb3d4f9d3">MoEd-328301587-423</_dlc_DocId>
    <_dlc_DocIdUrl xmlns="c87cd776-2a96-498b-8213-3bfcb3d4f9d3">
      <Url>https://educationgovtnz.sharepoint.com/sites/MoEICTOfficeTemplatesandBranding/_layouts/15/DocIdRedir.aspx?ID=MoEd-328301587-423</Url>
      <Description>MoEd-328301587-423</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2.xml><?xml version="1.0" encoding="utf-8"?>
<ds:datastoreItem xmlns:ds="http://schemas.openxmlformats.org/officeDocument/2006/customXml" ds:itemID="{E5D6CE93-3323-4C03-BC15-03ECD4E23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cd776-2a96-498b-8213-3bfcb3d4f9d3"/>
    <ds:schemaRef ds:uri="0ebef16e-b530-4d1d-99fb-5826972f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4.xml><?xml version="1.0" encoding="utf-8"?>
<ds:datastoreItem xmlns:ds="http://schemas.openxmlformats.org/officeDocument/2006/customXml" ds:itemID="{2023D3F9-1C64-4968-82D7-149C6251DAD6}">
  <ds:schemaRefs>
    <ds:schemaRef ds:uri="http://schemas.microsoft.com/sharepoint/events"/>
  </ds:schemaRefs>
</ds:datastoreItem>
</file>

<file path=customXml/itemProps5.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c87cd776-2a96-498b-8213-3bfcb3d4f9d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Te%20Tahuhu%20Infosheet%20with%20large%20masthead%20Teal%20May</Template>
  <TotalTime>0</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 Marinkovich</dc:creator>
  <cp:keywords/>
  <dc:description/>
  <cp:lastModifiedBy>Maike van der Heide</cp:lastModifiedBy>
  <cp:revision>2</cp:revision>
  <cp:lastPrinted>2022-08-04T05:33:00Z</cp:lastPrinted>
  <dcterms:created xsi:type="dcterms:W3CDTF">2026-08-09T19:18:00Z</dcterms:created>
  <dcterms:modified xsi:type="dcterms:W3CDTF">2026-08-09T19:18:00Z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0x0101005F4DFEDD7B2FA745B0B79BC7C36806EF</vt:lpwstr>
  </property>
  <property fmtid="{D5CDD505-2E9C-101B-9397-08002B2CF9AE}" pid="4" name="_dlc_DocIdItemGuid">
    <vt:lpwstr>c63e585e-95f0-4624-9627-b0ad669086a4</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hf7c71fd10d346fe8adb3bb49d5c0fc0">
    <vt:lpwstr/>
  </property>
  <property fmtid="{D5CDD505-2E9C-101B-9397-08002B2CF9AE}" pid="9" name="ce139978aae645acb1db0a0e0d3df2f5">
    <vt:lpwstr/>
  </property>
  <property fmtid="{D5CDD505-2E9C-101B-9397-08002B2CF9AE}" pid="10" name="CalendarYear">
    <vt:lpwstr/>
  </property>
  <property fmtid="{D5CDD505-2E9C-101B-9397-08002B2CF9AE}" pid="11" name="FinancialYear">
    <vt:lpwstr/>
  </property>
  <property fmtid="{D5CDD505-2E9C-101B-9397-08002B2CF9AE}" pid="12" name="m06bc18559e9431bb4d590962e6b7f83">
    <vt:lpwstr/>
  </property>
  <property fmtid="{D5CDD505-2E9C-101B-9397-08002B2CF9AE}" pid="13" name="Property Management Activity">
    <vt:lpwstr/>
  </property>
  <property fmtid="{D5CDD505-2E9C-101B-9397-08002B2CF9AE}" pid="14" name="Ministerial Type">
    <vt:lpwstr/>
  </property>
  <property fmtid="{D5CDD505-2E9C-101B-9397-08002B2CF9AE}" pid="15" name="c65b51bc6a0e4ac9b0840b09a1858551">
    <vt:lpwstr/>
  </property>
  <property fmtid="{D5CDD505-2E9C-101B-9397-08002B2CF9AE}" pid="16" name="Record Activity">
    <vt:lpwstr/>
  </property>
  <property fmtid="{D5CDD505-2E9C-101B-9397-08002B2CF9AE}" pid="17" name="Record_x0020_Activity">
    <vt:lpwstr/>
  </property>
  <property fmtid="{D5CDD505-2E9C-101B-9397-08002B2CF9AE}" pid="18" name="ComplianceAssetId">
    <vt:lpwstr/>
  </property>
  <property fmtid="{D5CDD505-2E9C-101B-9397-08002B2CF9AE}" pid="19" name="_ExtendedDescription">
    <vt:lpwstr/>
  </property>
  <property fmtid="{D5CDD505-2E9C-101B-9397-08002B2CF9AE}" pid="20" name="_ip_UnifiedCompliancePolicyProperties">
    <vt:lpwstr/>
  </property>
  <property fmtid="{D5CDD505-2E9C-101B-9397-08002B2CF9AE}" pid="21" name="lcf76f155ced4ddcb4097134ff3c332f">
    <vt:lpwstr/>
  </property>
  <property fmtid="{D5CDD505-2E9C-101B-9397-08002B2CF9AE}" pid="22" name="TriggerFlowInfo">
    <vt:lpwstr/>
  </property>
  <property fmtid="{D5CDD505-2E9C-101B-9397-08002B2CF9AE}" pid="23" name="ClassificationContentMarkingHeaderShapeIds">
    <vt:lpwstr>75471241,19b8935f,5c5ce002</vt:lpwstr>
  </property>
  <property fmtid="{D5CDD505-2E9C-101B-9397-08002B2CF9AE}" pid="24" name="ClassificationContentMarkingHeaderFontProps">
    <vt:lpwstr>#000000,10,Aptos</vt:lpwstr>
  </property>
  <property fmtid="{D5CDD505-2E9C-101B-9397-08002B2CF9AE}" pid="25" name="ClassificationContentMarkingHeaderText">
    <vt:lpwstr>[UNCLASSIFIED]</vt:lpwstr>
  </property>
  <property fmtid="{D5CDD505-2E9C-101B-9397-08002B2CF9AE}" pid="26" name="ClassificationContentMarkingFooterShapeIds">
    <vt:lpwstr>6ee99c0,72b737d6,2abf6380</vt:lpwstr>
  </property>
  <property fmtid="{D5CDD505-2E9C-101B-9397-08002B2CF9AE}" pid="27" name="ClassificationContentMarkingFooterFontProps">
    <vt:lpwstr>#000000,10,Aptos</vt:lpwstr>
  </property>
  <property fmtid="{D5CDD505-2E9C-101B-9397-08002B2CF9AE}" pid="28" name="ClassificationContentMarkingFooterText">
    <vt:lpwstr>[UNCLASSIFIED]</vt:lpwstr>
  </property>
  <property fmtid="{D5CDD505-2E9C-101B-9397-08002B2CF9AE}" pid="29" name="MSIP_Label_4009eddf-846d-46a2-8a8f-ad982b694053_Enabled">
    <vt:lpwstr>true</vt:lpwstr>
  </property>
  <property fmtid="{D5CDD505-2E9C-101B-9397-08002B2CF9AE}" pid="30" name="MSIP_Label_4009eddf-846d-46a2-8a8f-ad982b694053_SetDate">
    <vt:lpwstr>2026-08-09T05:55:25Z</vt:lpwstr>
  </property>
  <property fmtid="{D5CDD505-2E9C-101B-9397-08002B2CF9AE}" pid="31" name="MSIP_Label_4009eddf-846d-46a2-8a8f-ad982b694053_Method">
    <vt:lpwstr>Privileged</vt:lpwstr>
  </property>
  <property fmtid="{D5CDD505-2E9C-101B-9397-08002B2CF9AE}" pid="32" name="MSIP_Label_4009eddf-846d-46a2-8a8f-ad982b694053_Name">
    <vt:lpwstr>UNCLASSIFIED</vt:lpwstr>
  </property>
  <property fmtid="{D5CDD505-2E9C-101B-9397-08002B2CF9AE}" pid="33" name="MSIP_Label_4009eddf-846d-46a2-8a8f-ad982b694053_SiteId">
    <vt:lpwstr>e6d2d4cc-b762-486e-8894-4f5f440d5f31</vt:lpwstr>
  </property>
  <property fmtid="{D5CDD505-2E9C-101B-9397-08002B2CF9AE}" pid="34" name="MSIP_Label_4009eddf-846d-46a2-8a8f-ad982b694053_ActionId">
    <vt:lpwstr>63d8ce3c-00d0-4aac-ac51-80f320c76706</vt:lpwstr>
  </property>
  <property fmtid="{D5CDD505-2E9C-101B-9397-08002B2CF9AE}" pid="35" name="MSIP_Label_4009eddf-846d-46a2-8a8f-ad982b694053_ContentBits">
    <vt:lpwstr>3</vt:lpwstr>
  </property>
  <property fmtid="{D5CDD505-2E9C-101B-9397-08002B2CF9AE}" pid="36" name="MSIP_Label_4009eddf-846d-46a2-8a8f-ad982b694053_Tag">
    <vt:lpwstr>10, 0, 1, 1</vt:lpwstr>
  </property>
</Properties>
</file>