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F4F4" w14:textId="47CAA888" w:rsidR="003B416A" w:rsidRPr="007E63E9" w:rsidRDefault="003B416A" w:rsidP="003B416A">
      <w:pPr>
        <w:rPr>
          <w:rFonts w:eastAsiaTheme="minorEastAsia"/>
          <w:b/>
          <w:color w:val="332B5E" w:themeColor="text2"/>
          <w:spacing w:val="-3"/>
          <w:sz w:val="40"/>
          <w:szCs w:val="40"/>
        </w:rPr>
      </w:pPr>
      <w:r w:rsidRPr="007E63E9">
        <w:rPr>
          <w:rFonts w:eastAsiaTheme="minorEastAsia"/>
          <w:b/>
          <w:color w:val="332B5E" w:themeColor="text2"/>
          <w:spacing w:val="-3"/>
          <w:sz w:val="40"/>
          <w:szCs w:val="40"/>
        </w:rPr>
        <w:t>Annual Report</w:t>
      </w:r>
      <w:r w:rsidR="00893764">
        <w:rPr>
          <w:rFonts w:eastAsiaTheme="minorEastAsia"/>
          <w:b/>
          <w:color w:val="332B5E" w:themeColor="text2"/>
          <w:spacing w:val="-3"/>
          <w:sz w:val="40"/>
          <w:szCs w:val="40"/>
        </w:rPr>
        <w:t xml:space="preserve"> Template</w:t>
      </w:r>
      <w:r w:rsidRPr="007E63E9">
        <w:rPr>
          <w:rFonts w:eastAsiaTheme="minorEastAsia"/>
          <w:b/>
          <w:color w:val="332B5E" w:themeColor="text2"/>
          <w:spacing w:val="-3"/>
          <w:sz w:val="40"/>
          <w:szCs w:val="40"/>
        </w:rPr>
        <w:t xml:space="preserve"> (</w:t>
      </w:r>
      <w:r w:rsidR="007E63E9">
        <w:rPr>
          <w:rFonts w:eastAsiaTheme="minorEastAsia"/>
          <w:b/>
          <w:color w:val="332B5E" w:themeColor="text2"/>
          <w:spacing w:val="-3"/>
          <w:sz w:val="40"/>
          <w:szCs w:val="40"/>
        </w:rPr>
        <w:t>I</w:t>
      </w:r>
      <w:r w:rsidRPr="007E63E9">
        <w:rPr>
          <w:rFonts w:eastAsiaTheme="minorEastAsia"/>
          <w:b/>
          <w:color w:val="332B5E" w:themeColor="text2"/>
          <w:spacing w:val="-3"/>
          <w:sz w:val="40"/>
          <w:szCs w:val="40"/>
        </w:rPr>
        <w:t>nterim</w:t>
      </w:r>
      <w:r w:rsidRPr="007E63E9">
        <w:rPr>
          <w:rFonts w:eastAsiaTheme="minorEastAsia"/>
          <w:b/>
          <w:color w:val="332B5E" w:themeColor="text2"/>
          <w:sz w:val="40"/>
          <w:szCs w:val="40"/>
        </w:rPr>
        <w:t>)</w:t>
      </w:r>
    </w:p>
    <w:p w14:paraId="1CD67753" w14:textId="63B251C5" w:rsidR="003B416A" w:rsidRPr="007E63E9" w:rsidRDefault="003B416A" w:rsidP="007E63E9">
      <w:pPr>
        <w:pStyle w:val="Intropar"/>
      </w:pPr>
      <w:r w:rsidRPr="007E63E9">
        <w:t>Your school may use this template to document your annual report. You may adapt or change this template to suit your context and community needs. Your school may also choose to use a different format to document your report.</w:t>
      </w:r>
    </w:p>
    <w:p w14:paraId="4B44A637" w14:textId="43A7B1D8" w:rsidR="000F2484" w:rsidRPr="007E63E9" w:rsidRDefault="000F2484" w:rsidP="007E63E9">
      <w:pPr>
        <w:pStyle w:val="Intropar"/>
      </w:pPr>
      <w:r w:rsidRPr="007E63E9">
        <w:rPr>
          <w:rStyle w:val="normaltextrun"/>
        </w:rPr>
        <w:t xml:space="preserve">The contents of this template are based on the requirements of the </w:t>
      </w:r>
      <w:hyperlink r:id="rId13" w:anchor="LMS858875" w:tgtFrame="_blank" w:history="1">
        <w:r w:rsidRPr="007E63E9">
          <w:rPr>
            <w:rStyle w:val="normaltextrun"/>
            <w:color w:val="00A0A7"/>
            <w:u w:val="single"/>
          </w:rPr>
          <w:t>Education (School Planning and Reporting) Regulations 2023</w:t>
        </w:r>
      </w:hyperlink>
      <w:r w:rsidRPr="007E63E9">
        <w:rPr>
          <w:rStyle w:val="normaltextrun"/>
        </w:rPr>
        <w:t xml:space="preserve"> and the </w:t>
      </w:r>
      <w:r w:rsidR="008F5E9A" w:rsidRPr="007E63E9">
        <w:rPr>
          <w:rStyle w:val="normaltextrun"/>
        </w:rPr>
        <w:t>intended</w:t>
      </w:r>
      <w:r w:rsidRPr="007E63E9">
        <w:rPr>
          <w:rStyle w:val="normaltextrun"/>
        </w:rPr>
        <w:t xml:space="preserve"> changes to these </w:t>
      </w:r>
      <w:r w:rsidR="008F5E9A" w:rsidRPr="007E63E9">
        <w:rPr>
          <w:rStyle w:val="normaltextrun"/>
        </w:rPr>
        <w:t>r</w:t>
      </w:r>
      <w:r w:rsidRPr="007E63E9">
        <w:rPr>
          <w:rStyle w:val="normaltextrun"/>
        </w:rPr>
        <w:t>egulations (due to be finalised by Term 4 2026).</w:t>
      </w:r>
    </w:p>
    <w:p w14:paraId="6C8C524A" w14:textId="77777777" w:rsidR="00543DB7" w:rsidRPr="007E63E9" w:rsidRDefault="00543DB7" w:rsidP="00543DB7">
      <w:pPr>
        <w:rPr>
          <w:sz w:val="24"/>
          <w:szCs w:val="24"/>
        </w:rPr>
      </w:pPr>
      <w:r w:rsidRPr="007E63E9">
        <w:rPr>
          <w:i/>
          <w:iCs/>
          <w:sz w:val="24"/>
          <w:szCs w:val="24"/>
        </w:rPr>
        <w:t>Note: This template does not cover the financial statements component of the annual report. You are required to use the format of the Kiwi Park model to complete your financial statements. More information is available from here:</w:t>
      </w:r>
      <w:r w:rsidRPr="007E63E9">
        <w:rPr>
          <w:rFonts w:eastAsiaTheme="minorHAnsi"/>
          <w:b/>
          <w:bCs/>
          <w:color w:val="332B5E" w:themeColor="text2"/>
          <w:spacing w:val="-3"/>
          <w:sz w:val="24"/>
          <w:szCs w:val="24"/>
        </w:rPr>
        <w:t xml:space="preserve"> </w:t>
      </w:r>
      <w:hyperlink r:id="rId14" w:history="1">
        <w:r w:rsidRPr="007E63E9">
          <w:rPr>
            <w:i/>
            <w:iCs/>
            <w:color w:val="0000FF"/>
            <w:sz w:val="24"/>
            <w:szCs w:val="24"/>
            <w:u w:val="single"/>
          </w:rPr>
          <w:t>School annual financial statements - Ministry of Education</w:t>
        </w:r>
      </w:hyperlink>
    </w:p>
    <w:p w14:paraId="7E5727CC" w14:textId="77777777" w:rsidR="004C558C" w:rsidRDefault="004C558C" w:rsidP="001014EB"/>
    <w:p w14:paraId="11D7BA29" w14:textId="77777777" w:rsidR="004C558C" w:rsidRDefault="004C558C" w:rsidP="001014EB"/>
    <w:p w14:paraId="48AE1C15" w14:textId="77777777" w:rsidR="004C558C" w:rsidRDefault="004C558C" w:rsidP="001014EB"/>
    <w:p w14:paraId="4E6AB4CD" w14:textId="77777777" w:rsidR="004C558C" w:rsidRPr="001014EB" w:rsidRDefault="004C558C" w:rsidP="001014EB">
      <w:pPr>
        <w:rPr>
          <w:lang w:val="mi-NZ"/>
        </w:rPr>
      </w:pPr>
    </w:p>
    <w:p w14:paraId="5035AFA6" w14:textId="4009C71D" w:rsidR="001014EB" w:rsidRDefault="001014EB" w:rsidP="001014EB">
      <w:pPr>
        <w:tabs>
          <w:tab w:val="left" w:pos="3192"/>
        </w:tabs>
        <w:rPr>
          <w:rFonts w:eastAsiaTheme="minorHAnsi"/>
          <w:b/>
          <w:bCs/>
          <w:color w:val="332B5E" w:themeColor="text2"/>
          <w:spacing w:val="-3"/>
          <w:sz w:val="24"/>
          <w:szCs w:val="24"/>
        </w:rPr>
      </w:pPr>
      <w:r>
        <w:rPr>
          <w:rFonts w:eastAsiaTheme="minorHAnsi"/>
          <w:b/>
          <w:bCs/>
          <w:color w:val="332B5E" w:themeColor="text2"/>
          <w:spacing w:val="-3"/>
          <w:sz w:val="24"/>
          <w:szCs w:val="24"/>
        </w:rPr>
        <w:tab/>
      </w:r>
    </w:p>
    <w:p w14:paraId="7EF83D10" w14:textId="36A055D6" w:rsidR="001014EB" w:rsidRPr="001014EB" w:rsidRDefault="001014EB" w:rsidP="001014EB">
      <w:pPr>
        <w:tabs>
          <w:tab w:val="left" w:pos="3192"/>
        </w:tabs>
        <w:rPr>
          <w:lang w:val="mi-NZ"/>
        </w:rPr>
        <w:sectPr w:rsidR="001014EB" w:rsidRPr="001014EB" w:rsidSect="00CB061C">
          <w:headerReference w:type="even" r:id="rId15"/>
          <w:headerReference w:type="default" r:id="rId16"/>
          <w:footerReference w:type="even" r:id="rId17"/>
          <w:footerReference w:type="default" r:id="rId18"/>
          <w:headerReference w:type="first" r:id="rId19"/>
          <w:footerReference w:type="first" r:id="rId20"/>
          <w:pgSz w:w="11906" w:h="16838"/>
          <w:pgMar w:top="1021" w:right="1247" w:bottom="1021" w:left="1247" w:header="850" w:footer="680" w:gutter="0"/>
          <w:cols w:space="708"/>
          <w:titlePg/>
          <w:docGrid w:linePitch="360"/>
        </w:sectPr>
      </w:pPr>
      <w:r>
        <w:rPr>
          <w:lang w:val="mi-NZ"/>
        </w:rPr>
        <w:tab/>
      </w:r>
    </w:p>
    <w:p w14:paraId="33276DDA" w14:textId="751D461A" w:rsidR="003B416A" w:rsidRPr="007E63E9" w:rsidRDefault="003B416A" w:rsidP="00E20420">
      <w:pPr>
        <w:pStyle w:val="BodyText"/>
        <w:rPr>
          <w:rFonts w:cs="Arial"/>
          <w:b/>
          <w:bCs/>
          <w:color w:val="332B5E" w:themeColor="text2"/>
          <w:spacing w:val="-3"/>
          <w:sz w:val="40"/>
          <w:szCs w:val="40"/>
          <w:lang w:val="en-GB"/>
        </w:rPr>
      </w:pPr>
      <w:r w:rsidRPr="007E63E9">
        <w:rPr>
          <w:rFonts w:cs="Arial"/>
          <w:b/>
          <w:bCs/>
          <w:color w:val="332B5E" w:themeColor="text2"/>
          <w:spacing w:val="-3"/>
          <w:sz w:val="40"/>
          <w:szCs w:val="40"/>
          <w:lang w:val="en-GB"/>
        </w:rPr>
        <w:lastRenderedPageBreak/>
        <w:t xml:space="preserve">Statement of variance: Progress against targets </w:t>
      </w:r>
      <w:r w:rsidRPr="007E63E9">
        <w:rPr>
          <w:rFonts w:cs="Arial"/>
          <w:b/>
          <w:bCs/>
          <w:i/>
          <w:iCs/>
          <w:color w:val="332B5E" w:themeColor="text2"/>
          <w:spacing w:val="-3"/>
          <w:sz w:val="40"/>
          <w:szCs w:val="40"/>
          <w:lang w:val="en-GB"/>
        </w:rPr>
        <w:t>(required</w:t>
      </w:r>
      <w:r w:rsidR="00F42697" w:rsidRPr="007E63E9">
        <w:rPr>
          <w:rFonts w:cs="Arial"/>
          <w:b/>
          <w:bCs/>
          <w:i/>
          <w:iCs/>
          <w:color w:val="332B5E" w:themeColor="text2"/>
          <w:spacing w:val="-3"/>
          <w:sz w:val="40"/>
          <w:szCs w:val="40"/>
          <w:lang w:val="en-GB"/>
        </w:rPr>
        <w:t xml:space="preserve"> component</w:t>
      </w:r>
      <w:r w:rsidRPr="007E63E9">
        <w:rPr>
          <w:rFonts w:cs="Arial"/>
          <w:b/>
          <w:bCs/>
          <w:i/>
          <w:iCs/>
          <w:color w:val="332B5E" w:themeColor="text2"/>
          <w:spacing w:val="-3"/>
          <w:sz w:val="40"/>
          <w:szCs w:val="40"/>
          <w:lang w:val="en-GB"/>
        </w:rPr>
        <w:t>)</w:t>
      </w:r>
    </w:p>
    <w:p w14:paraId="56AD710A" w14:textId="33370C16" w:rsidR="00B96D54" w:rsidRPr="0008257C" w:rsidRDefault="00470D27" w:rsidP="007E63E9">
      <w:pPr>
        <w:pStyle w:val="NormalWeb"/>
        <w:rPr>
          <w:rFonts w:ascii="Arial" w:eastAsia="Arial" w:hAnsi="Arial" w:cs="Arial"/>
          <w:sz w:val="22"/>
          <w:szCs w:val="22"/>
          <w:lang w:val="en-GB" w:eastAsia="en-US"/>
        </w:rPr>
      </w:pPr>
      <w:r w:rsidRPr="007E63E9">
        <w:rPr>
          <w:rFonts w:ascii="Arial" w:eastAsia="Arial" w:hAnsi="Arial" w:cs="Arial"/>
          <w:lang w:val="en-GB" w:eastAsia="en-US"/>
        </w:rPr>
        <w:t>Your</w:t>
      </w:r>
      <w:r w:rsidR="00B96D54" w:rsidRPr="007E63E9">
        <w:rPr>
          <w:rFonts w:ascii="Arial" w:eastAsia="Arial" w:hAnsi="Arial" w:cs="Arial"/>
          <w:lang w:val="en-GB" w:eastAsia="en-US"/>
        </w:rPr>
        <w:t xml:space="preserve"> statement of variance shows the progress you have made over the last year towards achieving the targets set out in your annual implementation plan. It offers explanation for any differences and how you will address targets that were not achieved</w:t>
      </w:r>
      <w:r w:rsidR="00B96D54" w:rsidRPr="0008257C">
        <w:rPr>
          <w:rFonts w:ascii="Arial" w:eastAsia="Arial" w:hAnsi="Arial" w:cs="Arial"/>
          <w:sz w:val="22"/>
          <w:szCs w:val="22"/>
          <w:lang w:val="en-GB" w:eastAsia="en-US"/>
        </w:rPr>
        <w:t>.</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90"/>
        <w:gridCol w:w="2400"/>
        <w:gridCol w:w="2400"/>
        <w:gridCol w:w="2685"/>
        <w:gridCol w:w="3915"/>
      </w:tblGrid>
      <w:tr w:rsidR="00AC0570" w:rsidRPr="00AC0570" w14:paraId="76D15682" w14:textId="77777777" w:rsidTr="00AE3FFC">
        <w:trPr>
          <w:trHeight w:val="766"/>
        </w:trPr>
        <w:tc>
          <w:tcPr>
            <w:tcW w:w="14790" w:type="dxa"/>
            <w:gridSpan w:val="5"/>
            <w:tcBorders>
              <w:top w:val="single" w:sz="4" w:space="0" w:color="auto"/>
              <w:left w:val="nil"/>
              <w:bottom w:val="single" w:sz="4" w:space="0" w:color="auto"/>
              <w:right w:val="nil"/>
            </w:tcBorders>
            <w:tcMar>
              <w:top w:w="57" w:type="dxa"/>
              <w:left w:w="57" w:type="dxa"/>
            </w:tcMar>
            <w:hideMark/>
          </w:tcPr>
          <w:p w14:paraId="1FA4A706" w14:textId="5C685BC3" w:rsidR="00AC0570" w:rsidRPr="00AC0570" w:rsidRDefault="00AC0570" w:rsidP="00AC0570">
            <w:pPr>
              <w:widowControl/>
              <w:autoSpaceDE/>
              <w:autoSpaceDN/>
              <w:spacing w:line="240" w:lineRule="auto"/>
              <w:textAlignment w:val="baseline"/>
              <w:rPr>
                <w:rFonts w:ascii="Segoe UI" w:eastAsia="Times New Roman" w:hAnsi="Segoe UI" w:cs="Segoe UI"/>
                <w:sz w:val="18"/>
                <w:szCs w:val="18"/>
                <w:lang w:val="en-NZ" w:eastAsia="en-NZ"/>
              </w:rPr>
            </w:pPr>
            <w:r w:rsidRPr="00AC0570">
              <w:rPr>
                <w:rFonts w:eastAsia="Times New Roman"/>
                <w:b/>
                <w:bCs/>
                <w:color w:val="000000"/>
                <w:sz w:val="20"/>
                <w:szCs w:val="20"/>
                <w:lang w:eastAsia="en-NZ"/>
              </w:rPr>
              <w:t>Strategic goal:</w:t>
            </w:r>
            <w:r w:rsidRPr="00AC0570">
              <w:rPr>
                <w:rFonts w:eastAsia="Times New Roman"/>
                <w:color w:val="000000"/>
                <w:sz w:val="20"/>
                <w:szCs w:val="20"/>
                <w:lang w:val="en-NZ" w:eastAsia="en-NZ"/>
              </w:rPr>
              <w:t> </w:t>
            </w:r>
            <w:r w:rsidRPr="00AC0570">
              <w:rPr>
                <w:rFonts w:eastAsia="Times New Roman"/>
                <w:color w:val="000000"/>
                <w:sz w:val="20"/>
                <w:szCs w:val="20"/>
                <w:lang w:val="en-NZ" w:eastAsia="en-NZ"/>
              </w:rPr>
              <w:br/>
            </w:r>
            <w:r w:rsidRPr="00AC0570">
              <w:rPr>
                <w:rFonts w:eastAsia="Times New Roman"/>
                <w:i/>
                <w:iCs/>
                <w:sz w:val="20"/>
                <w:szCs w:val="20"/>
                <w:lang w:eastAsia="en-NZ"/>
              </w:rPr>
              <w:t>(As per your strategic plan)</w:t>
            </w:r>
            <w:r w:rsidRPr="00AC0570">
              <w:rPr>
                <w:rFonts w:eastAsia="Times New Roman"/>
                <w:sz w:val="20"/>
                <w:szCs w:val="20"/>
                <w:lang w:val="en-NZ" w:eastAsia="en-NZ"/>
              </w:rPr>
              <w:t> </w:t>
            </w:r>
            <w:r w:rsidRPr="00AC0570">
              <w:rPr>
                <w:rFonts w:ascii="Segoe UI" w:eastAsia="Times New Roman" w:hAnsi="Segoe UI" w:cs="Segoe UI"/>
                <w:sz w:val="18"/>
                <w:szCs w:val="18"/>
                <w:lang w:val="en-NZ" w:eastAsia="en-NZ"/>
              </w:rPr>
              <w:t> </w:t>
            </w:r>
          </w:p>
          <w:p w14:paraId="0AA854FE" w14:textId="77777777" w:rsidR="00AC0570" w:rsidRPr="00AC0570" w:rsidRDefault="00AC0570" w:rsidP="00AC0570">
            <w:pPr>
              <w:widowControl/>
              <w:autoSpaceDE/>
              <w:autoSpaceDN/>
              <w:spacing w:line="240" w:lineRule="auto"/>
              <w:textAlignment w:val="baseline"/>
              <w:rPr>
                <w:rFonts w:ascii="Segoe UI" w:eastAsia="Times New Roman" w:hAnsi="Segoe UI" w:cs="Segoe UI"/>
                <w:sz w:val="18"/>
                <w:szCs w:val="18"/>
                <w:lang w:val="en-NZ" w:eastAsia="en-NZ"/>
              </w:rPr>
            </w:pPr>
            <w:r w:rsidRPr="00AC0570">
              <w:rPr>
                <w:rFonts w:eastAsia="Times New Roman"/>
                <w:color w:val="000000"/>
                <w:sz w:val="20"/>
                <w:szCs w:val="20"/>
                <w:lang w:val="en-NZ" w:eastAsia="en-NZ"/>
              </w:rPr>
              <w:t>   </w:t>
            </w:r>
          </w:p>
        </w:tc>
      </w:tr>
      <w:tr w:rsidR="00AC0570" w:rsidRPr="00AC0570" w14:paraId="54E7BFCB" w14:textId="77777777" w:rsidTr="00AE3FFC">
        <w:trPr>
          <w:trHeight w:val="706"/>
        </w:trPr>
        <w:tc>
          <w:tcPr>
            <w:tcW w:w="14790" w:type="dxa"/>
            <w:gridSpan w:val="5"/>
            <w:tcBorders>
              <w:top w:val="single" w:sz="4" w:space="0" w:color="auto"/>
              <w:left w:val="nil"/>
              <w:bottom w:val="single" w:sz="4" w:space="0" w:color="auto"/>
              <w:right w:val="nil"/>
            </w:tcBorders>
            <w:tcMar>
              <w:top w:w="57" w:type="dxa"/>
              <w:left w:w="57" w:type="dxa"/>
            </w:tcMar>
            <w:hideMark/>
          </w:tcPr>
          <w:p w14:paraId="57F0A8F2" w14:textId="77777777" w:rsidR="00AC0570" w:rsidRPr="00AC0570" w:rsidRDefault="00AC0570" w:rsidP="00AC0570">
            <w:pPr>
              <w:widowControl/>
              <w:autoSpaceDE/>
              <w:autoSpaceDN/>
              <w:spacing w:line="240" w:lineRule="auto"/>
              <w:textAlignment w:val="baseline"/>
              <w:rPr>
                <w:rFonts w:ascii="Segoe UI" w:eastAsia="Times New Roman" w:hAnsi="Segoe UI" w:cs="Segoe UI"/>
                <w:sz w:val="18"/>
                <w:szCs w:val="18"/>
                <w:lang w:val="en-NZ" w:eastAsia="en-NZ"/>
              </w:rPr>
            </w:pPr>
            <w:r w:rsidRPr="00AC0570">
              <w:rPr>
                <w:rFonts w:eastAsia="Times New Roman"/>
                <w:b/>
                <w:bCs/>
                <w:color w:val="000000"/>
                <w:sz w:val="20"/>
                <w:szCs w:val="20"/>
                <w:lang w:eastAsia="en-NZ"/>
              </w:rPr>
              <w:t>Annual target:</w:t>
            </w:r>
            <w:r w:rsidRPr="00AC0570">
              <w:rPr>
                <w:rFonts w:eastAsia="Times New Roman"/>
                <w:color w:val="000000"/>
                <w:sz w:val="20"/>
                <w:szCs w:val="20"/>
                <w:lang w:val="en-NZ" w:eastAsia="en-NZ"/>
              </w:rPr>
              <w:t> </w:t>
            </w:r>
          </w:p>
          <w:p w14:paraId="468E1F29" w14:textId="7B047463" w:rsidR="00AC0570" w:rsidRPr="00AC0570" w:rsidRDefault="00AC0570" w:rsidP="00AC0570">
            <w:pPr>
              <w:widowControl/>
              <w:autoSpaceDE/>
              <w:autoSpaceDN/>
              <w:spacing w:line="240" w:lineRule="auto"/>
              <w:textAlignment w:val="baseline"/>
              <w:rPr>
                <w:rFonts w:ascii="Segoe UI" w:eastAsia="Times New Roman" w:hAnsi="Segoe UI" w:cs="Segoe UI"/>
                <w:sz w:val="18"/>
                <w:szCs w:val="18"/>
                <w:lang w:val="en-NZ" w:eastAsia="en-NZ"/>
              </w:rPr>
            </w:pPr>
            <w:r w:rsidRPr="00AC0570">
              <w:rPr>
                <w:rFonts w:eastAsia="Times New Roman"/>
                <w:i/>
                <w:iCs/>
                <w:sz w:val="20"/>
                <w:szCs w:val="20"/>
                <w:lang w:eastAsia="en-NZ"/>
              </w:rPr>
              <w:t>(</w:t>
            </w:r>
            <w:r>
              <w:rPr>
                <w:rFonts w:eastAsia="Times New Roman"/>
                <w:i/>
                <w:iCs/>
                <w:sz w:val="20"/>
                <w:szCs w:val="20"/>
                <w:lang w:eastAsia="en-NZ"/>
              </w:rPr>
              <w:t>As per your annual implementation plan)</w:t>
            </w:r>
            <w:r w:rsidRPr="00AC0570">
              <w:rPr>
                <w:rFonts w:eastAsia="Times New Roman"/>
                <w:sz w:val="20"/>
                <w:szCs w:val="20"/>
                <w:lang w:val="en-NZ" w:eastAsia="en-NZ"/>
              </w:rPr>
              <w:t> </w:t>
            </w:r>
          </w:p>
          <w:p w14:paraId="351A4808" w14:textId="77777777" w:rsidR="00AC0570" w:rsidRPr="00AC0570" w:rsidRDefault="00AC0570" w:rsidP="00AC0570">
            <w:pPr>
              <w:widowControl/>
              <w:autoSpaceDE/>
              <w:autoSpaceDN/>
              <w:spacing w:line="240" w:lineRule="auto"/>
              <w:textAlignment w:val="baseline"/>
              <w:rPr>
                <w:rFonts w:ascii="Segoe UI" w:eastAsia="Times New Roman" w:hAnsi="Segoe UI" w:cs="Segoe UI"/>
                <w:sz w:val="18"/>
                <w:szCs w:val="18"/>
                <w:lang w:val="en-NZ" w:eastAsia="en-NZ"/>
              </w:rPr>
            </w:pPr>
            <w:r w:rsidRPr="00AC0570">
              <w:rPr>
                <w:rFonts w:eastAsia="Times New Roman"/>
                <w:color w:val="000000"/>
                <w:sz w:val="20"/>
                <w:szCs w:val="20"/>
                <w:lang w:val="en-NZ" w:eastAsia="en-NZ"/>
              </w:rPr>
              <w:t> </w:t>
            </w:r>
          </w:p>
          <w:p w14:paraId="4C4A2E87" w14:textId="77777777" w:rsidR="00AC0570" w:rsidRPr="00AC0570" w:rsidRDefault="00AC0570" w:rsidP="00AC0570">
            <w:pPr>
              <w:widowControl/>
              <w:autoSpaceDE/>
              <w:autoSpaceDN/>
              <w:spacing w:line="240" w:lineRule="auto"/>
              <w:textAlignment w:val="baseline"/>
              <w:rPr>
                <w:rFonts w:ascii="Segoe UI" w:eastAsia="Times New Roman" w:hAnsi="Segoe UI" w:cs="Segoe UI"/>
                <w:sz w:val="18"/>
                <w:szCs w:val="18"/>
                <w:lang w:val="en-NZ" w:eastAsia="en-NZ"/>
              </w:rPr>
            </w:pPr>
            <w:r w:rsidRPr="00AC0570">
              <w:rPr>
                <w:rFonts w:eastAsia="Times New Roman"/>
                <w:color w:val="000000"/>
                <w:sz w:val="20"/>
                <w:szCs w:val="20"/>
                <w:lang w:val="en-NZ" w:eastAsia="en-NZ"/>
              </w:rPr>
              <w:t> </w:t>
            </w:r>
          </w:p>
        </w:tc>
      </w:tr>
      <w:tr w:rsidR="0005528A" w:rsidRPr="00AC0570" w14:paraId="1F29AD1D" w14:textId="77777777" w:rsidTr="00795620">
        <w:trPr>
          <w:trHeight w:val="495"/>
        </w:trPr>
        <w:tc>
          <w:tcPr>
            <w:tcW w:w="3390" w:type="dxa"/>
            <w:tcBorders>
              <w:top w:val="single" w:sz="4" w:space="0" w:color="auto"/>
              <w:left w:val="nil"/>
              <w:bottom w:val="single" w:sz="4" w:space="0" w:color="auto"/>
              <w:right w:val="single" w:sz="4" w:space="0" w:color="auto"/>
            </w:tcBorders>
            <w:tcMar>
              <w:left w:w="57" w:type="dxa"/>
              <w:bottom w:w="57" w:type="dxa"/>
            </w:tcMar>
            <w:hideMark/>
          </w:tcPr>
          <w:p w14:paraId="55D7FFD7" w14:textId="02AF16D3" w:rsidR="00AC0570" w:rsidRPr="00433D60" w:rsidRDefault="00C8572A" w:rsidP="00433D60">
            <w:pPr>
              <w:widowControl/>
              <w:autoSpaceDE/>
              <w:autoSpaceDN/>
              <w:spacing w:line="240" w:lineRule="auto"/>
              <w:textAlignment w:val="baseline"/>
              <w:rPr>
                <w:rFonts w:eastAsia="Times New Roman"/>
                <w:b/>
                <w:bCs/>
                <w:sz w:val="18"/>
                <w:szCs w:val="18"/>
                <w:lang w:val="en-NZ" w:eastAsia="en-NZ"/>
              </w:rPr>
            </w:pPr>
            <w:r w:rsidRPr="00433D60">
              <w:rPr>
                <w:rFonts w:eastAsia="Times New Roman"/>
                <w:b/>
                <w:bCs/>
                <w:sz w:val="18"/>
                <w:szCs w:val="18"/>
                <w:lang w:val="en-NZ" w:eastAsia="en-NZ"/>
              </w:rPr>
              <w:t xml:space="preserve">What actions did </w:t>
            </w:r>
            <w:r w:rsidR="00771A37" w:rsidRPr="00433D60">
              <w:rPr>
                <w:rFonts w:eastAsia="Times New Roman"/>
                <w:b/>
                <w:bCs/>
                <w:sz w:val="18"/>
                <w:szCs w:val="18"/>
                <w:lang w:val="en-NZ" w:eastAsia="en-NZ"/>
              </w:rPr>
              <w:t>you</w:t>
            </w:r>
            <w:r w:rsidRPr="00433D60">
              <w:rPr>
                <w:rFonts w:eastAsia="Times New Roman"/>
                <w:b/>
                <w:bCs/>
                <w:sz w:val="18"/>
                <w:szCs w:val="18"/>
                <w:lang w:val="en-NZ" w:eastAsia="en-NZ"/>
              </w:rPr>
              <w:t xml:space="preserve"> take</w:t>
            </w:r>
            <w:r w:rsidR="00AC0570" w:rsidRPr="00433D60">
              <w:rPr>
                <w:rFonts w:eastAsia="Times New Roman"/>
                <w:b/>
                <w:bCs/>
                <w:sz w:val="18"/>
                <w:szCs w:val="18"/>
                <w:lang w:val="en-NZ" w:eastAsia="en-NZ"/>
              </w:rPr>
              <w:t>? </w:t>
            </w:r>
          </w:p>
          <w:p w14:paraId="4A8312FD" w14:textId="77777777" w:rsidR="00CA7DCD" w:rsidRPr="00433D60" w:rsidRDefault="00CA7DCD" w:rsidP="00433D60">
            <w:pPr>
              <w:widowControl/>
              <w:autoSpaceDE/>
              <w:autoSpaceDN/>
              <w:spacing w:line="240" w:lineRule="auto"/>
              <w:textAlignment w:val="baseline"/>
              <w:rPr>
                <w:rFonts w:eastAsia="Times New Roman"/>
                <w:b/>
                <w:bCs/>
                <w:sz w:val="18"/>
                <w:szCs w:val="18"/>
                <w:lang w:val="en-NZ" w:eastAsia="en-NZ"/>
              </w:rPr>
            </w:pPr>
          </w:p>
          <w:p w14:paraId="04C60138" w14:textId="1B15FE0D" w:rsidR="00CA7DCD" w:rsidRPr="00433D60" w:rsidRDefault="00CA7DCD" w:rsidP="00433D60">
            <w:pPr>
              <w:widowControl/>
              <w:autoSpaceDE/>
              <w:autoSpaceDN/>
              <w:spacing w:line="240" w:lineRule="auto"/>
              <w:textAlignment w:val="baseline"/>
              <w:rPr>
                <w:rFonts w:eastAsia="Times New Roman"/>
                <w:b/>
                <w:bCs/>
                <w:sz w:val="18"/>
                <w:szCs w:val="18"/>
                <w:lang w:val="en-NZ" w:eastAsia="en-NZ"/>
              </w:rPr>
            </w:pPr>
          </w:p>
        </w:tc>
        <w:tc>
          <w:tcPr>
            <w:tcW w:w="2400" w:type="dxa"/>
            <w:tcBorders>
              <w:top w:val="single" w:sz="4" w:space="0" w:color="auto"/>
              <w:left w:val="single" w:sz="4" w:space="0" w:color="auto"/>
              <w:bottom w:val="single" w:sz="4" w:space="0" w:color="auto"/>
              <w:right w:val="single" w:sz="4" w:space="0" w:color="auto"/>
            </w:tcBorders>
            <w:tcMar>
              <w:left w:w="57" w:type="dxa"/>
              <w:bottom w:w="57" w:type="dxa"/>
            </w:tcMar>
            <w:hideMark/>
          </w:tcPr>
          <w:p w14:paraId="43CEBD55" w14:textId="1D8D4BC5" w:rsidR="00AC0570" w:rsidRPr="00433D60" w:rsidRDefault="00AC0570" w:rsidP="00433D60">
            <w:pPr>
              <w:widowControl/>
              <w:autoSpaceDE/>
              <w:autoSpaceDN/>
              <w:spacing w:line="240" w:lineRule="auto"/>
              <w:textAlignment w:val="baseline"/>
              <w:rPr>
                <w:rFonts w:eastAsia="Times New Roman"/>
                <w:b/>
                <w:bCs/>
                <w:sz w:val="18"/>
                <w:szCs w:val="18"/>
                <w:lang w:val="en-NZ" w:eastAsia="en-NZ"/>
              </w:rPr>
            </w:pPr>
            <w:r w:rsidRPr="00433D60">
              <w:rPr>
                <w:rFonts w:eastAsia="Times New Roman"/>
                <w:b/>
                <w:bCs/>
                <w:sz w:val="18"/>
                <w:szCs w:val="18"/>
                <w:lang w:val="en-NZ" w:eastAsia="en-NZ"/>
              </w:rPr>
              <w:t>Wh</w:t>
            </w:r>
            <w:r w:rsidR="00C8572A" w:rsidRPr="00433D60">
              <w:rPr>
                <w:rFonts w:eastAsia="Times New Roman"/>
                <w:b/>
                <w:bCs/>
                <w:sz w:val="18"/>
                <w:szCs w:val="18"/>
                <w:lang w:val="en-NZ" w:eastAsia="en-NZ"/>
              </w:rPr>
              <w:t xml:space="preserve">at did </w:t>
            </w:r>
            <w:r w:rsidR="00771A37" w:rsidRPr="00433D60">
              <w:rPr>
                <w:rFonts w:eastAsia="Times New Roman"/>
                <w:b/>
                <w:bCs/>
                <w:sz w:val="18"/>
                <w:szCs w:val="18"/>
                <w:lang w:val="en-NZ" w:eastAsia="en-NZ"/>
              </w:rPr>
              <w:t>you</w:t>
            </w:r>
            <w:r w:rsidR="00C8572A" w:rsidRPr="00433D60">
              <w:rPr>
                <w:rFonts w:eastAsia="Times New Roman"/>
                <w:b/>
                <w:bCs/>
                <w:sz w:val="18"/>
                <w:szCs w:val="18"/>
                <w:lang w:val="en-NZ" w:eastAsia="en-NZ"/>
              </w:rPr>
              <w:t xml:space="preserve"> achieve?</w:t>
            </w:r>
            <w:r w:rsidRPr="00433D60">
              <w:rPr>
                <w:rFonts w:eastAsia="Times New Roman"/>
                <w:b/>
                <w:bCs/>
                <w:sz w:val="18"/>
                <w:szCs w:val="18"/>
                <w:lang w:val="en-NZ" w:eastAsia="en-NZ"/>
              </w:rPr>
              <w:t> </w:t>
            </w:r>
          </w:p>
          <w:p w14:paraId="2364F291" w14:textId="77777777" w:rsidR="00C07D4C" w:rsidRPr="00433D60" w:rsidRDefault="00C07D4C" w:rsidP="00433D60">
            <w:pPr>
              <w:widowControl/>
              <w:autoSpaceDE/>
              <w:autoSpaceDN/>
              <w:spacing w:line="240" w:lineRule="auto"/>
              <w:textAlignment w:val="baseline"/>
              <w:rPr>
                <w:rFonts w:eastAsia="Times New Roman"/>
                <w:b/>
                <w:bCs/>
                <w:sz w:val="18"/>
                <w:szCs w:val="18"/>
                <w:lang w:val="en-NZ" w:eastAsia="en-NZ"/>
              </w:rPr>
            </w:pPr>
          </w:p>
          <w:p w14:paraId="3B2982AF" w14:textId="56C66916" w:rsidR="00C07D4C" w:rsidRPr="00433D60" w:rsidRDefault="00C07D4C" w:rsidP="00433D60">
            <w:pPr>
              <w:pStyle w:val="paragraph"/>
              <w:spacing w:before="0" w:beforeAutospacing="0" w:after="0" w:afterAutospacing="0"/>
              <w:textAlignment w:val="baseline"/>
              <w:rPr>
                <w:rFonts w:ascii="Arial" w:hAnsi="Arial" w:cs="Arial"/>
                <w:b/>
                <w:bCs/>
                <w:sz w:val="18"/>
                <w:szCs w:val="18"/>
              </w:rPr>
            </w:pPr>
          </w:p>
        </w:tc>
        <w:tc>
          <w:tcPr>
            <w:tcW w:w="2400" w:type="dxa"/>
            <w:tcBorders>
              <w:top w:val="single" w:sz="4" w:space="0" w:color="auto"/>
              <w:left w:val="single" w:sz="4" w:space="0" w:color="auto"/>
              <w:bottom w:val="single" w:sz="4" w:space="0" w:color="auto"/>
              <w:right w:val="single" w:sz="4" w:space="0" w:color="auto"/>
            </w:tcBorders>
            <w:tcMar>
              <w:left w:w="57" w:type="dxa"/>
              <w:bottom w:w="57" w:type="dxa"/>
            </w:tcMar>
            <w:hideMark/>
          </w:tcPr>
          <w:p w14:paraId="4E05A35C" w14:textId="596E8C82" w:rsidR="00AC0570" w:rsidRPr="00433D60" w:rsidRDefault="00B36D44" w:rsidP="00433D60">
            <w:pPr>
              <w:widowControl/>
              <w:autoSpaceDE/>
              <w:autoSpaceDN/>
              <w:spacing w:line="240" w:lineRule="auto"/>
              <w:textAlignment w:val="baseline"/>
              <w:rPr>
                <w:rFonts w:eastAsia="Times New Roman"/>
                <w:b/>
                <w:bCs/>
                <w:sz w:val="18"/>
                <w:szCs w:val="18"/>
                <w:lang w:val="en-NZ" w:eastAsia="en-NZ"/>
              </w:rPr>
            </w:pPr>
            <w:r w:rsidRPr="00433D60">
              <w:rPr>
                <w:rFonts w:eastAsia="Times New Roman"/>
                <w:b/>
                <w:bCs/>
                <w:sz w:val="18"/>
                <w:szCs w:val="18"/>
                <w:lang w:val="en-NZ" w:eastAsia="en-NZ"/>
              </w:rPr>
              <w:t>How did you measure outcomes?</w:t>
            </w:r>
          </w:p>
          <w:p w14:paraId="740FC799" w14:textId="77777777" w:rsidR="00C07D4C" w:rsidRPr="00433D60" w:rsidRDefault="00C07D4C" w:rsidP="00433D60">
            <w:pPr>
              <w:widowControl/>
              <w:autoSpaceDE/>
              <w:autoSpaceDN/>
              <w:spacing w:line="240" w:lineRule="auto"/>
              <w:textAlignment w:val="baseline"/>
              <w:rPr>
                <w:rFonts w:eastAsia="Times New Roman"/>
                <w:b/>
                <w:bCs/>
                <w:sz w:val="18"/>
                <w:szCs w:val="18"/>
                <w:lang w:val="en-NZ" w:eastAsia="en-NZ"/>
              </w:rPr>
            </w:pPr>
          </w:p>
          <w:p w14:paraId="42873609" w14:textId="42D3AFD7" w:rsidR="00C07D4C" w:rsidRPr="00433D60" w:rsidRDefault="00C07D4C" w:rsidP="00433D60">
            <w:pPr>
              <w:widowControl/>
              <w:autoSpaceDE/>
              <w:autoSpaceDN/>
              <w:spacing w:line="240" w:lineRule="auto"/>
              <w:textAlignment w:val="baseline"/>
              <w:rPr>
                <w:rFonts w:eastAsia="Times New Roman"/>
                <w:b/>
                <w:bCs/>
                <w:sz w:val="18"/>
                <w:szCs w:val="18"/>
                <w:lang w:val="en-NZ" w:eastAsia="en-NZ"/>
              </w:rPr>
            </w:pPr>
          </w:p>
        </w:tc>
        <w:tc>
          <w:tcPr>
            <w:tcW w:w="2685" w:type="dxa"/>
            <w:tcBorders>
              <w:top w:val="single" w:sz="4" w:space="0" w:color="auto"/>
              <w:left w:val="single" w:sz="4" w:space="0" w:color="auto"/>
              <w:bottom w:val="single" w:sz="4" w:space="0" w:color="auto"/>
              <w:right w:val="single" w:sz="4" w:space="0" w:color="auto"/>
            </w:tcBorders>
            <w:tcMar>
              <w:left w:w="57" w:type="dxa"/>
              <w:bottom w:w="57" w:type="dxa"/>
            </w:tcMar>
            <w:hideMark/>
          </w:tcPr>
          <w:p w14:paraId="647C8936" w14:textId="3B064CF4" w:rsidR="00AC0570" w:rsidRPr="00433D60" w:rsidRDefault="00C07D4C" w:rsidP="00433D60">
            <w:pPr>
              <w:pStyle w:val="paragraph"/>
              <w:spacing w:before="0" w:beforeAutospacing="0" w:after="0" w:afterAutospacing="0"/>
              <w:textAlignment w:val="baseline"/>
              <w:rPr>
                <w:rFonts w:ascii="Arial" w:hAnsi="Arial" w:cs="Arial"/>
                <w:b/>
                <w:bCs/>
                <w:sz w:val="18"/>
                <w:szCs w:val="18"/>
              </w:rPr>
            </w:pPr>
            <w:r w:rsidRPr="00433D60">
              <w:rPr>
                <w:rFonts w:ascii="Arial" w:hAnsi="Arial" w:cs="Arial"/>
                <w:b/>
                <w:bCs/>
                <w:sz w:val="18"/>
                <w:szCs w:val="18"/>
              </w:rPr>
              <w:t xml:space="preserve">Reasons for any differences (variances) between the </w:t>
            </w:r>
            <w:r w:rsidR="00497984" w:rsidRPr="00433D60">
              <w:rPr>
                <w:rFonts w:ascii="Arial" w:hAnsi="Arial" w:cs="Arial"/>
                <w:b/>
                <w:bCs/>
                <w:sz w:val="18"/>
                <w:szCs w:val="18"/>
              </w:rPr>
              <w:t>outcomes and the annual targets</w:t>
            </w:r>
          </w:p>
        </w:tc>
        <w:tc>
          <w:tcPr>
            <w:tcW w:w="3915" w:type="dxa"/>
            <w:tcBorders>
              <w:top w:val="single" w:sz="4" w:space="0" w:color="auto"/>
              <w:left w:val="single" w:sz="4" w:space="0" w:color="auto"/>
              <w:bottom w:val="single" w:sz="4" w:space="0" w:color="auto"/>
              <w:right w:val="nil"/>
            </w:tcBorders>
            <w:tcMar>
              <w:left w:w="57" w:type="dxa"/>
              <w:bottom w:w="57" w:type="dxa"/>
            </w:tcMar>
            <w:hideMark/>
          </w:tcPr>
          <w:p w14:paraId="2D583858" w14:textId="1F10244E" w:rsidR="00C07D4C" w:rsidRPr="00433D60" w:rsidRDefault="00C07D4C" w:rsidP="00433D60">
            <w:pPr>
              <w:pStyle w:val="paragraph"/>
              <w:spacing w:before="0" w:beforeAutospacing="0" w:after="0" w:afterAutospacing="0"/>
              <w:textAlignment w:val="baseline"/>
              <w:rPr>
                <w:rFonts w:ascii="Arial" w:hAnsi="Arial" w:cs="Arial"/>
                <w:b/>
                <w:bCs/>
                <w:sz w:val="18"/>
                <w:szCs w:val="18"/>
              </w:rPr>
            </w:pPr>
            <w:r w:rsidRPr="00433D60">
              <w:rPr>
                <w:rFonts w:ascii="Arial" w:hAnsi="Arial" w:cs="Arial"/>
                <w:b/>
                <w:bCs/>
                <w:sz w:val="18"/>
                <w:szCs w:val="18"/>
              </w:rPr>
              <w:t>Planning for next year – where to next?</w:t>
            </w:r>
          </w:p>
          <w:p w14:paraId="51237B72" w14:textId="494D8F90" w:rsidR="00C07D4C" w:rsidRPr="00433D60" w:rsidRDefault="00C07D4C" w:rsidP="00433D60">
            <w:pPr>
              <w:pStyle w:val="paragraph"/>
              <w:spacing w:before="0" w:beforeAutospacing="0" w:after="0" w:afterAutospacing="0"/>
              <w:textAlignment w:val="baseline"/>
              <w:rPr>
                <w:rFonts w:ascii="Arial" w:hAnsi="Arial" w:cs="Arial"/>
                <w:b/>
                <w:bCs/>
                <w:sz w:val="18"/>
                <w:szCs w:val="18"/>
              </w:rPr>
            </w:pPr>
          </w:p>
          <w:p w14:paraId="18A8CF69" w14:textId="558D75E4" w:rsidR="00AC0570" w:rsidRPr="00433D60" w:rsidRDefault="00AC0570" w:rsidP="00433D60">
            <w:pPr>
              <w:widowControl/>
              <w:autoSpaceDE/>
              <w:autoSpaceDN/>
              <w:spacing w:line="240" w:lineRule="auto"/>
              <w:textAlignment w:val="baseline"/>
              <w:rPr>
                <w:rFonts w:eastAsia="Times New Roman"/>
                <w:b/>
                <w:bCs/>
                <w:sz w:val="18"/>
                <w:szCs w:val="18"/>
                <w:lang w:val="en-NZ" w:eastAsia="en-NZ"/>
              </w:rPr>
            </w:pPr>
          </w:p>
        </w:tc>
      </w:tr>
      <w:tr w:rsidR="00AC0570" w:rsidRPr="00AC0570" w14:paraId="2211B1E6" w14:textId="77777777" w:rsidTr="00795620">
        <w:trPr>
          <w:trHeight w:val="390"/>
        </w:trPr>
        <w:tc>
          <w:tcPr>
            <w:tcW w:w="3390" w:type="dxa"/>
            <w:tcBorders>
              <w:top w:val="single" w:sz="4" w:space="0" w:color="auto"/>
              <w:left w:val="nil"/>
              <w:bottom w:val="single" w:sz="4" w:space="0" w:color="auto"/>
              <w:right w:val="single" w:sz="4" w:space="0" w:color="auto"/>
            </w:tcBorders>
            <w:shd w:val="clear" w:color="auto" w:fill="F2F2F2" w:themeFill="background1" w:themeFillShade="F2"/>
            <w:tcMar>
              <w:left w:w="57" w:type="dxa"/>
              <w:bottom w:w="57" w:type="dxa"/>
            </w:tcMar>
            <w:hideMark/>
          </w:tcPr>
          <w:p w14:paraId="48B78768" w14:textId="61A2A118" w:rsidR="00AC0570" w:rsidRPr="007E63E9" w:rsidRDefault="009B091B" w:rsidP="00BC3FB9">
            <w:pPr>
              <w:pStyle w:val="Table"/>
              <w:rPr>
                <w:i/>
                <w:iCs/>
                <w:szCs w:val="18"/>
                <w:highlight w:val="yellow"/>
              </w:rPr>
            </w:pPr>
            <w:r w:rsidRPr="007E63E9">
              <w:rPr>
                <w:i/>
                <w:iCs/>
                <w:szCs w:val="18"/>
              </w:rPr>
              <w:t>Add</w:t>
            </w:r>
            <w:r w:rsidR="0015563E" w:rsidRPr="007E63E9">
              <w:rPr>
                <w:i/>
                <w:iCs/>
                <w:szCs w:val="18"/>
              </w:rPr>
              <w:t xml:space="preserve"> the key actions you took to reach your annual target listed above.</w:t>
            </w:r>
          </w:p>
        </w:tc>
        <w:tc>
          <w:tcPr>
            <w:tcW w:w="2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bottom w:w="57" w:type="dxa"/>
            </w:tcMar>
            <w:hideMark/>
          </w:tcPr>
          <w:p w14:paraId="43D27D18" w14:textId="0520A0E3" w:rsidR="00AC0570" w:rsidRPr="007E63E9" w:rsidRDefault="003552F6" w:rsidP="00BC3FB9">
            <w:pPr>
              <w:pStyle w:val="Table"/>
              <w:rPr>
                <w:i/>
                <w:iCs/>
                <w:szCs w:val="18"/>
                <w:highlight w:val="yellow"/>
              </w:rPr>
            </w:pPr>
            <w:r w:rsidRPr="007E63E9">
              <w:rPr>
                <w:i/>
                <w:iCs/>
                <w:szCs w:val="18"/>
              </w:rPr>
              <w:t xml:space="preserve">An evaluation of </w:t>
            </w:r>
            <w:r w:rsidR="007B34B2" w:rsidRPr="007E63E9">
              <w:rPr>
                <w:i/>
                <w:iCs/>
                <w:szCs w:val="18"/>
              </w:rPr>
              <w:t>the</w:t>
            </w:r>
            <w:r w:rsidR="00F03DB1" w:rsidRPr="007E63E9">
              <w:rPr>
                <w:i/>
                <w:iCs/>
                <w:szCs w:val="18"/>
              </w:rPr>
              <w:t xml:space="preserve"> </w:t>
            </w:r>
            <w:r w:rsidR="00904CF9" w:rsidRPr="007E63E9">
              <w:rPr>
                <w:i/>
                <w:iCs/>
                <w:szCs w:val="18"/>
              </w:rPr>
              <w:t>impact</w:t>
            </w:r>
            <w:r w:rsidR="00D807C6" w:rsidRPr="007E63E9">
              <w:rPr>
                <w:i/>
                <w:iCs/>
                <w:szCs w:val="18"/>
              </w:rPr>
              <w:t xml:space="preserve"> of </w:t>
            </w:r>
            <w:r w:rsidR="008E06D6" w:rsidRPr="007E63E9">
              <w:rPr>
                <w:i/>
                <w:iCs/>
                <w:szCs w:val="18"/>
              </w:rPr>
              <w:t>your</w:t>
            </w:r>
            <w:r w:rsidR="00D807C6" w:rsidRPr="007E63E9">
              <w:rPr>
                <w:i/>
                <w:iCs/>
                <w:szCs w:val="18"/>
              </w:rPr>
              <w:t xml:space="preserve"> actions</w:t>
            </w:r>
            <w:r w:rsidR="00CF1366" w:rsidRPr="007E63E9">
              <w:rPr>
                <w:i/>
                <w:iCs/>
                <w:szCs w:val="18"/>
              </w:rPr>
              <w:t>, including the outcomes your actions had.</w:t>
            </w:r>
          </w:p>
        </w:tc>
        <w:tc>
          <w:tcPr>
            <w:tcW w:w="2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bottom w:w="57" w:type="dxa"/>
            </w:tcMar>
            <w:hideMark/>
          </w:tcPr>
          <w:p w14:paraId="7D15D32A" w14:textId="64E9FED5" w:rsidR="00AC0570" w:rsidRPr="007E63E9" w:rsidRDefault="009B091B" w:rsidP="00BC3FB9">
            <w:pPr>
              <w:pStyle w:val="Table"/>
              <w:rPr>
                <w:i/>
                <w:iCs/>
                <w:szCs w:val="18"/>
                <w:highlight w:val="yellow"/>
              </w:rPr>
            </w:pPr>
            <w:r w:rsidRPr="007E63E9">
              <w:rPr>
                <w:i/>
                <w:iCs/>
                <w:szCs w:val="18"/>
              </w:rPr>
              <w:t>Add</w:t>
            </w:r>
            <w:r w:rsidR="00AC088F" w:rsidRPr="007E63E9">
              <w:rPr>
                <w:i/>
                <w:iCs/>
                <w:szCs w:val="18"/>
              </w:rPr>
              <w:t xml:space="preserve"> the</w:t>
            </w:r>
            <w:r w:rsidR="00943F51" w:rsidRPr="007E63E9">
              <w:rPr>
                <w:i/>
                <w:iCs/>
                <w:szCs w:val="18"/>
              </w:rPr>
              <w:t xml:space="preserve"> evidence and</w:t>
            </w:r>
            <w:r w:rsidR="00D807C6" w:rsidRPr="007E63E9">
              <w:rPr>
                <w:i/>
                <w:iCs/>
                <w:szCs w:val="18"/>
              </w:rPr>
              <w:t xml:space="preserve"> sources of information </w:t>
            </w:r>
            <w:r w:rsidR="00943F51" w:rsidRPr="007E63E9">
              <w:rPr>
                <w:i/>
                <w:iCs/>
                <w:szCs w:val="18"/>
              </w:rPr>
              <w:t>you</w:t>
            </w:r>
            <w:r w:rsidR="00D807C6" w:rsidRPr="007E63E9">
              <w:rPr>
                <w:i/>
                <w:iCs/>
                <w:szCs w:val="18"/>
              </w:rPr>
              <w:t xml:space="preserve"> used to determine those outcomes.</w:t>
            </w:r>
          </w:p>
        </w:tc>
        <w:tc>
          <w:tcPr>
            <w:tcW w:w="2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bottom w:w="57" w:type="dxa"/>
            </w:tcMar>
            <w:hideMark/>
          </w:tcPr>
          <w:p w14:paraId="718841E5" w14:textId="5618A06E" w:rsidR="00D807C6" w:rsidRPr="007E63E9" w:rsidRDefault="00497984" w:rsidP="00BC3FB9">
            <w:pPr>
              <w:pStyle w:val="Table"/>
              <w:rPr>
                <w:i/>
                <w:iCs/>
                <w:szCs w:val="18"/>
              </w:rPr>
            </w:pPr>
            <w:r w:rsidRPr="007E63E9">
              <w:rPr>
                <w:i/>
                <w:iCs/>
                <w:szCs w:val="18"/>
              </w:rPr>
              <w:t>Consider</w:t>
            </w:r>
            <w:r w:rsidR="00D807C6" w:rsidRPr="007E63E9">
              <w:rPr>
                <w:i/>
                <w:iCs/>
                <w:szCs w:val="18"/>
              </w:rPr>
              <w:t xml:space="preserve"> both where you have exceeded your targets </w:t>
            </w:r>
            <w:r w:rsidR="00266EB6" w:rsidRPr="007E63E9">
              <w:rPr>
                <w:i/>
                <w:iCs/>
                <w:szCs w:val="18"/>
              </w:rPr>
              <w:t>and where you have</w:t>
            </w:r>
            <w:r w:rsidR="00D807C6" w:rsidRPr="007E63E9">
              <w:rPr>
                <w:i/>
                <w:iCs/>
                <w:szCs w:val="18"/>
              </w:rPr>
              <w:t xml:space="preserve"> not yet </w:t>
            </w:r>
            <w:r w:rsidR="00266EB6" w:rsidRPr="007E63E9">
              <w:rPr>
                <w:i/>
                <w:iCs/>
                <w:szCs w:val="18"/>
              </w:rPr>
              <w:t>achieved</w:t>
            </w:r>
            <w:r w:rsidR="00D807C6" w:rsidRPr="007E63E9">
              <w:rPr>
                <w:i/>
                <w:iCs/>
                <w:szCs w:val="18"/>
              </w:rPr>
              <w:t xml:space="preserve"> them.</w:t>
            </w:r>
          </w:p>
          <w:p w14:paraId="4952DD1B" w14:textId="34C06FCA" w:rsidR="00AC0570" w:rsidRPr="007E63E9" w:rsidRDefault="00AC0570" w:rsidP="00BC3FB9">
            <w:pPr>
              <w:pStyle w:val="Table"/>
              <w:rPr>
                <w:i/>
                <w:iCs/>
                <w:szCs w:val="18"/>
                <w:highlight w:val="yellow"/>
              </w:rPr>
            </w:pPr>
          </w:p>
        </w:tc>
        <w:tc>
          <w:tcPr>
            <w:tcW w:w="3915" w:type="dxa"/>
            <w:tcBorders>
              <w:top w:val="single" w:sz="4" w:space="0" w:color="auto"/>
              <w:left w:val="single" w:sz="4" w:space="0" w:color="auto"/>
              <w:bottom w:val="single" w:sz="4" w:space="0" w:color="auto"/>
              <w:right w:val="nil"/>
            </w:tcBorders>
            <w:shd w:val="clear" w:color="auto" w:fill="F2F2F2" w:themeFill="background1" w:themeFillShade="F2"/>
            <w:tcMar>
              <w:left w:w="57" w:type="dxa"/>
              <w:bottom w:w="57" w:type="dxa"/>
            </w:tcMar>
            <w:hideMark/>
          </w:tcPr>
          <w:p w14:paraId="5E44D337" w14:textId="3124FCFD" w:rsidR="00D807C6" w:rsidRPr="007E63E9" w:rsidRDefault="00D807C6" w:rsidP="00BC3FB9">
            <w:pPr>
              <w:pStyle w:val="Table"/>
              <w:rPr>
                <w:i/>
                <w:iCs/>
                <w:szCs w:val="18"/>
              </w:rPr>
            </w:pPr>
            <w:r w:rsidRPr="007E63E9">
              <w:rPr>
                <w:i/>
                <w:iCs/>
                <w:szCs w:val="18"/>
              </w:rPr>
              <w:t>What do you need to do to address targets that were not achieved. </w:t>
            </w:r>
          </w:p>
          <w:p w14:paraId="14A1E66D" w14:textId="3FA4897A" w:rsidR="00AC0570" w:rsidRPr="007E63E9" w:rsidRDefault="00D807C6" w:rsidP="00BC3FB9">
            <w:pPr>
              <w:pStyle w:val="Table"/>
              <w:rPr>
                <w:i/>
                <w:iCs/>
                <w:szCs w:val="18"/>
                <w:highlight w:val="yellow"/>
              </w:rPr>
            </w:pPr>
            <w:r w:rsidRPr="007E63E9">
              <w:rPr>
                <w:i/>
                <w:iCs/>
                <w:szCs w:val="18"/>
              </w:rPr>
              <w:t>Consider if these need to be included in your next annual implementation plan</w:t>
            </w:r>
            <w:r w:rsidR="00433D60" w:rsidRPr="007E63E9">
              <w:rPr>
                <w:i/>
                <w:iCs/>
                <w:szCs w:val="18"/>
              </w:rPr>
              <w:t>.</w:t>
            </w:r>
          </w:p>
        </w:tc>
      </w:tr>
      <w:tr w:rsidR="00AC0570" w:rsidRPr="00AC0570" w14:paraId="191AD9AE" w14:textId="77777777" w:rsidTr="00CC4A52">
        <w:trPr>
          <w:trHeight w:val="1389"/>
        </w:trPr>
        <w:tc>
          <w:tcPr>
            <w:tcW w:w="3390" w:type="dxa"/>
            <w:tcBorders>
              <w:top w:val="single" w:sz="4" w:space="0" w:color="auto"/>
              <w:left w:val="nil"/>
              <w:bottom w:val="single" w:sz="4" w:space="0" w:color="auto"/>
              <w:right w:val="single" w:sz="4" w:space="0" w:color="auto"/>
            </w:tcBorders>
            <w:tcMar>
              <w:left w:w="57" w:type="dxa"/>
            </w:tcMar>
            <w:hideMark/>
          </w:tcPr>
          <w:p w14:paraId="1F6C4170" w14:textId="5CF08E14" w:rsidR="00AC0570" w:rsidRPr="00A612A6" w:rsidRDefault="00AC0570" w:rsidP="00E66831">
            <w:pPr>
              <w:pStyle w:val="Table"/>
              <w:rPr>
                <w:szCs w:val="18"/>
                <w:lang w:val="en-NZ" w:eastAsia="en-NZ"/>
              </w:rPr>
            </w:pPr>
          </w:p>
        </w:tc>
        <w:tc>
          <w:tcPr>
            <w:tcW w:w="2400" w:type="dxa"/>
            <w:tcBorders>
              <w:top w:val="single" w:sz="4" w:space="0" w:color="auto"/>
              <w:left w:val="single" w:sz="4" w:space="0" w:color="auto"/>
              <w:bottom w:val="single" w:sz="4" w:space="0" w:color="auto"/>
              <w:right w:val="single" w:sz="4" w:space="0" w:color="auto"/>
            </w:tcBorders>
            <w:tcMar>
              <w:left w:w="57" w:type="dxa"/>
            </w:tcMar>
            <w:hideMark/>
          </w:tcPr>
          <w:p w14:paraId="17172B00" w14:textId="3DB9B73F" w:rsidR="00AC0570" w:rsidRPr="00A612A6" w:rsidRDefault="00AC0570" w:rsidP="00E66831">
            <w:pPr>
              <w:pStyle w:val="Table"/>
              <w:rPr>
                <w:szCs w:val="18"/>
                <w:lang w:val="en-NZ" w:eastAsia="en-NZ"/>
              </w:rPr>
            </w:pPr>
          </w:p>
        </w:tc>
        <w:tc>
          <w:tcPr>
            <w:tcW w:w="2400" w:type="dxa"/>
            <w:tcBorders>
              <w:top w:val="single" w:sz="4" w:space="0" w:color="auto"/>
              <w:left w:val="single" w:sz="4" w:space="0" w:color="auto"/>
              <w:bottom w:val="single" w:sz="4" w:space="0" w:color="auto"/>
              <w:right w:val="single" w:sz="4" w:space="0" w:color="auto"/>
            </w:tcBorders>
            <w:tcMar>
              <w:left w:w="57" w:type="dxa"/>
            </w:tcMar>
            <w:hideMark/>
          </w:tcPr>
          <w:p w14:paraId="6ED95326" w14:textId="471C48C0" w:rsidR="00A612A6" w:rsidRPr="00A612A6" w:rsidRDefault="00A612A6" w:rsidP="00E66831">
            <w:pPr>
              <w:pStyle w:val="Table"/>
              <w:rPr>
                <w:color w:val="000000"/>
                <w:szCs w:val="18"/>
                <w:lang w:val="en-NZ" w:eastAsia="en-NZ"/>
              </w:rPr>
            </w:pPr>
          </w:p>
        </w:tc>
        <w:tc>
          <w:tcPr>
            <w:tcW w:w="2685" w:type="dxa"/>
            <w:tcBorders>
              <w:top w:val="single" w:sz="4" w:space="0" w:color="auto"/>
              <w:left w:val="single" w:sz="4" w:space="0" w:color="auto"/>
              <w:bottom w:val="single" w:sz="4" w:space="0" w:color="auto"/>
              <w:right w:val="single" w:sz="4" w:space="0" w:color="auto"/>
            </w:tcBorders>
            <w:tcMar>
              <w:left w:w="57" w:type="dxa"/>
            </w:tcMar>
            <w:hideMark/>
          </w:tcPr>
          <w:p w14:paraId="2257C2D5" w14:textId="77777777" w:rsidR="00AC0570" w:rsidRPr="00A612A6" w:rsidRDefault="00AC0570" w:rsidP="0056195A">
            <w:pPr>
              <w:pStyle w:val="Table"/>
              <w:rPr>
                <w:szCs w:val="18"/>
                <w:lang w:val="en-NZ" w:eastAsia="en-NZ"/>
              </w:rPr>
            </w:pPr>
            <w:r w:rsidRPr="00A612A6">
              <w:rPr>
                <w:color w:val="000000"/>
                <w:szCs w:val="18"/>
                <w:lang w:val="en-NZ" w:eastAsia="en-NZ"/>
              </w:rPr>
              <w:t> </w:t>
            </w:r>
          </w:p>
        </w:tc>
        <w:tc>
          <w:tcPr>
            <w:tcW w:w="3915" w:type="dxa"/>
            <w:tcBorders>
              <w:top w:val="single" w:sz="4" w:space="0" w:color="auto"/>
              <w:left w:val="single" w:sz="4" w:space="0" w:color="auto"/>
              <w:bottom w:val="single" w:sz="4" w:space="0" w:color="auto"/>
              <w:right w:val="nil"/>
            </w:tcBorders>
            <w:tcMar>
              <w:left w:w="57" w:type="dxa"/>
            </w:tcMar>
            <w:hideMark/>
          </w:tcPr>
          <w:p w14:paraId="1BDA19C2" w14:textId="77777777" w:rsidR="00AC0570" w:rsidRPr="00A612A6" w:rsidRDefault="00AC0570" w:rsidP="0056195A">
            <w:pPr>
              <w:pStyle w:val="Table"/>
              <w:rPr>
                <w:szCs w:val="18"/>
                <w:lang w:val="en-NZ" w:eastAsia="en-NZ"/>
              </w:rPr>
            </w:pPr>
            <w:r w:rsidRPr="00A612A6">
              <w:rPr>
                <w:color w:val="000000"/>
                <w:szCs w:val="18"/>
                <w:lang w:val="en-NZ" w:eastAsia="en-NZ"/>
              </w:rPr>
              <w:t> </w:t>
            </w:r>
          </w:p>
        </w:tc>
      </w:tr>
      <w:tr w:rsidR="00AC0570" w:rsidRPr="00AC0570" w14:paraId="75C1A730" w14:textId="77777777" w:rsidTr="00CC4A52">
        <w:trPr>
          <w:trHeight w:val="1408"/>
        </w:trPr>
        <w:tc>
          <w:tcPr>
            <w:tcW w:w="3390" w:type="dxa"/>
            <w:tcBorders>
              <w:top w:val="single" w:sz="4" w:space="0" w:color="auto"/>
              <w:left w:val="nil"/>
              <w:bottom w:val="single" w:sz="4" w:space="0" w:color="auto"/>
              <w:right w:val="single" w:sz="4" w:space="0" w:color="auto"/>
            </w:tcBorders>
            <w:tcMar>
              <w:left w:w="57" w:type="dxa"/>
            </w:tcMar>
            <w:hideMark/>
          </w:tcPr>
          <w:p w14:paraId="361DB683" w14:textId="78327BE6" w:rsidR="00AC0570" w:rsidRPr="00A612A6" w:rsidRDefault="00AC0570" w:rsidP="0056195A">
            <w:pPr>
              <w:pStyle w:val="Table"/>
              <w:rPr>
                <w:szCs w:val="18"/>
                <w:lang w:val="en-NZ" w:eastAsia="en-NZ"/>
              </w:rPr>
            </w:pPr>
            <w:r w:rsidRPr="00A612A6">
              <w:rPr>
                <w:color w:val="000000"/>
                <w:szCs w:val="18"/>
                <w:lang w:val="en-NZ" w:eastAsia="en-NZ"/>
              </w:rPr>
              <w:t> </w:t>
            </w:r>
          </w:p>
        </w:tc>
        <w:tc>
          <w:tcPr>
            <w:tcW w:w="2400" w:type="dxa"/>
            <w:tcBorders>
              <w:top w:val="single" w:sz="4" w:space="0" w:color="auto"/>
              <w:left w:val="single" w:sz="4" w:space="0" w:color="auto"/>
              <w:bottom w:val="single" w:sz="4" w:space="0" w:color="auto"/>
              <w:right w:val="single" w:sz="4" w:space="0" w:color="auto"/>
            </w:tcBorders>
            <w:tcMar>
              <w:left w:w="57" w:type="dxa"/>
            </w:tcMar>
            <w:hideMark/>
          </w:tcPr>
          <w:p w14:paraId="2CEF9250" w14:textId="0008A8E3" w:rsidR="00AC0570" w:rsidRPr="00A612A6" w:rsidRDefault="00AC0570" w:rsidP="0056195A">
            <w:pPr>
              <w:pStyle w:val="Table"/>
              <w:rPr>
                <w:szCs w:val="18"/>
                <w:lang w:val="en-NZ" w:eastAsia="en-NZ"/>
              </w:rPr>
            </w:pPr>
          </w:p>
        </w:tc>
        <w:tc>
          <w:tcPr>
            <w:tcW w:w="2400" w:type="dxa"/>
            <w:tcBorders>
              <w:top w:val="single" w:sz="4" w:space="0" w:color="auto"/>
              <w:left w:val="single" w:sz="4" w:space="0" w:color="auto"/>
              <w:bottom w:val="single" w:sz="4" w:space="0" w:color="auto"/>
              <w:right w:val="single" w:sz="4" w:space="0" w:color="auto"/>
            </w:tcBorders>
            <w:tcMar>
              <w:left w:w="57" w:type="dxa"/>
            </w:tcMar>
            <w:hideMark/>
          </w:tcPr>
          <w:p w14:paraId="7DCCCEEA" w14:textId="508953C7" w:rsidR="00AC0570" w:rsidRPr="00A612A6" w:rsidRDefault="00AC0570" w:rsidP="0056195A">
            <w:pPr>
              <w:pStyle w:val="Table"/>
              <w:rPr>
                <w:szCs w:val="18"/>
                <w:lang w:val="en-NZ" w:eastAsia="en-NZ"/>
              </w:rPr>
            </w:pPr>
          </w:p>
        </w:tc>
        <w:tc>
          <w:tcPr>
            <w:tcW w:w="2685" w:type="dxa"/>
            <w:tcBorders>
              <w:top w:val="single" w:sz="4" w:space="0" w:color="auto"/>
              <w:left w:val="single" w:sz="4" w:space="0" w:color="auto"/>
              <w:bottom w:val="single" w:sz="4" w:space="0" w:color="auto"/>
              <w:right w:val="single" w:sz="4" w:space="0" w:color="auto"/>
            </w:tcBorders>
            <w:tcMar>
              <w:left w:w="57" w:type="dxa"/>
            </w:tcMar>
            <w:hideMark/>
          </w:tcPr>
          <w:p w14:paraId="352AEEA1" w14:textId="77777777" w:rsidR="00AC0570" w:rsidRPr="00A612A6" w:rsidRDefault="00AC0570" w:rsidP="0056195A">
            <w:pPr>
              <w:pStyle w:val="Table"/>
              <w:rPr>
                <w:szCs w:val="18"/>
                <w:lang w:val="en-NZ" w:eastAsia="en-NZ"/>
              </w:rPr>
            </w:pPr>
            <w:r w:rsidRPr="00A612A6">
              <w:rPr>
                <w:color w:val="000000"/>
                <w:szCs w:val="18"/>
                <w:lang w:val="en-NZ" w:eastAsia="en-NZ"/>
              </w:rPr>
              <w:t> </w:t>
            </w:r>
          </w:p>
        </w:tc>
        <w:tc>
          <w:tcPr>
            <w:tcW w:w="3915" w:type="dxa"/>
            <w:tcBorders>
              <w:top w:val="single" w:sz="4" w:space="0" w:color="auto"/>
              <w:left w:val="single" w:sz="4" w:space="0" w:color="auto"/>
              <w:bottom w:val="single" w:sz="4" w:space="0" w:color="auto"/>
              <w:right w:val="nil"/>
            </w:tcBorders>
            <w:tcMar>
              <w:left w:w="57" w:type="dxa"/>
            </w:tcMar>
            <w:hideMark/>
          </w:tcPr>
          <w:p w14:paraId="4B1167A3" w14:textId="0E57D0A6" w:rsidR="00AC0570" w:rsidRPr="00A612A6" w:rsidRDefault="00AC0570" w:rsidP="0056195A">
            <w:pPr>
              <w:pStyle w:val="Table"/>
              <w:rPr>
                <w:szCs w:val="18"/>
                <w:lang w:val="en-NZ" w:eastAsia="en-NZ"/>
              </w:rPr>
            </w:pPr>
          </w:p>
        </w:tc>
      </w:tr>
    </w:tbl>
    <w:p w14:paraId="686B8518" w14:textId="30455C42" w:rsidR="008F5E9A" w:rsidRPr="007E63E9" w:rsidRDefault="00014C87" w:rsidP="00CC4A52">
      <w:pPr>
        <w:pStyle w:val="Ruleabove"/>
        <w:spacing w:before="240"/>
        <w:rPr>
          <w:sz w:val="24"/>
          <w:szCs w:val="24"/>
        </w:rPr>
        <w:sectPr w:rsidR="008F5E9A" w:rsidRPr="007E63E9" w:rsidSect="003B416A">
          <w:pgSz w:w="16838" w:h="11906" w:orient="landscape"/>
          <w:pgMar w:top="1247" w:right="1021" w:bottom="1247" w:left="1021" w:header="850" w:footer="680" w:gutter="0"/>
          <w:cols w:space="708"/>
          <w:titlePg/>
          <w:docGrid w:linePitch="360"/>
        </w:sectPr>
      </w:pPr>
      <w:r w:rsidRPr="007E63E9">
        <w:rPr>
          <w:sz w:val="24"/>
          <w:szCs w:val="24"/>
        </w:rPr>
        <w:t xml:space="preserve">Add additional rows to the bottom of the table to cover each of your targets in your annual implementation plan. </w:t>
      </w:r>
    </w:p>
    <w:p w14:paraId="30B9F25E" w14:textId="74A40054" w:rsidR="7924A720" w:rsidRPr="00CC4A52" w:rsidRDefault="7924A720" w:rsidP="008F5E9A">
      <w:pPr>
        <w:pStyle w:val="BodyText"/>
        <w:rPr>
          <w:rFonts w:cs="Arial"/>
          <w:b/>
          <w:bCs/>
          <w:color w:val="332B5E" w:themeColor="text2"/>
          <w:spacing w:val="-3"/>
          <w:sz w:val="40"/>
          <w:szCs w:val="40"/>
          <w:lang w:val="en-GB"/>
        </w:rPr>
      </w:pPr>
      <w:r w:rsidRPr="00CC4A52">
        <w:rPr>
          <w:rFonts w:cs="Arial"/>
          <w:b/>
          <w:bCs/>
          <w:color w:val="332B5E" w:themeColor="text2"/>
          <w:spacing w:val="-3"/>
          <w:sz w:val="40"/>
          <w:szCs w:val="40"/>
          <w:lang w:val="en-GB"/>
        </w:rPr>
        <w:lastRenderedPageBreak/>
        <w:t xml:space="preserve">Evaluation and analysis of the school’s students’ progress and achievement </w:t>
      </w:r>
      <w:r w:rsidRPr="00CC4A52">
        <w:rPr>
          <w:rFonts w:cs="Arial"/>
          <w:b/>
          <w:bCs/>
          <w:i/>
          <w:iCs/>
          <w:color w:val="332B5E" w:themeColor="text2"/>
          <w:spacing w:val="-3"/>
          <w:sz w:val="40"/>
          <w:szCs w:val="40"/>
          <w:lang w:val="en-GB"/>
        </w:rPr>
        <w:t>(required component)</w:t>
      </w:r>
    </w:p>
    <w:p w14:paraId="4FCCF5C7" w14:textId="0BD977CE" w:rsidR="7924A720" w:rsidRDefault="7924A720" w:rsidP="31B868AC">
      <w:pPr>
        <w:spacing w:before="240" w:after="240"/>
      </w:pPr>
      <w:r w:rsidRPr="31B868AC">
        <w:t xml:space="preserve">This evaluation and analysis shows how </w:t>
      </w:r>
      <w:r w:rsidRPr="31B868AC">
        <w:rPr>
          <w:b/>
          <w:bCs/>
          <w:i/>
          <w:iCs/>
        </w:rPr>
        <w:t>all</w:t>
      </w:r>
      <w:r w:rsidRPr="31B868AC">
        <w:t xml:space="preserve"> your students have progressed and achieved over the last year across the national curricula. This is different from your statement of variance which reports on the progress your school has made against the targets set out in your annual implementation plan.</w:t>
      </w:r>
    </w:p>
    <w:p w14:paraId="3EC0754B" w14:textId="06E70D5C" w:rsidR="7924A720" w:rsidRDefault="7924A720" w:rsidP="31B868AC">
      <w:pPr>
        <w:spacing w:before="240" w:after="240"/>
      </w:pPr>
      <w:r w:rsidRPr="31B868AC">
        <w:t>The key audience for this information is your school community so it must be written in a way that they will understand.</w:t>
      </w:r>
    </w:p>
    <w:p w14:paraId="597F889E" w14:textId="5DC90335" w:rsidR="7924A720" w:rsidRDefault="7924A720" w:rsidP="31B868AC">
      <w:pPr>
        <w:spacing w:before="240" w:after="240"/>
      </w:pPr>
      <w:r w:rsidRPr="31B868AC">
        <w:t xml:space="preserve">Your school will need to use </w:t>
      </w:r>
      <w:r w:rsidR="580E91B3">
        <w:t xml:space="preserve">good quality assessment information drawing from </w:t>
      </w:r>
      <w:r w:rsidRPr="31B868AC">
        <w:t xml:space="preserve">a range of evidence including results from assessment and aromatawai tools and </w:t>
      </w:r>
      <w:r w:rsidR="41F0826B">
        <w:t>informed</w:t>
      </w:r>
      <w:r w:rsidR="17BBAB32">
        <w:t xml:space="preserve"> assessment</w:t>
      </w:r>
      <w:r w:rsidR="41F0826B">
        <w:t xml:space="preserve"> decisions (</w:t>
      </w:r>
      <w:r w:rsidRPr="31B868AC">
        <w:t>professional teacher judgements</w:t>
      </w:r>
      <w:r w:rsidR="0048C570">
        <w:t>)</w:t>
      </w:r>
      <w:r w:rsidRPr="31B868AC">
        <w:t xml:space="preserve"> to evaluate the progress and achievement of students and build a comprehensive picture of student learning across the curriculum. This will be a mix of qualitative and quantitative information and, where relevant, must be informed by information from the SMART tool and PAT results.</w:t>
      </w:r>
    </w:p>
    <w:p w14:paraId="17884155" w14:textId="6A531100" w:rsidR="7924A720" w:rsidRDefault="7924A720" w:rsidP="31B868AC">
      <w:pPr>
        <w:spacing w:before="240" w:after="240"/>
      </w:pPr>
      <w:r w:rsidRPr="31B868AC">
        <w:t xml:space="preserve">Your school must report student progress and achievement for 2026 against the refreshed curricula expectations for Reading, Writing and Maths or Pānui, Tuhituhi and Pāngarau. </w:t>
      </w:r>
    </w:p>
    <w:p w14:paraId="44BE2771" w14:textId="4BD8EF13" w:rsidR="7924A720" w:rsidRDefault="7924A720" w:rsidP="00EE5F2B">
      <w:pPr>
        <w:spacing w:before="240"/>
      </w:pPr>
      <w:r w:rsidRPr="31B868AC">
        <w:rPr>
          <w:b/>
          <w:bCs/>
        </w:rPr>
        <w:t>Using 2026 data as a baseline</w:t>
      </w:r>
    </w:p>
    <w:p w14:paraId="14150076" w14:textId="57E0CA07" w:rsidR="7924A720" w:rsidRDefault="7924A720" w:rsidP="00EE5F2B">
      <w:pPr>
        <w:spacing w:before="120" w:after="240"/>
      </w:pPr>
      <w:r w:rsidRPr="31B868AC">
        <w:t xml:space="preserve">Because 2026 data will not be directly comparable to previous years’ achievement data, schools and kura should use 2026 progress and achievement data </w:t>
      </w:r>
      <w:r w:rsidR="25A96AE1">
        <w:t xml:space="preserve">as a baseline and </w:t>
      </w:r>
      <w:r w:rsidRPr="31B868AC">
        <w:t>to begin building a trend picture of progress and achievement and set goals and targets for 2027.</w:t>
      </w:r>
    </w:p>
    <w:p w14:paraId="566DCA43" w14:textId="5637509A" w:rsidR="7924A720" w:rsidRDefault="7924A720" w:rsidP="31B868AC">
      <w:pPr>
        <w:spacing w:before="240" w:after="240"/>
      </w:pPr>
      <w:r w:rsidRPr="31B868AC">
        <w:t>Schools may wish to insert the following text in their evaluation and analysis report to explain this to their school community.</w:t>
      </w:r>
    </w:p>
    <w:p w14:paraId="7318AE48" w14:textId="66425537" w:rsidR="7924A720" w:rsidRDefault="7924A720" w:rsidP="31B868AC">
      <w:r w:rsidRPr="31B868AC">
        <w:t>“</w:t>
      </w:r>
      <w:r w:rsidRPr="3D957B7B">
        <w:rPr>
          <w:rFonts w:ascii="Segoe UI" w:eastAsia="Segoe UI" w:hAnsi="Segoe UI" w:cs="Segoe UI"/>
          <w:i/>
          <w:color w:val="242424"/>
          <w:sz w:val="21"/>
          <w:szCs w:val="21"/>
        </w:rPr>
        <w:t xml:space="preserve">With recent changes to the New Zealand Curriculum and Te Marautanga o Aotearoa, and the introduction of new assessment and aromatawai tools, </w:t>
      </w:r>
      <w:r w:rsidR="76466470" w:rsidRPr="3D957B7B">
        <w:rPr>
          <w:rFonts w:ascii="Segoe UI" w:eastAsia="Segoe UI" w:hAnsi="Segoe UI" w:cs="Segoe UI"/>
          <w:i/>
          <w:iCs/>
          <w:color w:val="242424"/>
          <w:sz w:val="21"/>
          <w:szCs w:val="21"/>
        </w:rPr>
        <w:t xml:space="preserve">2026 achievement </w:t>
      </w:r>
      <w:r w:rsidRPr="3D957B7B">
        <w:rPr>
          <w:rFonts w:ascii="Segoe UI" w:eastAsia="Segoe UI" w:hAnsi="Segoe UI" w:cs="Segoe UI"/>
          <w:i/>
          <w:color w:val="242424"/>
          <w:sz w:val="21"/>
          <w:szCs w:val="21"/>
        </w:rPr>
        <w:t xml:space="preserve">data </w:t>
      </w:r>
      <w:r w:rsidR="76466470" w:rsidRPr="3D957B7B">
        <w:rPr>
          <w:rFonts w:ascii="Segoe UI" w:eastAsia="Segoe UI" w:hAnsi="Segoe UI" w:cs="Segoe UI"/>
          <w:i/>
          <w:iCs/>
          <w:color w:val="242424"/>
          <w:sz w:val="21"/>
          <w:szCs w:val="21"/>
        </w:rPr>
        <w:t>is</w:t>
      </w:r>
      <w:r w:rsidRPr="3D957B7B">
        <w:rPr>
          <w:rFonts w:ascii="Segoe UI" w:eastAsia="Segoe UI" w:hAnsi="Segoe UI" w:cs="Segoe UI"/>
          <w:i/>
          <w:color w:val="242424"/>
          <w:sz w:val="21"/>
          <w:szCs w:val="21"/>
        </w:rPr>
        <w:t xml:space="preserve"> not directly </w:t>
      </w:r>
      <w:r w:rsidR="76466470" w:rsidRPr="3D957B7B">
        <w:rPr>
          <w:rFonts w:ascii="Segoe UI" w:eastAsia="Segoe UI" w:hAnsi="Segoe UI" w:cs="Segoe UI"/>
          <w:i/>
          <w:iCs/>
          <w:color w:val="242424"/>
          <w:sz w:val="21"/>
          <w:szCs w:val="21"/>
        </w:rPr>
        <w:t>comparable</w:t>
      </w:r>
      <w:r w:rsidRPr="3D957B7B">
        <w:rPr>
          <w:rFonts w:ascii="Segoe UI" w:eastAsia="Segoe UI" w:hAnsi="Segoe UI" w:cs="Segoe UI"/>
          <w:i/>
          <w:color w:val="242424"/>
          <w:sz w:val="21"/>
          <w:szCs w:val="21"/>
        </w:rPr>
        <w:t xml:space="preserve"> with </w:t>
      </w:r>
      <w:r w:rsidR="76466470" w:rsidRPr="3D957B7B">
        <w:rPr>
          <w:rFonts w:ascii="Segoe UI" w:eastAsia="Segoe UI" w:hAnsi="Segoe UI" w:cs="Segoe UI"/>
          <w:i/>
          <w:iCs/>
          <w:color w:val="242424"/>
          <w:sz w:val="21"/>
          <w:szCs w:val="21"/>
        </w:rPr>
        <w:t>data</w:t>
      </w:r>
      <w:r w:rsidRPr="3D957B7B">
        <w:rPr>
          <w:rFonts w:ascii="Segoe UI" w:eastAsia="Segoe UI" w:hAnsi="Segoe UI" w:cs="Segoe UI"/>
          <w:i/>
          <w:color w:val="242424"/>
          <w:sz w:val="21"/>
          <w:szCs w:val="21"/>
        </w:rPr>
        <w:t xml:space="preserve"> from previous years. </w:t>
      </w:r>
      <w:r w:rsidR="76466470" w:rsidRPr="3D957B7B">
        <w:rPr>
          <w:rFonts w:ascii="Segoe UI" w:eastAsia="Segoe UI" w:hAnsi="Segoe UI" w:cs="Segoe UI"/>
          <w:i/>
          <w:iCs/>
          <w:color w:val="242424"/>
          <w:sz w:val="21"/>
          <w:szCs w:val="21"/>
        </w:rPr>
        <w:t>From 2027 onwards</w:t>
      </w:r>
      <w:r w:rsidRPr="3D957B7B">
        <w:rPr>
          <w:rFonts w:ascii="Segoe UI" w:eastAsia="Segoe UI" w:hAnsi="Segoe UI" w:cs="Segoe UI"/>
          <w:i/>
          <w:color w:val="242424"/>
          <w:sz w:val="21"/>
          <w:szCs w:val="21"/>
        </w:rPr>
        <w:t>, our progress and achievement trends will be able to be compared to our 2026 information</w:t>
      </w:r>
      <w:r w:rsidRPr="31B868AC">
        <w:rPr>
          <w:i/>
          <w:iCs/>
        </w:rPr>
        <w:t>.</w:t>
      </w:r>
      <w:r w:rsidRPr="31B868AC">
        <w:t>”</w:t>
      </w:r>
    </w:p>
    <w:p w14:paraId="3D9A5DBA" w14:textId="38A2D330" w:rsidR="7924A720" w:rsidRDefault="7924A720" w:rsidP="00EE5F2B">
      <w:pPr>
        <w:spacing w:before="240"/>
      </w:pPr>
      <w:r w:rsidRPr="31B868AC">
        <w:rPr>
          <w:b/>
          <w:bCs/>
        </w:rPr>
        <w:t>Tables</w:t>
      </w:r>
    </w:p>
    <w:p w14:paraId="27A79EA5" w14:textId="51809AF9" w:rsidR="008F5E9A" w:rsidRDefault="7924A720" w:rsidP="00EE5F2B">
      <w:pPr>
        <w:spacing w:before="120" w:after="240"/>
      </w:pPr>
      <w:r w:rsidRPr="31B868AC">
        <w:t>The following tables can be altered to show the information you wish to share with your community. You could consider breaking down student progress and achievement information by gender, year level, or ethnicity.</w:t>
      </w:r>
      <w:r w:rsidR="04602A6A">
        <w:t xml:space="preserve"> </w:t>
      </w:r>
    </w:p>
    <w:p w14:paraId="56398BD4" w14:textId="77777777" w:rsidR="003C7B85" w:rsidRPr="003C7B85" w:rsidRDefault="003C7B85" w:rsidP="003C7B85">
      <w:pPr>
        <w:spacing w:before="240" w:after="240"/>
        <w:rPr>
          <w:lang w:val="en-NZ"/>
        </w:rPr>
      </w:pPr>
      <w:r w:rsidRPr="003C7B85">
        <w:rPr>
          <w:lang w:val="en-NZ"/>
        </w:rPr>
        <w:t>Regardless of the categories, labels, or data included, it is important to clearly indicate the proportion of students who are meeting curriculum expectations.</w:t>
      </w:r>
    </w:p>
    <w:p w14:paraId="6121409F" w14:textId="59ED5FF7" w:rsidR="008F0547" w:rsidRDefault="008F0547" w:rsidP="3D957B7B">
      <w:pPr>
        <w:spacing w:before="240" w:after="240"/>
        <w:sectPr w:rsidR="008F0547" w:rsidSect="008F5E9A">
          <w:pgSz w:w="11906" w:h="16838"/>
          <w:pgMar w:top="1021" w:right="1247" w:bottom="1021" w:left="1247" w:header="850" w:footer="680" w:gutter="0"/>
          <w:cols w:space="708"/>
          <w:titlePg/>
          <w:docGrid w:linePitch="360"/>
        </w:sectPr>
      </w:pPr>
      <w:r>
        <w:t>Please note, schools that have</w:t>
      </w:r>
      <w:r w:rsidR="009F154F">
        <w:t xml:space="preserve"> a small number of students </w:t>
      </w:r>
      <w:r w:rsidR="002A02C5">
        <w:t xml:space="preserve">should provide </w:t>
      </w:r>
      <w:r w:rsidR="00BA42D8">
        <w:t xml:space="preserve">all their progress and </w:t>
      </w:r>
      <w:r w:rsidR="00BA42D8">
        <w:lastRenderedPageBreak/>
        <w:t xml:space="preserve">achievement information when submitting their annual report to the </w:t>
      </w:r>
      <w:r w:rsidR="00925346">
        <w:t>Ministry but</w:t>
      </w:r>
      <w:r w:rsidR="00BA42D8">
        <w:t xml:space="preserve"> will need to</w:t>
      </w:r>
      <w:r w:rsidR="0002428E">
        <w:t xml:space="preserve"> take care when publishing their document online to </w:t>
      </w:r>
      <w:r w:rsidR="00C16A87">
        <w:t>protect the</w:t>
      </w:r>
      <w:r w:rsidR="0002428E">
        <w:t xml:space="preserve"> privacy of students</w:t>
      </w:r>
      <w:r w:rsidR="00C16A87">
        <w:t>.  Boards</w:t>
      </w:r>
      <w:r w:rsidR="00654C29">
        <w:t xml:space="preserve"> of small schools</w:t>
      </w:r>
      <w:r w:rsidR="00C16A87">
        <w:t xml:space="preserve"> </w:t>
      </w:r>
      <w:r w:rsidR="00654C29">
        <w:t>may decide</w:t>
      </w:r>
      <w:r w:rsidR="00366591">
        <w:t xml:space="preserve"> it is necessary</w:t>
      </w:r>
      <w:r w:rsidR="00654C29">
        <w:t xml:space="preserve"> to redact some or </w:t>
      </w:r>
      <w:proofErr w:type="gramStart"/>
      <w:r w:rsidR="00654C29">
        <w:t>all of</w:t>
      </w:r>
      <w:proofErr w:type="gramEnd"/>
      <w:r w:rsidR="00654C29">
        <w:t xml:space="preserve"> the student progress and achievement </w:t>
      </w:r>
      <w:r w:rsidR="009407EB">
        <w:t>data</w:t>
      </w:r>
      <w:r w:rsidR="00925346">
        <w:t xml:space="preserve"> </w:t>
      </w:r>
      <w:r w:rsidR="00654C29">
        <w:t>and replace with a general statement about how their students are progressing and achieving</w:t>
      </w:r>
      <w:r w:rsidR="000B0F30">
        <w:t xml:space="preserve"> when publishing online.</w:t>
      </w:r>
    </w:p>
    <w:tbl>
      <w:tblPr>
        <w:tblW w:w="0" w:type="auto"/>
        <w:tblLayout w:type="fixed"/>
        <w:tblLook w:val="04A0" w:firstRow="1" w:lastRow="0" w:firstColumn="1" w:lastColumn="0" w:noHBand="0" w:noVBand="1"/>
      </w:tblPr>
      <w:tblGrid>
        <w:gridCol w:w="993"/>
        <w:gridCol w:w="1134"/>
        <w:gridCol w:w="1134"/>
        <w:gridCol w:w="1134"/>
        <w:gridCol w:w="1134"/>
        <w:gridCol w:w="1134"/>
        <w:gridCol w:w="1134"/>
        <w:gridCol w:w="1134"/>
        <w:gridCol w:w="1134"/>
        <w:gridCol w:w="1134"/>
        <w:gridCol w:w="1134"/>
        <w:gridCol w:w="1134"/>
        <w:gridCol w:w="1114"/>
      </w:tblGrid>
      <w:tr w:rsidR="31B868AC" w:rsidRPr="00EE5F2B" w14:paraId="3C304D85" w14:textId="77777777" w:rsidTr="00EE5F2B">
        <w:trPr>
          <w:trHeight w:val="497"/>
        </w:trPr>
        <w:tc>
          <w:tcPr>
            <w:tcW w:w="14581" w:type="dxa"/>
            <w:gridSpan w:val="13"/>
            <w:tcBorders>
              <w:top w:val="nil"/>
              <w:left w:val="nil"/>
              <w:bottom w:val="single" w:sz="8" w:space="0" w:color="auto"/>
              <w:right w:val="nil"/>
            </w:tcBorders>
            <w:shd w:val="clear" w:color="auto" w:fill="332B5E" w:themeFill="text2"/>
            <w:tcMar>
              <w:top w:w="57" w:type="dxa"/>
            </w:tcMar>
          </w:tcPr>
          <w:p w14:paraId="51892EAA" w14:textId="538E5FC7" w:rsidR="31B868AC" w:rsidRPr="00EE5F2B" w:rsidRDefault="7924A720" w:rsidP="31B868AC">
            <w:pPr>
              <w:jc w:val="center"/>
            </w:pPr>
            <w:r w:rsidRPr="00EE5F2B">
              <w:lastRenderedPageBreak/>
              <w:t xml:space="preserve"> </w:t>
            </w:r>
            <w:r w:rsidR="31B868AC" w:rsidRPr="00EE5F2B">
              <w:rPr>
                <w:color w:val="FFFFFF" w:themeColor="background1"/>
              </w:rPr>
              <w:t>Reading Progress and Achievement</w:t>
            </w:r>
          </w:p>
        </w:tc>
      </w:tr>
      <w:tr w:rsidR="31B868AC" w:rsidRPr="00EE5F2B" w14:paraId="170288DF" w14:textId="77777777" w:rsidTr="003A23DF">
        <w:trPr>
          <w:trHeight w:val="1137"/>
        </w:trPr>
        <w:tc>
          <w:tcPr>
            <w:tcW w:w="14581" w:type="dxa"/>
            <w:gridSpan w:val="13"/>
            <w:tcBorders>
              <w:top w:val="single" w:sz="8" w:space="0" w:color="auto"/>
              <w:left w:val="nil"/>
              <w:bottom w:val="single" w:sz="8" w:space="0" w:color="auto"/>
              <w:right w:val="nil"/>
            </w:tcBorders>
            <w:shd w:val="clear" w:color="auto" w:fill="FFFFFF" w:themeFill="background1"/>
            <w:tcMar>
              <w:top w:w="57" w:type="dxa"/>
            </w:tcMar>
          </w:tcPr>
          <w:p w14:paraId="102B6808" w14:textId="32C21D97" w:rsidR="31B868AC" w:rsidRPr="00EE5F2B" w:rsidRDefault="31B868AC" w:rsidP="008F5E9A">
            <w:pPr>
              <w:rPr>
                <w:sz w:val="20"/>
                <w:szCs w:val="20"/>
              </w:rPr>
            </w:pPr>
            <w:r w:rsidRPr="00EE5F2B">
              <w:rPr>
                <w:color w:val="000000" w:themeColor="text1"/>
                <w:sz w:val="20"/>
                <w:szCs w:val="20"/>
              </w:rPr>
              <w:t>Evidence used to make informed decisions:</w:t>
            </w:r>
          </w:p>
          <w:p w14:paraId="008B74F3" w14:textId="041E5BE1" w:rsidR="31B868AC" w:rsidRPr="00EE5F2B" w:rsidRDefault="5362FF17" w:rsidP="008F5E9A">
            <w:pPr>
              <w:rPr>
                <w:sz w:val="20"/>
                <w:szCs w:val="20"/>
              </w:rPr>
            </w:pPr>
            <w:r w:rsidRPr="00EE5F2B">
              <w:rPr>
                <w:i/>
                <w:iCs/>
                <w:color w:val="000000" w:themeColor="text1"/>
                <w:sz w:val="20"/>
                <w:szCs w:val="20"/>
              </w:rPr>
              <w:t>(</w:t>
            </w:r>
            <w:proofErr w:type="gramStart"/>
            <w:r w:rsidRPr="00EE5F2B">
              <w:rPr>
                <w:i/>
                <w:iCs/>
                <w:color w:val="000000" w:themeColor="text1"/>
                <w:sz w:val="20"/>
                <w:szCs w:val="20"/>
              </w:rPr>
              <w:t>eg</w:t>
            </w:r>
            <w:proofErr w:type="gramEnd"/>
            <w:r w:rsidRPr="00EE5F2B">
              <w:rPr>
                <w:i/>
                <w:iCs/>
                <w:color w:val="000000" w:themeColor="text1"/>
                <w:sz w:val="20"/>
                <w:szCs w:val="20"/>
              </w:rPr>
              <w:t xml:space="preserve">, </w:t>
            </w:r>
            <w:r w:rsidR="58029B56" w:rsidRPr="00EE5F2B">
              <w:rPr>
                <w:i/>
                <w:iCs/>
                <w:color w:val="000000" w:themeColor="text1"/>
                <w:sz w:val="20"/>
                <w:szCs w:val="20"/>
              </w:rPr>
              <w:t xml:space="preserve">Overall teacher judgements </w:t>
            </w:r>
            <w:r w:rsidR="5BCC8866" w:rsidRPr="00EE5F2B">
              <w:rPr>
                <w:i/>
                <w:iCs/>
                <w:color w:val="000000" w:themeColor="text1"/>
                <w:sz w:val="20"/>
                <w:szCs w:val="20"/>
              </w:rPr>
              <w:t xml:space="preserve">based on observations, student work samples and specified assessments such as </w:t>
            </w:r>
            <w:r w:rsidRPr="00EE5F2B">
              <w:rPr>
                <w:i/>
                <w:iCs/>
                <w:color w:val="000000" w:themeColor="text1"/>
                <w:sz w:val="20"/>
                <w:szCs w:val="20"/>
              </w:rPr>
              <w:t>SMART tool, PAT results, Phonics Check</w:t>
            </w:r>
            <w:r w:rsidR="003A23DF">
              <w:rPr>
                <w:i/>
                <w:iCs/>
                <w:color w:val="000000" w:themeColor="text1"/>
                <w:sz w:val="20"/>
                <w:szCs w:val="20"/>
              </w:rPr>
              <w:t>.</w:t>
            </w:r>
            <w:r w:rsidRPr="00EE5F2B">
              <w:rPr>
                <w:i/>
                <w:iCs/>
                <w:color w:val="000000" w:themeColor="text1"/>
                <w:sz w:val="20"/>
                <w:szCs w:val="20"/>
              </w:rPr>
              <w:t>)</w:t>
            </w:r>
          </w:p>
        </w:tc>
      </w:tr>
      <w:tr w:rsidR="31B868AC" w:rsidRPr="00EE5F2B" w14:paraId="1C9997A2" w14:textId="77777777" w:rsidTr="00EE5F2B">
        <w:trPr>
          <w:trHeight w:val="391"/>
        </w:trPr>
        <w:tc>
          <w:tcPr>
            <w:tcW w:w="993" w:type="dxa"/>
            <w:tcBorders>
              <w:top w:val="single" w:sz="8" w:space="0" w:color="auto"/>
              <w:left w:val="nil"/>
              <w:right w:val="single" w:sz="8" w:space="0" w:color="auto"/>
            </w:tcBorders>
            <w:shd w:val="clear" w:color="auto" w:fill="FFFFFF" w:themeFill="background1"/>
            <w:tcMar>
              <w:top w:w="57" w:type="dxa"/>
            </w:tcMar>
          </w:tcPr>
          <w:p w14:paraId="12E46AD1" w14:textId="77777777" w:rsidR="31B868AC" w:rsidRPr="003A23DF" w:rsidRDefault="31B868AC" w:rsidP="31B868AC">
            <w:pPr>
              <w:rPr>
                <w:sz w:val="18"/>
                <w:szCs w:val="18"/>
              </w:rPr>
            </w:pPr>
          </w:p>
          <w:p w14:paraId="1C862456" w14:textId="23F8570B" w:rsidR="00FA3496" w:rsidRPr="003A23DF" w:rsidRDefault="00FA3496" w:rsidP="00FA3496">
            <w:pPr>
              <w:rPr>
                <w:sz w:val="18"/>
                <w:szCs w:val="18"/>
              </w:rPr>
            </w:pPr>
          </w:p>
        </w:tc>
        <w:tc>
          <w:tcPr>
            <w:tcW w:w="2268" w:type="dxa"/>
            <w:gridSpan w:val="2"/>
            <w:tcBorders>
              <w:top w:val="nil"/>
              <w:left w:val="single" w:sz="8" w:space="0" w:color="auto"/>
              <w:bottom w:val="single" w:sz="6" w:space="0" w:color="auto"/>
              <w:right w:val="single" w:sz="6" w:space="0" w:color="auto"/>
            </w:tcBorders>
            <w:tcMar>
              <w:top w:w="57" w:type="dxa"/>
            </w:tcMar>
          </w:tcPr>
          <w:p w14:paraId="47E5A609" w14:textId="77777777" w:rsidR="008236D2" w:rsidRPr="003A23DF" w:rsidRDefault="008236D2" w:rsidP="31B868AC">
            <w:pPr>
              <w:jc w:val="center"/>
              <w:rPr>
                <w:sz w:val="18"/>
                <w:szCs w:val="18"/>
              </w:rPr>
            </w:pPr>
            <w:r w:rsidRPr="003A23DF">
              <w:rPr>
                <w:sz w:val="18"/>
                <w:szCs w:val="18"/>
              </w:rPr>
              <w:t>Achievement Level 1</w:t>
            </w:r>
          </w:p>
          <w:p w14:paraId="5B4BDF3E" w14:textId="633D7606" w:rsidR="31B868AC" w:rsidRPr="003A23DF" w:rsidRDefault="62F467F9" w:rsidP="31B868AC">
            <w:pPr>
              <w:jc w:val="center"/>
              <w:rPr>
                <w:i/>
                <w:sz w:val="18"/>
                <w:szCs w:val="18"/>
              </w:rPr>
            </w:pPr>
            <w:r w:rsidRPr="003A23DF">
              <w:rPr>
                <w:i/>
                <w:iCs/>
                <w:sz w:val="18"/>
                <w:szCs w:val="18"/>
              </w:rPr>
              <w:t xml:space="preserve">(eg </w:t>
            </w:r>
            <w:r w:rsidR="00697A7C" w:rsidRPr="003A23DF">
              <w:rPr>
                <w:i/>
                <w:iCs/>
                <w:sz w:val="18"/>
                <w:szCs w:val="18"/>
              </w:rPr>
              <w:t>E</w:t>
            </w:r>
            <w:r w:rsidRPr="003A23DF">
              <w:rPr>
                <w:i/>
                <w:iCs/>
                <w:sz w:val="18"/>
                <w:szCs w:val="18"/>
              </w:rPr>
              <w:t>merging)</w:t>
            </w:r>
          </w:p>
        </w:tc>
        <w:tc>
          <w:tcPr>
            <w:tcW w:w="2268" w:type="dxa"/>
            <w:gridSpan w:val="2"/>
            <w:tcBorders>
              <w:top w:val="nil"/>
              <w:left w:val="nil"/>
              <w:bottom w:val="single" w:sz="6" w:space="0" w:color="auto"/>
              <w:right w:val="single" w:sz="6" w:space="0" w:color="auto"/>
            </w:tcBorders>
            <w:tcMar>
              <w:top w:w="57" w:type="dxa"/>
            </w:tcMar>
          </w:tcPr>
          <w:p w14:paraId="69A1A00D" w14:textId="341F53F2" w:rsidR="31B868AC" w:rsidRPr="003A23DF" w:rsidRDefault="008236D2" w:rsidP="31B868AC">
            <w:pPr>
              <w:jc w:val="center"/>
              <w:rPr>
                <w:sz w:val="18"/>
                <w:szCs w:val="18"/>
              </w:rPr>
            </w:pPr>
            <w:r w:rsidRPr="003A23DF">
              <w:rPr>
                <w:sz w:val="18"/>
                <w:szCs w:val="18"/>
              </w:rPr>
              <w:t>Achievement Level</w:t>
            </w:r>
            <w:r w:rsidR="31B868AC" w:rsidRPr="003A23DF">
              <w:rPr>
                <w:sz w:val="18"/>
                <w:szCs w:val="18"/>
              </w:rPr>
              <w:t xml:space="preserve"> 2</w:t>
            </w:r>
          </w:p>
          <w:p w14:paraId="5BCB3D78" w14:textId="1A97F8E2" w:rsidR="00697A7C" w:rsidRPr="003A23DF" w:rsidRDefault="00697A7C" w:rsidP="31B868AC">
            <w:pPr>
              <w:jc w:val="center"/>
              <w:rPr>
                <w:sz w:val="18"/>
                <w:szCs w:val="18"/>
              </w:rPr>
            </w:pPr>
            <w:r w:rsidRPr="003A23DF">
              <w:rPr>
                <w:sz w:val="18"/>
                <w:szCs w:val="18"/>
              </w:rPr>
              <w:t>(</w:t>
            </w:r>
            <w:r w:rsidRPr="003A23DF">
              <w:rPr>
                <w:i/>
                <w:iCs/>
                <w:sz w:val="18"/>
                <w:szCs w:val="18"/>
              </w:rPr>
              <w:t>eg Developing</w:t>
            </w:r>
            <w:r w:rsidRPr="003A23DF">
              <w:rPr>
                <w:sz w:val="18"/>
                <w:szCs w:val="18"/>
              </w:rPr>
              <w:t>)</w:t>
            </w:r>
          </w:p>
        </w:tc>
        <w:tc>
          <w:tcPr>
            <w:tcW w:w="2268" w:type="dxa"/>
            <w:gridSpan w:val="2"/>
            <w:tcBorders>
              <w:top w:val="nil"/>
              <w:left w:val="nil"/>
              <w:bottom w:val="single" w:sz="6" w:space="0" w:color="auto"/>
              <w:right w:val="single" w:sz="6" w:space="0" w:color="auto"/>
            </w:tcBorders>
            <w:tcMar>
              <w:top w:w="57" w:type="dxa"/>
            </w:tcMar>
          </w:tcPr>
          <w:p w14:paraId="52B6EF96" w14:textId="3B829CDC" w:rsidR="31B868AC" w:rsidRPr="003A23DF" w:rsidRDefault="008236D2" w:rsidP="31B868AC">
            <w:pPr>
              <w:jc w:val="center"/>
              <w:rPr>
                <w:sz w:val="18"/>
                <w:szCs w:val="18"/>
              </w:rPr>
            </w:pPr>
            <w:r w:rsidRPr="003A23DF">
              <w:rPr>
                <w:sz w:val="18"/>
                <w:szCs w:val="18"/>
              </w:rPr>
              <w:t>Achievement Level</w:t>
            </w:r>
            <w:r w:rsidR="31B868AC" w:rsidRPr="003A23DF">
              <w:rPr>
                <w:sz w:val="18"/>
                <w:szCs w:val="18"/>
              </w:rPr>
              <w:t xml:space="preserve"> 3</w:t>
            </w:r>
          </w:p>
          <w:p w14:paraId="17233E4B" w14:textId="281E9BBF" w:rsidR="00697A7C" w:rsidRPr="003A23DF" w:rsidRDefault="00697A7C" w:rsidP="31B868AC">
            <w:pPr>
              <w:jc w:val="center"/>
              <w:rPr>
                <w:i/>
                <w:iCs/>
                <w:sz w:val="18"/>
                <w:szCs w:val="18"/>
              </w:rPr>
            </w:pPr>
            <w:r w:rsidRPr="003A23DF">
              <w:rPr>
                <w:i/>
                <w:iCs/>
                <w:sz w:val="18"/>
                <w:szCs w:val="18"/>
              </w:rPr>
              <w:t>(eg Consolidating)</w:t>
            </w:r>
          </w:p>
        </w:tc>
        <w:tc>
          <w:tcPr>
            <w:tcW w:w="2268" w:type="dxa"/>
            <w:gridSpan w:val="2"/>
            <w:tcBorders>
              <w:top w:val="nil"/>
              <w:left w:val="nil"/>
              <w:bottom w:val="single" w:sz="6" w:space="0" w:color="auto"/>
              <w:right w:val="single" w:sz="6" w:space="0" w:color="auto"/>
            </w:tcBorders>
            <w:tcMar>
              <w:top w:w="57" w:type="dxa"/>
            </w:tcMar>
          </w:tcPr>
          <w:p w14:paraId="5912AA1C" w14:textId="3BC4C3D0" w:rsidR="31B868AC" w:rsidRPr="003A23DF" w:rsidRDefault="008236D2" w:rsidP="31B868AC">
            <w:pPr>
              <w:jc w:val="center"/>
              <w:rPr>
                <w:sz w:val="18"/>
                <w:szCs w:val="18"/>
              </w:rPr>
            </w:pPr>
            <w:r w:rsidRPr="003A23DF">
              <w:rPr>
                <w:sz w:val="18"/>
                <w:szCs w:val="18"/>
              </w:rPr>
              <w:t>Achievement Level</w:t>
            </w:r>
            <w:r w:rsidR="31B868AC" w:rsidRPr="003A23DF">
              <w:rPr>
                <w:sz w:val="18"/>
                <w:szCs w:val="18"/>
              </w:rPr>
              <w:t xml:space="preserve"> 4</w:t>
            </w:r>
          </w:p>
          <w:p w14:paraId="177708D4" w14:textId="37974C89" w:rsidR="00697A7C" w:rsidRPr="003A23DF" w:rsidRDefault="00697A7C" w:rsidP="31B868AC">
            <w:pPr>
              <w:jc w:val="center"/>
              <w:rPr>
                <w:i/>
                <w:iCs/>
                <w:sz w:val="18"/>
                <w:szCs w:val="18"/>
              </w:rPr>
            </w:pPr>
            <w:r w:rsidRPr="003A23DF">
              <w:rPr>
                <w:i/>
                <w:iCs/>
                <w:sz w:val="18"/>
                <w:szCs w:val="18"/>
              </w:rPr>
              <w:t>(eg Proficient)</w:t>
            </w:r>
          </w:p>
        </w:tc>
        <w:tc>
          <w:tcPr>
            <w:tcW w:w="2268" w:type="dxa"/>
            <w:gridSpan w:val="2"/>
            <w:tcBorders>
              <w:top w:val="nil"/>
              <w:left w:val="nil"/>
              <w:bottom w:val="single" w:sz="6" w:space="0" w:color="auto"/>
              <w:right w:val="single" w:sz="6" w:space="0" w:color="auto"/>
            </w:tcBorders>
            <w:tcMar>
              <w:top w:w="57" w:type="dxa"/>
            </w:tcMar>
          </w:tcPr>
          <w:p w14:paraId="787CD0BC" w14:textId="0987B64A" w:rsidR="31B868AC" w:rsidRPr="003A23DF" w:rsidRDefault="008236D2" w:rsidP="31B868AC">
            <w:pPr>
              <w:jc w:val="center"/>
              <w:rPr>
                <w:sz w:val="18"/>
                <w:szCs w:val="18"/>
              </w:rPr>
            </w:pPr>
            <w:r w:rsidRPr="003A23DF">
              <w:rPr>
                <w:sz w:val="18"/>
                <w:szCs w:val="18"/>
              </w:rPr>
              <w:t>Achievement Level</w:t>
            </w:r>
            <w:r w:rsidR="31B868AC" w:rsidRPr="003A23DF">
              <w:rPr>
                <w:sz w:val="18"/>
                <w:szCs w:val="18"/>
              </w:rPr>
              <w:t xml:space="preserve"> 5</w:t>
            </w:r>
          </w:p>
          <w:p w14:paraId="0F7F7EE1" w14:textId="316F7F5A" w:rsidR="00697A7C" w:rsidRPr="003A23DF" w:rsidRDefault="00697A7C" w:rsidP="31B868AC">
            <w:pPr>
              <w:jc w:val="center"/>
              <w:rPr>
                <w:i/>
                <w:iCs/>
                <w:sz w:val="18"/>
                <w:szCs w:val="18"/>
              </w:rPr>
            </w:pPr>
            <w:r w:rsidRPr="003A23DF">
              <w:rPr>
                <w:i/>
                <w:iCs/>
                <w:sz w:val="18"/>
                <w:szCs w:val="18"/>
              </w:rPr>
              <w:t>(eg Exceeding)</w:t>
            </w:r>
          </w:p>
        </w:tc>
        <w:tc>
          <w:tcPr>
            <w:tcW w:w="2248" w:type="dxa"/>
            <w:gridSpan w:val="2"/>
            <w:tcBorders>
              <w:top w:val="nil"/>
              <w:left w:val="nil"/>
              <w:bottom w:val="single" w:sz="8" w:space="0" w:color="auto"/>
              <w:right w:val="nil"/>
            </w:tcBorders>
            <w:shd w:val="clear" w:color="auto" w:fill="BFBFBF" w:themeFill="background1" w:themeFillShade="BF"/>
            <w:tcMar>
              <w:top w:w="57" w:type="dxa"/>
            </w:tcMar>
          </w:tcPr>
          <w:p w14:paraId="218BFC37" w14:textId="7C521C36" w:rsidR="31B868AC" w:rsidRPr="003A23DF" w:rsidRDefault="31B868AC" w:rsidP="31B868AC">
            <w:pPr>
              <w:jc w:val="center"/>
              <w:rPr>
                <w:sz w:val="18"/>
                <w:szCs w:val="18"/>
              </w:rPr>
            </w:pPr>
            <w:r w:rsidRPr="003A23DF">
              <w:rPr>
                <w:color w:val="000000" w:themeColor="text1"/>
                <w:sz w:val="18"/>
                <w:szCs w:val="18"/>
              </w:rPr>
              <w:t>Total number of students</w:t>
            </w:r>
          </w:p>
        </w:tc>
      </w:tr>
      <w:tr w:rsidR="31B868AC" w:rsidRPr="00EE5F2B" w14:paraId="1505E5C6" w14:textId="77777777" w:rsidTr="00EE5F2B">
        <w:trPr>
          <w:trHeight w:val="313"/>
        </w:trPr>
        <w:tc>
          <w:tcPr>
            <w:tcW w:w="993" w:type="dxa"/>
            <w:tcBorders>
              <w:left w:val="nil"/>
              <w:bottom w:val="single" w:sz="8" w:space="0" w:color="auto"/>
              <w:right w:val="single" w:sz="8" w:space="0" w:color="auto"/>
            </w:tcBorders>
            <w:shd w:val="clear" w:color="auto" w:fill="FFFFFF" w:themeFill="background1"/>
            <w:tcMar>
              <w:top w:w="57" w:type="dxa"/>
            </w:tcMar>
          </w:tcPr>
          <w:p w14:paraId="647B64C7" w14:textId="4611618E" w:rsidR="31B868AC" w:rsidRPr="003A23DF" w:rsidRDefault="31B868AC" w:rsidP="00EE5F2B">
            <w:pPr>
              <w:jc w:val="center"/>
              <w:rPr>
                <w:sz w:val="18"/>
                <w:szCs w:val="18"/>
              </w:rPr>
            </w:pPr>
            <w:r w:rsidRPr="003A23DF">
              <w:rPr>
                <w:sz w:val="18"/>
                <w:szCs w:val="18"/>
              </w:rPr>
              <w:t xml:space="preserve"> </w:t>
            </w:r>
          </w:p>
        </w:tc>
        <w:tc>
          <w:tcPr>
            <w:tcW w:w="1134" w:type="dxa"/>
            <w:tcBorders>
              <w:top w:val="single" w:sz="6" w:space="0" w:color="auto"/>
              <w:left w:val="single" w:sz="8" w:space="0" w:color="auto"/>
              <w:bottom w:val="single" w:sz="8" w:space="0" w:color="auto"/>
              <w:right w:val="single" w:sz="6" w:space="0" w:color="auto"/>
            </w:tcBorders>
            <w:shd w:val="clear" w:color="auto" w:fill="FFFFFF" w:themeFill="background1"/>
            <w:tcMar>
              <w:top w:w="57" w:type="dxa"/>
            </w:tcMar>
          </w:tcPr>
          <w:p w14:paraId="2B840675" w14:textId="6960FBDC"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2025</w:t>
            </w:r>
          </w:p>
        </w:tc>
        <w:tc>
          <w:tcPr>
            <w:tcW w:w="1134" w:type="dxa"/>
            <w:tcBorders>
              <w:top w:val="nil"/>
              <w:left w:val="single" w:sz="6" w:space="0" w:color="auto"/>
              <w:bottom w:val="single" w:sz="8" w:space="0" w:color="auto"/>
              <w:right w:val="single" w:sz="6" w:space="0" w:color="auto"/>
            </w:tcBorders>
            <w:shd w:val="clear" w:color="auto" w:fill="F2F2F2" w:themeFill="background1" w:themeFillShade="F2"/>
            <w:tcMar>
              <w:top w:w="57" w:type="dxa"/>
            </w:tcMar>
          </w:tcPr>
          <w:p w14:paraId="128B40BE" w14:textId="0834653D"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2026</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22C4B38E" w14:textId="758A1305"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2025</w:t>
            </w:r>
          </w:p>
        </w:tc>
        <w:tc>
          <w:tcPr>
            <w:tcW w:w="1134" w:type="dxa"/>
            <w:tcBorders>
              <w:top w:val="nil"/>
              <w:left w:val="single" w:sz="6" w:space="0" w:color="auto"/>
              <w:bottom w:val="single" w:sz="8" w:space="0" w:color="auto"/>
              <w:right w:val="single" w:sz="6" w:space="0" w:color="auto"/>
            </w:tcBorders>
            <w:shd w:val="clear" w:color="auto" w:fill="F2F2F2" w:themeFill="background1" w:themeFillShade="F2"/>
            <w:tcMar>
              <w:top w:w="57" w:type="dxa"/>
            </w:tcMar>
          </w:tcPr>
          <w:p w14:paraId="376398B3" w14:textId="24AAEC21"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2026</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2ED5C85C" w14:textId="31B89FDE"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2025</w:t>
            </w:r>
          </w:p>
        </w:tc>
        <w:tc>
          <w:tcPr>
            <w:tcW w:w="1134" w:type="dxa"/>
            <w:tcBorders>
              <w:top w:val="nil"/>
              <w:left w:val="single" w:sz="6" w:space="0" w:color="auto"/>
              <w:bottom w:val="single" w:sz="8" w:space="0" w:color="auto"/>
              <w:right w:val="single" w:sz="6" w:space="0" w:color="auto"/>
            </w:tcBorders>
            <w:shd w:val="clear" w:color="auto" w:fill="F2F2F2" w:themeFill="background1" w:themeFillShade="F2"/>
            <w:tcMar>
              <w:top w:w="57" w:type="dxa"/>
            </w:tcMar>
          </w:tcPr>
          <w:p w14:paraId="2930331C" w14:textId="52628F06"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2026</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6D90C734" w14:textId="1BC54E6C"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2025</w:t>
            </w:r>
          </w:p>
        </w:tc>
        <w:tc>
          <w:tcPr>
            <w:tcW w:w="1134" w:type="dxa"/>
            <w:tcBorders>
              <w:top w:val="nil"/>
              <w:left w:val="single" w:sz="6" w:space="0" w:color="auto"/>
              <w:bottom w:val="single" w:sz="8" w:space="0" w:color="auto"/>
              <w:right w:val="single" w:sz="6" w:space="0" w:color="auto"/>
            </w:tcBorders>
            <w:shd w:val="clear" w:color="auto" w:fill="F2F2F2" w:themeFill="background1" w:themeFillShade="F2"/>
            <w:tcMar>
              <w:top w:w="57" w:type="dxa"/>
            </w:tcMar>
          </w:tcPr>
          <w:p w14:paraId="0017E8AA" w14:textId="7D5C9B52"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2026</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338FF7E8" w14:textId="7A9E2F4E"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2025</w:t>
            </w:r>
          </w:p>
        </w:tc>
        <w:tc>
          <w:tcPr>
            <w:tcW w:w="1134" w:type="dxa"/>
            <w:tcBorders>
              <w:top w:val="nil"/>
              <w:left w:val="single" w:sz="6" w:space="0" w:color="auto"/>
              <w:bottom w:val="single" w:sz="8" w:space="0" w:color="auto"/>
              <w:right w:val="single" w:sz="6" w:space="0" w:color="auto"/>
            </w:tcBorders>
            <w:shd w:val="clear" w:color="auto" w:fill="F2F2F2" w:themeFill="background1" w:themeFillShade="F2"/>
            <w:tcMar>
              <w:top w:w="57" w:type="dxa"/>
            </w:tcMar>
          </w:tcPr>
          <w:p w14:paraId="2674B2ED" w14:textId="1F994AB3"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2026</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5348A168" w14:textId="03C20FC8" w:rsidR="31B868AC" w:rsidRPr="003A23DF" w:rsidRDefault="00FA3496" w:rsidP="005F5E7D">
            <w:pPr>
              <w:jc w:val="center"/>
              <w:rPr>
                <w:sz w:val="18"/>
                <w:szCs w:val="18"/>
              </w:rPr>
            </w:pPr>
            <w:r w:rsidRPr="003A23DF">
              <w:rPr>
                <w:color w:val="000000" w:themeColor="text1"/>
                <w:sz w:val="18"/>
                <w:szCs w:val="18"/>
              </w:rPr>
              <w:t>End</w:t>
            </w:r>
            <w:r w:rsidR="31B868AC" w:rsidRPr="003A23DF">
              <w:rPr>
                <w:color w:val="000000" w:themeColor="text1"/>
                <w:sz w:val="18"/>
                <w:szCs w:val="18"/>
              </w:rPr>
              <w:t xml:space="preserve"> 2025</w:t>
            </w:r>
          </w:p>
        </w:tc>
        <w:tc>
          <w:tcPr>
            <w:tcW w:w="1114" w:type="dxa"/>
            <w:tcBorders>
              <w:top w:val="nil"/>
              <w:left w:val="single" w:sz="6" w:space="0" w:color="auto"/>
              <w:bottom w:val="single" w:sz="8" w:space="0" w:color="auto"/>
              <w:right w:val="nil"/>
            </w:tcBorders>
            <w:shd w:val="clear" w:color="auto" w:fill="BFBFBF" w:themeFill="background1" w:themeFillShade="BF"/>
            <w:tcMar>
              <w:top w:w="57" w:type="dxa"/>
            </w:tcMar>
          </w:tcPr>
          <w:p w14:paraId="57556994" w14:textId="4C31B039" w:rsidR="31B868AC" w:rsidRPr="003A23DF" w:rsidRDefault="00FA3496" w:rsidP="005F5E7D">
            <w:pPr>
              <w:jc w:val="center"/>
              <w:rPr>
                <w:color w:val="000000" w:themeColor="text1"/>
                <w:sz w:val="18"/>
                <w:szCs w:val="18"/>
              </w:rPr>
            </w:pPr>
            <w:r w:rsidRPr="003A23DF">
              <w:rPr>
                <w:color w:val="000000" w:themeColor="text1"/>
                <w:sz w:val="18"/>
                <w:szCs w:val="18"/>
              </w:rPr>
              <w:t>End</w:t>
            </w:r>
            <w:r w:rsidR="31B868AC" w:rsidRPr="003A23DF">
              <w:rPr>
                <w:color w:val="000000" w:themeColor="text1"/>
                <w:sz w:val="18"/>
                <w:szCs w:val="18"/>
              </w:rPr>
              <w:t xml:space="preserve"> 2026</w:t>
            </w:r>
          </w:p>
        </w:tc>
      </w:tr>
      <w:tr w:rsidR="003C7B85" w:rsidRPr="00EE5F2B" w14:paraId="63DA32D9" w14:textId="77777777" w:rsidTr="00EE5F2B">
        <w:trPr>
          <w:trHeight w:val="256"/>
        </w:trPr>
        <w:tc>
          <w:tcPr>
            <w:tcW w:w="993" w:type="dxa"/>
            <w:tcBorders>
              <w:top w:val="single" w:sz="8" w:space="0" w:color="auto"/>
              <w:left w:val="nil"/>
              <w:bottom w:val="single" w:sz="8" w:space="0" w:color="auto"/>
              <w:right w:val="single" w:sz="8" w:space="0" w:color="auto"/>
            </w:tcBorders>
            <w:shd w:val="clear" w:color="auto" w:fill="FFFFFF" w:themeFill="background1"/>
            <w:tcMar>
              <w:top w:w="57" w:type="dxa"/>
            </w:tcMar>
          </w:tcPr>
          <w:p w14:paraId="1934AF49" w14:textId="1562DA8C" w:rsidR="003C7B85" w:rsidRPr="003A23DF" w:rsidRDefault="003C7B85" w:rsidP="31B868AC">
            <w:pPr>
              <w:jc w:val="center"/>
              <w:rPr>
                <w:sz w:val="18"/>
                <w:szCs w:val="18"/>
              </w:rPr>
            </w:pPr>
            <w:r w:rsidRPr="003A23DF">
              <w:rPr>
                <w:color w:val="000000" w:themeColor="text1"/>
                <w:sz w:val="18"/>
                <w:szCs w:val="18"/>
              </w:rPr>
              <w:t>Year Level</w:t>
            </w:r>
          </w:p>
        </w:tc>
        <w:tc>
          <w:tcPr>
            <w:tcW w:w="13588" w:type="dxa"/>
            <w:gridSpan w:val="12"/>
            <w:tcBorders>
              <w:top w:val="single" w:sz="8" w:space="0" w:color="auto"/>
              <w:left w:val="single" w:sz="8" w:space="0" w:color="auto"/>
              <w:bottom w:val="single" w:sz="8" w:space="0" w:color="auto"/>
            </w:tcBorders>
            <w:shd w:val="clear" w:color="auto" w:fill="FFFFFF" w:themeFill="background1"/>
            <w:tcMar>
              <w:top w:w="57" w:type="dxa"/>
            </w:tcMar>
          </w:tcPr>
          <w:p w14:paraId="12084F63" w14:textId="77777777" w:rsidR="003C7B85" w:rsidRPr="003A23DF" w:rsidRDefault="003C7B85" w:rsidP="31B868AC">
            <w:pPr>
              <w:jc w:val="center"/>
              <w:rPr>
                <w:color w:val="000000" w:themeColor="text1"/>
                <w:sz w:val="18"/>
                <w:szCs w:val="18"/>
              </w:rPr>
            </w:pPr>
          </w:p>
        </w:tc>
      </w:tr>
      <w:tr w:rsidR="00FA3496" w:rsidRPr="00EE5F2B" w14:paraId="0B55FE39" w14:textId="77777777" w:rsidTr="00EE5F2B">
        <w:trPr>
          <w:trHeight w:val="316"/>
        </w:trPr>
        <w:tc>
          <w:tcPr>
            <w:tcW w:w="993" w:type="dxa"/>
            <w:tcBorders>
              <w:top w:val="single" w:sz="8" w:space="0" w:color="auto"/>
              <w:left w:val="nil"/>
              <w:bottom w:val="single" w:sz="6" w:space="0" w:color="auto"/>
              <w:right w:val="single" w:sz="8" w:space="0" w:color="auto"/>
            </w:tcBorders>
            <w:shd w:val="clear" w:color="auto" w:fill="FFFFFF" w:themeFill="background1"/>
            <w:tcMar>
              <w:top w:w="57" w:type="dxa"/>
            </w:tcMar>
          </w:tcPr>
          <w:p w14:paraId="6F5E709B" w14:textId="4802D75F" w:rsidR="00FA3496" w:rsidRPr="003A23DF" w:rsidRDefault="00FA3496" w:rsidP="003C7B85">
            <w:pPr>
              <w:jc w:val="right"/>
              <w:rPr>
                <w:sz w:val="18"/>
                <w:szCs w:val="18"/>
              </w:rPr>
            </w:pPr>
            <w:r w:rsidRPr="003A23DF">
              <w:rPr>
                <w:color w:val="000000" w:themeColor="text1"/>
                <w:sz w:val="18"/>
                <w:szCs w:val="18"/>
              </w:rPr>
              <w:t>Year 1</w:t>
            </w:r>
          </w:p>
        </w:tc>
        <w:tc>
          <w:tcPr>
            <w:tcW w:w="1134" w:type="dxa"/>
            <w:tcBorders>
              <w:top w:val="single" w:sz="8" w:space="0" w:color="auto"/>
              <w:left w:val="single" w:sz="8" w:space="0" w:color="auto"/>
              <w:bottom w:val="single" w:sz="6" w:space="0" w:color="auto"/>
              <w:right w:val="single" w:sz="6" w:space="0" w:color="auto"/>
            </w:tcBorders>
            <w:shd w:val="clear" w:color="auto" w:fill="FFFFFF" w:themeFill="background1"/>
            <w:tcMar>
              <w:top w:w="57" w:type="dxa"/>
            </w:tcMar>
          </w:tcPr>
          <w:p w14:paraId="051DB1FC" w14:textId="6B618F5C" w:rsidR="00FA3496" w:rsidRPr="003A23DF" w:rsidRDefault="00FA3496" w:rsidP="00FA3496">
            <w:pPr>
              <w:jc w:val="center"/>
              <w:rPr>
                <w:sz w:val="18"/>
                <w:szCs w:val="18"/>
              </w:rPr>
            </w:pPr>
          </w:p>
        </w:tc>
        <w:tc>
          <w:tcPr>
            <w:tcW w:w="1134" w:type="dxa"/>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4E5C9D3B" w14:textId="7F9E8B43"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tcMar>
          </w:tcPr>
          <w:p w14:paraId="1BA2A642" w14:textId="6D8FEBE1"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4310E2B0" w14:textId="77D0B142"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tcMar>
          </w:tcPr>
          <w:p w14:paraId="7BA256D5" w14:textId="7D6C0FC7"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4425E7B8" w14:textId="32A032A5"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tcMar>
          </w:tcPr>
          <w:p w14:paraId="105B5C15" w14:textId="1F6B2D9E"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2249A34D" w14:textId="53BC3490"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tcMar>
          </w:tcPr>
          <w:p w14:paraId="428BBD01" w14:textId="1668DDAC"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AE61172" w14:textId="265D8E4E" w:rsidR="00FA3496" w:rsidRPr="003A23DF" w:rsidRDefault="00FA3496" w:rsidP="00FA3496">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59361FFA" w14:textId="3F983B72" w:rsidR="00FA3496" w:rsidRPr="003A23DF" w:rsidRDefault="00FA3496" w:rsidP="00FA3496">
            <w:pPr>
              <w:jc w:val="center"/>
              <w:rPr>
                <w:sz w:val="18"/>
                <w:szCs w:val="18"/>
              </w:rPr>
            </w:pPr>
            <w:r w:rsidRPr="003A23DF">
              <w:rPr>
                <w:sz w:val="18"/>
                <w:szCs w:val="18"/>
              </w:rPr>
              <w:t xml:space="preserve"> </w:t>
            </w:r>
          </w:p>
        </w:tc>
        <w:tc>
          <w:tcPr>
            <w:tcW w:w="1114" w:type="dxa"/>
            <w:tcBorders>
              <w:top w:val="single" w:sz="8" w:space="0" w:color="auto"/>
              <w:left w:val="single" w:sz="8" w:space="0" w:color="auto"/>
              <w:bottom w:val="single" w:sz="6" w:space="0" w:color="auto"/>
              <w:right w:val="nil"/>
            </w:tcBorders>
            <w:shd w:val="clear" w:color="auto" w:fill="BFBFBF" w:themeFill="background1" w:themeFillShade="BF"/>
            <w:tcMar>
              <w:top w:w="57" w:type="dxa"/>
            </w:tcMar>
          </w:tcPr>
          <w:p w14:paraId="75BB6E2F" w14:textId="4BEAA918" w:rsidR="00FA3496" w:rsidRPr="003A23DF" w:rsidRDefault="00FA3496" w:rsidP="00FA3496">
            <w:pPr>
              <w:jc w:val="center"/>
              <w:rPr>
                <w:color w:val="000000" w:themeColor="text1"/>
                <w:sz w:val="18"/>
                <w:szCs w:val="18"/>
              </w:rPr>
            </w:pPr>
            <w:r w:rsidRPr="003A23DF">
              <w:rPr>
                <w:sz w:val="18"/>
                <w:szCs w:val="18"/>
              </w:rPr>
              <w:t xml:space="preserve"> </w:t>
            </w:r>
          </w:p>
        </w:tc>
      </w:tr>
      <w:tr w:rsidR="31B868AC" w:rsidRPr="00EE5F2B" w14:paraId="192474E6" w14:textId="77777777" w:rsidTr="00EE5F2B">
        <w:trPr>
          <w:trHeight w:val="316"/>
        </w:trPr>
        <w:tc>
          <w:tcPr>
            <w:tcW w:w="993" w:type="dxa"/>
            <w:tcBorders>
              <w:top w:val="single" w:sz="6" w:space="0" w:color="auto"/>
              <w:left w:val="nil"/>
              <w:bottom w:val="single" w:sz="6" w:space="0" w:color="auto"/>
              <w:right w:val="single" w:sz="8" w:space="0" w:color="auto"/>
            </w:tcBorders>
            <w:shd w:val="clear" w:color="auto" w:fill="FFFFFF" w:themeFill="background1"/>
            <w:tcMar>
              <w:top w:w="57" w:type="dxa"/>
            </w:tcMar>
          </w:tcPr>
          <w:p w14:paraId="0427B88A" w14:textId="5EBE4C3A" w:rsidR="31B868AC" w:rsidRPr="003A23DF" w:rsidRDefault="31B868AC" w:rsidP="003C7B85">
            <w:pPr>
              <w:jc w:val="right"/>
              <w:rPr>
                <w:sz w:val="18"/>
                <w:szCs w:val="18"/>
              </w:rPr>
            </w:pPr>
            <w:r w:rsidRPr="003A23DF">
              <w:rPr>
                <w:color w:val="000000" w:themeColor="text1"/>
                <w:sz w:val="18"/>
                <w:szCs w:val="18"/>
              </w:rPr>
              <w:t>Year 2</w:t>
            </w:r>
          </w:p>
        </w:tc>
        <w:tc>
          <w:tcPr>
            <w:tcW w:w="1134"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tcMar>
          </w:tcPr>
          <w:p w14:paraId="1CAC678B" w14:textId="5796A6A9"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1029B526" w14:textId="6087CD5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7DC6D4A6" w14:textId="1CE590C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5F0AF642" w14:textId="33CAE797"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3C58B9B8" w14:textId="6C3AB20E"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04E34275" w14:textId="6CB9B2CC"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5FBD3F4A" w14:textId="0B14D1F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547A41DB" w14:textId="066A363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0ACA6D42" w14:textId="7280FC87"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65F84224" w14:textId="29524E3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54946808" w14:textId="0B7598EF"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6" w:space="0" w:color="auto"/>
              <w:right w:val="nil"/>
            </w:tcBorders>
            <w:shd w:val="clear" w:color="auto" w:fill="BFBFBF" w:themeFill="background1" w:themeFillShade="BF"/>
            <w:tcMar>
              <w:top w:w="57" w:type="dxa"/>
            </w:tcMar>
          </w:tcPr>
          <w:p w14:paraId="48F12A2F" w14:textId="61F0D036"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29BEBF99" w14:textId="77777777" w:rsidTr="00EE5F2B">
        <w:trPr>
          <w:trHeight w:val="316"/>
        </w:trPr>
        <w:tc>
          <w:tcPr>
            <w:tcW w:w="993" w:type="dxa"/>
            <w:tcBorders>
              <w:top w:val="single" w:sz="6" w:space="0" w:color="auto"/>
              <w:left w:val="nil"/>
              <w:bottom w:val="single" w:sz="6" w:space="0" w:color="auto"/>
              <w:right w:val="single" w:sz="8" w:space="0" w:color="auto"/>
            </w:tcBorders>
            <w:shd w:val="clear" w:color="auto" w:fill="FFFFFF" w:themeFill="background1"/>
            <w:tcMar>
              <w:top w:w="57" w:type="dxa"/>
            </w:tcMar>
          </w:tcPr>
          <w:p w14:paraId="6012E3B0" w14:textId="5E981A11" w:rsidR="31B868AC" w:rsidRPr="003A23DF" w:rsidRDefault="31B868AC" w:rsidP="003C7B85">
            <w:pPr>
              <w:jc w:val="right"/>
              <w:rPr>
                <w:sz w:val="18"/>
                <w:szCs w:val="18"/>
              </w:rPr>
            </w:pPr>
            <w:r w:rsidRPr="003A23DF">
              <w:rPr>
                <w:color w:val="000000" w:themeColor="text1"/>
                <w:sz w:val="18"/>
                <w:szCs w:val="18"/>
              </w:rPr>
              <w:t>Year 3</w:t>
            </w:r>
          </w:p>
        </w:tc>
        <w:tc>
          <w:tcPr>
            <w:tcW w:w="1134"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tcMar>
          </w:tcPr>
          <w:p w14:paraId="45BF9C32" w14:textId="652EC361"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4024E3F5" w14:textId="556F912A"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6A4A2BAD" w14:textId="5EFE3B87"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17312F87" w14:textId="0409526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0748FFAE" w14:textId="6BDA85A6"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48D8A133" w14:textId="68525AF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01DBDD0F" w14:textId="43D95ACB"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39B3BDDA" w14:textId="675C965B"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40420666" w14:textId="1CC212B1"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3E43E689" w14:textId="507E580E"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5E40D2D4" w14:textId="681BE133"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6" w:space="0" w:color="auto"/>
              <w:right w:val="nil"/>
            </w:tcBorders>
            <w:shd w:val="clear" w:color="auto" w:fill="BFBFBF" w:themeFill="background1" w:themeFillShade="BF"/>
            <w:tcMar>
              <w:top w:w="57" w:type="dxa"/>
            </w:tcMar>
          </w:tcPr>
          <w:p w14:paraId="1B831826" w14:textId="12EA1A6E"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61BB8203" w14:textId="77777777" w:rsidTr="00EE5F2B">
        <w:trPr>
          <w:trHeight w:val="316"/>
        </w:trPr>
        <w:tc>
          <w:tcPr>
            <w:tcW w:w="993" w:type="dxa"/>
            <w:tcBorders>
              <w:top w:val="single" w:sz="6" w:space="0" w:color="auto"/>
              <w:left w:val="nil"/>
              <w:bottom w:val="single" w:sz="6" w:space="0" w:color="auto"/>
              <w:right w:val="single" w:sz="8" w:space="0" w:color="auto"/>
            </w:tcBorders>
            <w:shd w:val="clear" w:color="auto" w:fill="FFFFFF" w:themeFill="background1"/>
            <w:tcMar>
              <w:top w:w="57" w:type="dxa"/>
            </w:tcMar>
          </w:tcPr>
          <w:p w14:paraId="32D06854" w14:textId="62D4B660" w:rsidR="31B868AC" w:rsidRPr="003A23DF" w:rsidRDefault="31B868AC" w:rsidP="003C7B85">
            <w:pPr>
              <w:jc w:val="right"/>
              <w:rPr>
                <w:sz w:val="18"/>
                <w:szCs w:val="18"/>
              </w:rPr>
            </w:pPr>
            <w:r w:rsidRPr="003A23DF">
              <w:rPr>
                <w:color w:val="000000" w:themeColor="text1"/>
                <w:sz w:val="18"/>
                <w:szCs w:val="18"/>
              </w:rPr>
              <w:t>Year 4</w:t>
            </w:r>
          </w:p>
        </w:tc>
        <w:tc>
          <w:tcPr>
            <w:tcW w:w="1134"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tcMar>
          </w:tcPr>
          <w:p w14:paraId="06ABA69A" w14:textId="4517D6C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2483A550" w14:textId="52FE3D60"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3328D79C" w14:textId="17DC531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F075AC1" w14:textId="7C09DDBC"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5522944E" w14:textId="64D39A1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25384C33" w14:textId="1DE4F60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13B7C531" w14:textId="26AF7CD4"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57C285C7" w14:textId="27F10BD2"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0F230C9C" w14:textId="5075A9AF"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67E92D9" w14:textId="01AA7969"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2B08ADFA" w14:textId="1E4D6B22"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6" w:space="0" w:color="auto"/>
              <w:right w:val="nil"/>
            </w:tcBorders>
            <w:shd w:val="clear" w:color="auto" w:fill="BFBFBF" w:themeFill="background1" w:themeFillShade="BF"/>
            <w:tcMar>
              <w:top w:w="57" w:type="dxa"/>
            </w:tcMar>
          </w:tcPr>
          <w:p w14:paraId="2FDC2B94" w14:textId="64C9456A"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737A2C28" w14:textId="77777777" w:rsidTr="00EE5F2B">
        <w:trPr>
          <w:trHeight w:val="316"/>
        </w:trPr>
        <w:tc>
          <w:tcPr>
            <w:tcW w:w="993" w:type="dxa"/>
            <w:tcBorders>
              <w:top w:val="single" w:sz="6" w:space="0" w:color="auto"/>
              <w:left w:val="nil"/>
              <w:bottom w:val="single" w:sz="6" w:space="0" w:color="auto"/>
              <w:right w:val="single" w:sz="8" w:space="0" w:color="auto"/>
            </w:tcBorders>
            <w:shd w:val="clear" w:color="auto" w:fill="FFFFFF" w:themeFill="background1"/>
            <w:tcMar>
              <w:top w:w="57" w:type="dxa"/>
            </w:tcMar>
          </w:tcPr>
          <w:p w14:paraId="41FD5E47" w14:textId="64FE0742" w:rsidR="31B868AC" w:rsidRPr="003A23DF" w:rsidRDefault="31B868AC" w:rsidP="003C7B85">
            <w:pPr>
              <w:jc w:val="right"/>
              <w:rPr>
                <w:sz w:val="18"/>
                <w:szCs w:val="18"/>
              </w:rPr>
            </w:pPr>
            <w:r w:rsidRPr="003A23DF">
              <w:rPr>
                <w:color w:val="000000" w:themeColor="text1"/>
                <w:sz w:val="18"/>
                <w:szCs w:val="18"/>
              </w:rPr>
              <w:t>Year 5</w:t>
            </w:r>
          </w:p>
        </w:tc>
        <w:tc>
          <w:tcPr>
            <w:tcW w:w="1134"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tcMar>
          </w:tcPr>
          <w:p w14:paraId="4D4B9883" w14:textId="480EB826"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3D7CA6FC" w14:textId="1867D64F"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7694507A" w14:textId="25D02C3F"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324A0FB" w14:textId="1F22995D"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3108E673" w14:textId="2145BB01"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B3BBC76" w14:textId="1BB06A36"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1717D730" w14:textId="608F42CF"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41515CBB" w14:textId="6752DBFC"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2F93F382" w14:textId="607A816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1A1BEDDE" w14:textId="4A0022C9"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0E0FA19A" w14:textId="377090B7"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6" w:space="0" w:color="auto"/>
              <w:right w:val="nil"/>
            </w:tcBorders>
            <w:shd w:val="clear" w:color="auto" w:fill="BFBFBF" w:themeFill="background1" w:themeFillShade="BF"/>
            <w:tcMar>
              <w:top w:w="57" w:type="dxa"/>
            </w:tcMar>
          </w:tcPr>
          <w:p w14:paraId="5C930AD2" w14:textId="3CEA6A00"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10E40D63" w14:textId="77777777" w:rsidTr="00EE5F2B">
        <w:trPr>
          <w:trHeight w:val="316"/>
        </w:trPr>
        <w:tc>
          <w:tcPr>
            <w:tcW w:w="993" w:type="dxa"/>
            <w:tcBorders>
              <w:top w:val="single" w:sz="6" w:space="0" w:color="auto"/>
              <w:left w:val="nil"/>
              <w:bottom w:val="single" w:sz="6" w:space="0" w:color="auto"/>
              <w:right w:val="single" w:sz="8" w:space="0" w:color="auto"/>
            </w:tcBorders>
            <w:shd w:val="clear" w:color="auto" w:fill="FFFFFF" w:themeFill="background1"/>
            <w:tcMar>
              <w:top w:w="57" w:type="dxa"/>
            </w:tcMar>
          </w:tcPr>
          <w:p w14:paraId="5DFC805B" w14:textId="086DC673" w:rsidR="31B868AC" w:rsidRPr="003A23DF" w:rsidRDefault="31B868AC" w:rsidP="003C7B85">
            <w:pPr>
              <w:jc w:val="right"/>
              <w:rPr>
                <w:sz w:val="18"/>
                <w:szCs w:val="18"/>
              </w:rPr>
            </w:pPr>
            <w:r w:rsidRPr="003A23DF">
              <w:rPr>
                <w:color w:val="000000" w:themeColor="text1"/>
                <w:sz w:val="18"/>
                <w:szCs w:val="18"/>
              </w:rPr>
              <w:t>Year 6</w:t>
            </w:r>
          </w:p>
        </w:tc>
        <w:tc>
          <w:tcPr>
            <w:tcW w:w="1134"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tcMar>
          </w:tcPr>
          <w:p w14:paraId="36FC6EAC" w14:textId="044C2F6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14F36F9" w14:textId="6366242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7223E2E2" w14:textId="317AE53B"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16032C05" w14:textId="4D251B5D"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3B4077DC" w14:textId="7A3CB3A2"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13028D4C" w14:textId="08B68FB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65A6068B" w14:textId="01BBB4A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4FFFB549" w14:textId="5A6368D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38609EE1" w14:textId="0F308FD1"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6DA34359" w14:textId="68559652"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38F6909A" w14:textId="7593CAA7"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6" w:space="0" w:color="auto"/>
              <w:right w:val="nil"/>
            </w:tcBorders>
            <w:shd w:val="clear" w:color="auto" w:fill="BFBFBF" w:themeFill="background1" w:themeFillShade="BF"/>
            <w:tcMar>
              <w:top w:w="57" w:type="dxa"/>
            </w:tcMar>
          </w:tcPr>
          <w:p w14:paraId="13679730" w14:textId="3E778CF1"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293921D3" w14:textId="77777777" w:rsidTr="00EE5F2B">
        <w:trPr>
          <w:trHeight w:val="316"/>
        </w:trPr>
        <w:tc>
          <w:tcPr>
            <w:tcW w:w="993" w:type="dxa"/>
            <w:tcBorders>
              <w:top w:val="single" w:sz="6" w:space="0" w:color="auto"/>
              <w:left w:val="nil"/>
              <w:bottom w:val="single" w:sz="6" w:space="0" w:color="auto"/>
              <w:right w:val="single" w:sz="8" w:space="0" w:color="auto"/>
            </w:tcBorders>
            <w:shd w:val="clear" w:color="auto" w:fill="FFFFFF" w:themeFill="background1"/>
            <w:tcMar>
              <w:top w:w="57" w:type="dxa"/>
            </w:tcMar>
          </w:tcPr>
          <w:p w14:paraId="28D98DF8" w14:textId="41D79F11" w:rsidR="31B868AC" w:rsidRPr="003A23DF" w:rsidRDefault="31B868AC" w:rsidP="003C7B85">
            <w:pPr>
              <w:jc w:val="right"/>
              <w:rPr>
                <w:sz w:val="18"/>
                <w:szCs w:val="18"/>
              </w:rPr>
            </w:pPr>
            <w:r w:rsidRPr="003A23DF">
              <w:rPr>
                <w:color w:val="000000" w:themeColor="text1"/>
                <w:sz w:val="18"/>
                <w:szCs w:val="18"/>
              </w:rPr>
              <w:t>Year 7</w:t>
            </w:r>
          </w:p>
        </w:tc>
        <w:tc>
          <w:tcPr>
            <w:tcW w:w="1134"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tcMar>
          </w:tcPr>
          <w:p w14:paraId="7237AF3B" w14:textId="24F5A214"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6D81A9F2" w14:textId="7D073EE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4347156B" w14:textId="79E88F4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53BABCE5" w14:textId="1A3963CF"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2B964EEF" w14:textId="1AE0D220"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315A6C38" w14:textId="3045D036"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04D3DFCB" w14:textId="5DA23147"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ADF93F7" w14:textId="47122039"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35809174" w14:textId="4F9C53BE"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0A60F1DD" w14:textId="37235C29"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685D7DE8" w14:textId="2306ABF8"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6" w:space="0" w:color="auto"/>
              <w:right w:val="nil"/>
            </w:tcBorders>
            <w:shd w:val="clear" w:color="auto" w:fill="BFBFBF" w:themeFill="background1" w:themeFillShade="BF"/>
            <w:tcMar>
              <w:top w:w="57" w:type="dxa"/>
            </w:tcMar>
          </w:tcPr>
          <w:p w14:paraId="74538D61" w14:textId="666C6B73"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499D06DB" w14:textId="77777777" w:rsidTr="00EE5F2B">
        <w:trPr>
          <w:trHeight w:val="316"/>
        </w:trPr>
        <w:tc>
          <w:tcPr>
            <w:tcW w:w="993" w:type="dxa"/>
            <w:tcBorders>
              <w:top w:val="single" w:sz="6" w:space="0" w:color="auto"/>
              <w:left w:val="nil"/>
              <w:right w:val="single" w:sz="8" w:space="0" w:color="auto"/>
            </w:tcBorders>
            <w:shd w:val="clear" w:color="auto" w:fill="FFFFFF" w:themeFill="background1"/>
            <w:tcMar>
              <w:top w:w="57" w:type="dxa"/>
            </w:tcMar>
          </w:tcPr>
          <w:p w14:paraId="0D0965BA" w14:textId="444ED937" w:rsidR="31B868AC" w:rsidRPr="003A23DF" w:rsidRDefault="31B868AC" w:rsidP="003C7B85">
            <w:pPr>
              <w:jc w:val="right"/>
              <w:rPr>
                <w:sz w:val="18"/>
                <w:szCs w:val="18"/>
              </w:rPr>
            </w:pPr>
            <w:r w:rsidRPr="003A23DF">
              <w:rPr>
                <w:color w:val="000000" w:themeColor="text1"/>
                <w:sz w:val="18"/>
                <w:szCs w:val="18"/>
              </w:rPr>
              <w:t>Year 8</w:t>
            </w:r>
          </w:p>
        </w:tc>
        <w:tc>
          <w:tcPr>
            <w:tcW w:w="1134" w:type="dxa"/>
            <w:tcBorders>
              <w:top w:val="single" w:sz="6" w:space="0" w:color="auto"/>
              <w:left w:val="single" w:sz="8" w:space="0" w:color="auto"/>
              <w:right w:val="single" w:sz="6" w:space="0" w:color="auto"/>
            </w:tcBorders>
            <w:shd w:val="clear" w:color="auto" w:fill="FFFFFF" w:themeFill="background1"/>
            <w:tcMar>
              <w:top w:w="57" w:type="dxa"/>
            </w:tcMar>
          </w:tcPr>
          <w:p w14:paraId="3D6D4F23" w14:textId="0F0E0BAD"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2F2F2" w:themeFill="background1" w:themeFillShade="F2"/>
            <w:tcMar>
              <w:top w:w="57" w:type="dxa"/>
            </w:tcMar>
          </w:tcPr>
          <w:p w14:paraId="1EAC8C2C" w14:textId="5F1A05B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FFFFF" w:themeFill="background1"/>
            <w:tcMar>
              <w:top w:w="57" w:type="dxa"/>
            </w:tcMar>
          </w:tcPr>
          <w:p w14:paraId="3EB6D198" w14:textId="7ABCF362"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2F2F2" w:themeFill="background1" w:themeFillShade="F2"/>
            <w:tcMar>
              <w:top w:w="57" w:type="dxa"/>
            </w:tcMar>
          </w:tcPr>
          <w:p w14:paraId="6D9485A0" w14:textId="15808C1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FFFFF" w:themeFill="background1"/>
            <w:tcMar>
              <w:top w:w="57" w:type="dxa"/>
            </w:tcMar>
          </w:tcPr>
          <w:p w14:paraId="7964B155" w14:textId="2D67D06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2F2F2" w:themeFill="background1" w:themeFillShade="F2"/>
            <w:tcMar>
              <w:top w:w="57" w:type="dxa"/>
            </w:tcMar>
          </w:tcPr>
          <w:p w14:paraId="2E7FD8D9" w14:textId="15CE5FD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FFFFF" w:themeFill="background1"/>
            <w:tcMar>
              <w:top w:w="57" w:type="dxa"/>
            </w:tcMar>
          </w:tcPr>
          <w:p w14:paraId="6F0C1C5C" w14:textId="30CC4924"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2F2F2" w:themeFill="background1" w:themeFillShade="F2"/>
            <w:tcMar>
              <w:top w:w="57" w:type="dxa"/>
            </w:tcMar>
          </w:tcPr>
          <w:p w14:paraId="751CC007" w14:textId="2BB016F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FFFFF" w:themeFill="background1"/>
            <w:tcMar>
              <w:top w:w="57" w:type="dxa"/>
            </w:tcMar>
          </w:tcPr>
          <w:p w14:paraId="218FBAD0" w14:textId="56D4B78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6" w:space="0" w:color="auto"/>
            </w:tcBorders>
            <w:shd w:val="clear" w:color="auto" w:fill="F2F2F2" w:themeFill="background1" w:themeFillShade="F2"/>
            <w:tcMar>
              <w:top w:w="57" w:type="dxa"/>
            </w:tcMar>
          </w:tcPr>
          <w:p w14:paraId="5488A46A" w14:textId="63B3DEED"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right w:val="single" w:sz="8" w:space="0" w:color="auto"/>
            </w:tcBorders>
            <w:shd w:val="clear" w:color="auto" w:fill="BFBFBF" w:themeFill="background1" w:themeFillShade="BF"/>
            <w:tcMar>
              <w:top w:w="57" w:type="dxa"/>
            </w:tcMar>
          </w:tcPr>
          <w:p w14:paraId="5319ACE3" w14:textId="6590AC22"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right w:val="nil"/>
            </w:tcBorders>
            <w:shd w:val="clear" w:color="auto" w:fill="BFBFBF" w:themeFill="background1" w:themeFillShade="BF"/>
            <w:tcMar>
              <w:top w:w="57" w:type="dxa"/>
            </w:tcMar>
          </w:tcPr>
          <w:p w14:paraId="04E171EF" w14:textId="7D20F8F7"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09C66EC3" w14:textId="77777777" w:rsidTr="00EE5F2B">
        <w:trPr>
          <w:trHeight w:val="316"/>
        </w:trPr>
        <w:tc>
          <w:tcPr>
            <w:tcW w:w="993" w:type="dxa"/>
            <w:tcBorders>
              <w:top w:val="single" w:sz="6" w:space="0" w:color="auto"/>
              <w:left w:val="nil"/>
              <w:bottom w:val="single" w:sz="6" w:space="0" w:color="auto"/>
              <w:right w:val="single" w:sz="8" w:space="0" w:color="auto"/>
            </w:tcBorders>
            <w:shd w:val="clear" w:color="auto" w:fill="FFFFFF" w:themeFill="background1"/>
            <w:tcMar>
              <w:top w:w="57" w:type="dxa"/>
            </w:tcMar>
          </w:tcPr>
          <w:p w14:paraId="3F28A61F" w14:textId="2810DECA" w:rsidR="31B868AC" w:rsidRPr="003A23DF" w:rsidRDefault="31B868AC" w:rsidP="003C7B85">
            <w:pPr>
              <w:jc w:val="right"/>
              <w:rPr>
                <w:sz w:val="18"/>
                <w:szCs w:val="18"/>
              </w:rPr>
            </w:pPr>
            <w:r w:rsidRPr="003A23DF">
              <w:rPr>
                <w:color w:val="000000" w:themeColor="text1"/>
                <w:sz w:val="18"/>
                <w:szCs w:val="18"/>
              </w:rPr>
              <w:t>Year 9</w:t>
            </w:r>
          </w:p>
        </w:tc>
        <w:tc>
          <w:tcPr>
            <w:tcW w:w="1134"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tcMar>
          </w:tcPr>
          <w:p w14:paraId="45A8EC01" w14:textId="65EC5CA0"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2143D08B" w14:textId="7BBE9C91"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0EB98F20" w14:textId="1CA0BE2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343E2BCE" w14:textId="587BD213"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4523231A" w14:textId="489866A7"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76A0704A" w14:textId="5C99B770"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5677F906" w14:textId="57541830"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6D097716" w14:textId="5CD5DA32"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tcMar>
          </w:tcPr>
          <w:p w14:paraId="5B24F9EF" w14:textId="0C9CC146"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57" w:type="dxa"/>
            </w:tcMar>
          </w:tcPr>
          <w:p w14:paraId="178A2EA0" w14:textId="79AB311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6" w:space="0" w:color="auto"/>
              <w:right w:val="single" w:sz="8" w:space="0" w:color="auto"/>
            </w:tcBorders>
            <w:shd w:val="clear" w:color="auto" w:fill="BFBFBF" w:themeFill="background1" w:themeFillShade="BF"/>
            <w:tcMar>
              <w:top w:w="57" w:type="dxa"/>
            </w:tcMar>
          </w:tcPr>
          <w:p w14:paraId="61CEA2E4" w14:textId="65ED6D09"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6" w:space="0" w:color="auto"/>
              <w:right w:val="nil"/>
            </w:tcBorders>
            <w:shd w:val="clear" w:color="auto" w:fill="BFBFBF" w:themeFill="background1" w:themeFillShade="BF"/>
            <w:tcMar>
              <w:top w:w="57" w:type="dxa"/>
            </w:tcMar>
          </w:tcPr>
          <w:p w14:paraId="6CE3C143" w14:textId="292E9E4F"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359275A4" w14:textId="77777777" w:rsidTr="00EE5F2B">
        <w:trPr>
          <w:trHeight w:val="316"/>
        </w:trPr>
        <w:tc>
          <w:tcPr>
            <w:tcW w:w="993" w:type="dxa"/>
            <w:tcBorders>
              <w:top w:val="single" w:sz="6" w:space="0" w:color="auto"/>
              <w:left w:val="nil"/>
              <w:bottom w:val="single" w:sz="8" w:space="0" w:color="auto"/>
              <w:right w:val="single" w:sz="8" w:space="0" w:color="auto"/>
            </w:tcBorders>
            <w:shd w:val="clear" w:color="auto" w:fill="FFFFFF" w:themeFill="background1"/>
            <w:tcMar>
              <w:top w:w="57" w:type="dxa"/>
            </w:tcMar>
          </w:tcPr>
          <w:p w14:paraId="2455C2A3" w14:textId="361154AE" w:rsidR="31B868AC" w:rsidRPr="003A23DF" w:rsidRDefault="31B868AC" w:rsidP="003C7B85">
            <w:pPr>
              <w:jc w:val="right"/>
              <w:rPr>
                <w:sz w:val="18"/>
                <w:szCs w:val="18"/>
              </w:rPr>
            </w:pPr>
            <w:r w:rsidRPr="003A23DF">
              <w:rPr>
                <w:color w:val="000000" w:themeColor="text1"/>
                <w:sz w:val="18"/>
                <w:szCs w:val="18"/>
              </w:rPr>
              <w:t>Year 10</w:t>
            </w:r>
          </w:p>
        </w:tc>
        <w:tc>
          <w:tcPr>
            <w:tcW w:w="1134" w:type="dxa"/>
            <w:tcBorders>
              <w:top w:val="single" w:sz="6" w:space="0" w:color="auto"/>
              <w:left w:val="single" w:sz="8" w:space="0" w:color="auto"/>
              <w:bottom w:val="single" w:sz="8" w:space="0" w:color="auto"/>
              <w:right w:val="single" w:sz="6" w:space="0" w:color="auto"/>
            </w:tcBorders>
            <w:shd w:val="clear" w:color="auto" w:fill="FFFFFF" w:themeFill="background1"/>
            <w:tcMar>
              <w:top w:w="57" w:type="dxa"/>
            </w:tcMar>
          </w:tcPr>
          <w:p w14:paraId="547A07F3" w14:textId="756CD467"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2F2F2" w:themeFill="background1" w:themeFillShade="F2"/>
            <w:tcMar>
              <w:top w:w="57" w:type="dxa"/>
            </w:tcMar>
          </w:tcPr>
          <w:p w14:paraId="286972A0" w14:textId="4F3085C7"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2E6A29FC" w14:textId="796DFB39"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2F2F2" w:themeFill="background1" w:themeFillShade="F2"/>
            <w:tcMar>
              <w:top w:w="57" w:type="dxa"/>
            </w:tcMar>
          </w:tcPr>
          <w:p w14:paraId="517B93F2" w14:textId="3521156D"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382BA1BA" w14:textId="624D29D5"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2F2F2" w:themeFill="background1" w:themeFillShade="F2"/>
            <w:tcMar>
              <w:top w:w="57" w:type="dxa"/>
            </w:tcMar>
          </w:tcPr>
          <w:p w14:paraId="2A9E4FF7" w14:textId="6691F7B1"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79A17BF6" w14:textId="2277FEE8"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2F2F2" w:themeFill="background1" w:themeFillShade="F2"/>
            <w:tcMar>
              <w:top w:w="57" w:type="dxa"/>
            </w:tcMar>
          </w:tcPr>
          <w:p w14:paraId="5E37AA9F" w14:textId="25254D6F"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FFFFF" w:themeFill="background1"/>
            <w:tcMar>
              <w:top w:w="57" w:type="dxa"/>
            </w:tcMar>
          </w:tcPr>
          <w:p w14:paraId="0671CB0D" w14:textId="1E5B6EF4"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6" w:space="0" w:color="auto"/>
            </w:tcBorders>
            <w:shd w:val="clear" w:color="auto" w:fill="F2F2F2" w:themeFill="background1" w:themeFillShade="F2"/>
            <w:tcMar>
              <w:top w:w="57" w:type="dxa"/>
            </w:tcMar>
          </w:tcPr>
          <w:p w14:paraId="32C4A112" w14:textId="26BD768F" w:rsidR="31B868AC" w:rsidRPr="003A23DF" w:rsidRDefault="31B868AC" w:rsidP="31B868AC">
            <w:pPr>
              <w:jc w:val="center"/>
              <w:rPr>
                <w:sz w:val="18"/>
                <w:szCs w:val="18"/>
              </w:rPr>
            </w:pPr>
            <w:r w:rsidRPr="003A23DF">
              <w:rPr>
                <w:sz w:val="18"/>
                <w:szCs w:val="18"/>
              </w:rPr>
              <w:t xml:space="preserve"> </w:t>
            </w:r>
          </w:p>
        </w:tc>
        <w:tc>
          <w:tcPr>
            <w:tcW w:w="1134" w:type="dxa"/>
            <w:tcBorders>
              <w:top w:val="single" w:sz="6" w:space="0" w:color="auto"/>
              <w:left w:val="single" w:sz="6" w:space="0" w:color="auto"/>
              <w:bottom w:val="single" w:sz="8" w:space="0" w:color="auto"/>
              <w:right w:val="single" w:sz="8" w:space="0" w:color="auto"/>
            </w:tcBorders>
            <w:shd w:val="clear" w:color="auto" w:fill="BFBFBF" w:themeFill="background1" w:themeFillShade="BF"/>
            <w:tcMar>
              <w:top w:w="57" w:type="dxa"/>
            </w:tcMar>
          </w:tcPr>
          <w:p w14:paraId="1042F090" w14:textId="5E6DA7F8" w:rsidR="31B868AC" w:rsidRPr="003A23DF" w:rsidRDefault="31B868AC" w:rsidP="31B868AC">
            <w:pPr>
              <w:jc w:val="center"/>
              <w:rPr>
                <w:sz w:val="18"/>
                <w:szCs w:val="18"/>
              </w:rPr>
            </w:pPr>
            <w:r w:rsidRPr="003A23DF">
              <w:rPr>
                <w:sz w:val="18"/>
                <w:szCs w:val="18"/>
              </w:rPr>
              <w:t xml:space="preserve"> </w:t>
            </w:r>
          </w:p>
        </w:tc>
        <w:tc>
          <w:tcPr>
            <w:tcW w:w="1114" w:type="dxa"/>
            <w:tcBorders>
              <w:top w:val="single" w:sz="6" w:space="0" w:color="auto"/>
              <w:left w:val="single" w:sz="8" w:space="0" w:color="auto"/>
              <w:bottom w:val="single" w:sz="8" w:space="0" w:color="auto"/>
              <w:right w:val="nil"/>
            </w:tcBorders>
            <w:shd w:val="clear" w:color="auto" w:fill="BFBFBF" w:themeFill="background1" w:themeFillShade="BF"/>
            <w:tcMar>
              <w:top w:w="57" w:type="dxa"/>
            </w:tcMar>
          </w:tcPr>
          <w:p w14:paraId="69F22EFD" w14:textId="40A8FCFD"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4CDE3E40" w14:textId="77777777" w:rsidTr="00EE5F2B">
        <w:trPr>
          <w:trHeight w:val="316"/>
        </w:trPr>
        <w:tc>
          <w:tcPr>
            <w:tcW w:w="993" w:type="dxa"/>
            <w:tcBorders>
              <w:top w:val="single" w:sz="8" w:space="0" w:color="auto"/>
              <w:left w:val="single" w:sz="8" w:space="0" w:color="auto"/>
              <w:bottom w:val="single" w:sz="8" w:space="0" w:color="auto"/>
              <w:right w:val="single" w:sz="6" w:space="0" w:color="auto"/>
            </w:tcBorders>
            <w:shd w:val="clear" w:color="auto" w:fill="BFBFBF" w:themeFill="background1" w:themeFillShade="BF"/>
            <w:tcMar>
              <w:top w:w="57" w:type="dxa"/>
            </w:tcMar>
          </w:tcPr>
          <w:p w14:paraId="77FB68A9" w14:textId="0EC3AEA3" w:rsidR="31B868AC" w:rsidRPr="003A23DF" w:rsidRDefault="31B868AC" w:rsidP="00FA3496">
            <w:pPr>
              <w:rPr>
                <w:sz w:val="18"/>
                <w:szCs w:val="18"/>
              </w:rPr>
            </w:pPr>
            <w:r w:rsidRPr="003A23DF">
              <w:rPr>
                <w:color w:val="000000" w:themeColor="text1"/>
                <w:sz w:val="18"/>
                <w:szCs w:val="18"/>
              </w:rPr>
              <w:t>Total</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5B35C1BA" w14:textId="07BE288C"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34CA2A01" w14:textId="0CB3CD43"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01BFCD2A" w14:textId="3EF0839F"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3A080965" w14:textId="366EAB2F"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480562E6" w14:textId="05CD52A8"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1D488ADE" w14:textId="05B0DAC4"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37634591" w14:textId="70BF43D1"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749338AC" w14:textId="375E2D20"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025EDEC8" w14:textId="62EA4BEF"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0D9664D2" w14:textId="4D5E7E9A" w:rsidR="31B868AC" w:rsidRPr="003A23DF" w:rsidRDefault="31B868AC" w:rsidP="31B868AC">
            <w:pPr>
              <w:jc w:val="center"/>
              <w:rPr>
                <w:sz w:val="18"/>
                <w:szCs w:val="18"/>
              </w:rPr>
            </w:pPr>
            <w:r w:rsidRPr="003A23DF">
              <w:rPr>
                <w:sz w:val="18"/>
                <w:szCs w:val="18"/>
              </w:rPr>
              <w:t xml:space="preserve"> </w:t>
            </w:r>
          </w:p>
        </w:tc>
        <w:tc>
          <w:tcPr>
            <w:tcW w:w="1134" w:type="dxa"/>
            <w:tcBorders>
              <w:top w:val="single" w:sz="8" w:space="0" w:color="auto"/>
              <w:left w:val="single" w:sz="6" w:space="0" w:color="auto"/>
              <w:bottom w:val="single" w:sz="8" w:space="0" w:color="auto"/>
              <w:right w:val="single" w:sz="6" w:space="0" w:color="auto"/>
            </w:tcBorders>
            <w:shd w:val="clear" w:color="auto" w:fill="BFBFBF" w:themeFill="background1" w:themeFillShade="BF"/>
            <w:tcMar>
              <w:top w:w="57" w:type="dxa"/>
            </w:tcMar>
          </w:tcPr>
          <w:p w14:paraId="1EBEB67F" w14:textId="2696F090" w:rsidR="31B868AC" w:rsidRPr="003A23DF" w:rsidRDefault="31B868AC" w:rsidP="31B868AC">
            <w:pPr>
              <w:jc w:val="center"/>
              <w:rPr>
                <w:sz w:val="18"/>
                <w:szCs w:val="18"/>
              </w:rPr>
            </w:pPr>
            <w:r w:rsidRPr="003A23DF">
              <w:rPr>
                <w:sz w:val="18"/>
                <w:szCs w:val="18"/>
              </w:rPr>
              <w:t xml:space="preserve"> </w:t>
            </w:r>
          </w:p>
        </w:tc>
        <w:tc>
          <w:tcPr>
            <w:tcW w:w="1114" w:type="dxa"/>
            <w:tcBorders>
              <w:top w:val="single" w:sz="8" w:space="0" w:color="auto"/>
              <w:left w:val="single" w:sz="6" w:space="0" w:color="auto"/>
              <w:bottom w:val="single" w:sz="8" w:space="0" w:color="auto"/>
              <w:right w:val="single" w:sz="8" w:space="0" w:color="auto"/>
            </w:tcBorders>
            <w:shd w:val="clear" w:color="auto" w:fill="BFBFBF" w:themeFill="background1" w:themeFillShade="BF"/>
            <w:tcMar>
              <w:top w:w="57" w:type="dxa"/>
            </w:tcMar>
          </w:tcPr>
          <w:p w14:paraId="1BD86645" w14:textId="055A2635" w:rsidR="31B868AC" w:rsidRPr="003A23DF" w:rsidRDefault="31B868AC" w:rsidP="31B868AC">
            <w:pPr>
              <w:jc w:val="center"/>
              <w:rPr>
                <w:color w:val="000000" w:themeColor="text1"/>
                <w:sz w:val="18"/>
                <w:szCs w:val="18"/>
              </w:rPr>
            </w:pPr>
            <w:r w:rsidRPr="003A23DF">
              <w:rPr>
                <w:color w:val="000000" w:themeColor="text1"/>
                <w:sz w:val="18"/>
                <w:szCs w:val="18"/>
              </w:rPr>
              <w:t xml:space="preserve"> </w:t>
            </w:r>
          </w:p>
        </w:tc>
      </w:tr>
      <w:tr w:rsidR="31B868AC" w:rsidRPr="00EE5F2B" w14:paraId="4D7BD6A8" w14:textId="77777777" w:rsidTr="00EE5F2B">
        <w:trPr>
          <w:trHeight w:val="316"/>
        </w:trPr>
        <w:tc>
          <w:tcPr>
            <w:tcW w:w="14581" w:type="dxa"/>
            <w:gridSpan w:val="13"/>
            <w:tcBorders>
              <w:top w:val="single" w:sz="8" w:space="0" w:color="auto"/>
              <w:left w:val="nil"/>
              <w:bottom w:val="single" w:sz="8" w:space="0" w:color="auto"/>
              <w:right w:val="nil"/>
            </w:tcBorders>
            <w:shd w:val="clear" w:color="auto" w:fill="FFFFFF" w:themeFill="background1"/>
            <w:tcMar>
              <w:top w:w="57" w:type="dxa"/>
            </w:tcMar>
          </w:tcPr>
          <w:p w14:paraId="15ECE9FB" w14:textId="0DDA3720" w:rsidR="31B868AC" w:rsidRPr="00EE5F2B" w:rsidRDefault="31B868AC" w:rsidP="00D64D44">
            <w:pPr>
              <w:rPr>
                <w:color w:val="000000" w:themeColor="text1"/>
                <w:sz w:val="20"/>
                <w:szCs w:val="20"/>
              </w:rPr>
            </w:pPr>
            <w:r w:rsidRPr="00EE5F2B">
              <w:rPr>
                <w:color w:val="000000" w:themeColor="text1"/>
                <w:sz w:val="20"/>
                <w:szCs w:val="20"/>
              </w:rPr>
              <w:t>Commentary:</w:t>
            </w:r>
          </w:p>
          <w:p w14:paraId="6C91DBB0" w14:textId="27C572A4" w:rsidR="31B868AC" w:rsidRPr="00EE5F2B" w:rsidRDefault="31B868AC" w:rsidP="003A23DF">
            <w:pPr>
              <w:jc w:val="center"/>
              <w:rPr>
                <w:color w:val="000000" w:themeColor="text1"/>
                <w:sz w:val="20"/>
                <w:szCs w:val="20"/>
              </w:rPr>
            </w:pPr>
            <w:r w:rsidRPr="00EE5F2B">
              <w:rPr>
                <w:color w:val="000000" w:themeColor="text1"/>
                <w:sz w:val="20"/>
                <w:szCs w:val="20"/>
              </w:rPr>
              <w:t xml:space="preserve">  </w:t>
            </w:r>
          </w:p>
          <w:p w14:paraId="54956708" w14:textId="67C23AF2" w:rsidR="31B868AC" w:rsidRPr="00EE5F2B" w:rsidRDefault="31B868AC" w:rsidP="00FA3496">
            <w:pPr>
              <w:jc w:val="center"/>
              <w:rPr>
                <w:color w:val="000000" w:themeColor="text1"/>
                <w:sz w:val="20"/>
                <w:szCs w:val="20"/>
              </w:rPr>
            </w:pPr>
            <w:r w:rsidRPr="00EE5F2B">
              <w:rPr>
                <w:color w:val="000000" w:themeColor="text1"/>
                <w:sz w:val="20"/>
                <w:szCs w:val="20"/>
              </w:rPr>
              <w:t xml:space="preserve"> </w:t>
            </w:r>
          </w:p>
        </w:tc>
      </w:tr>
    </w:tbl>
    <w:p w14:paraId="74B84224" w14:textId="344630B7" w:rsidR="7924A720" w:rsidRPr="008F5E9A" w:rsidRDefault="7924A720" w:rsidP="003A23DF">
      <w:pPr>
        <w:pStyle w:val="Ruleabove"/>
        <w:spacing w:before="120"/>
      </w:pPr>
      <w:r w:rsidRPr="008F5E9A">
        <w:t>Replicate the table to include data for reading, writing and mathematics or pānui, tuhituhi and pāngarau.</w:t>
      </w:r>
    </w:p>
    <w:tbl>
      <w:tblPr>
        <w:tblW w:w="0" w:type="auto"/>
        <w:tblLook w:val="04A0" w:firstRow="1" w:lastRow="0" w:firstColumn="1" w:lastColumn="0" w:noHBand="0" w:noVBand="1"/>
      </w:tblPr>
      <w:tblGrid>
        <w:gridCol w:w="2430"/>
        <w:gridCol w:w="12135"/>
      </w:tblGrid>
      <w:tr w:rsidR="31B868AC" w14:paraId="0BCAAEDD" w14:textId="77777777" w:rsidTr="31B868AC">
        <w:trPr>
          <w:trHeight w:val="495"/>
        </w:trPr>
        <w:tc>
          <w:tcPr>
            <w:tcW w:w="14565" w:type="dxa"/>
            <w:gridSpan w:val="2"/>
            <w:tcBorders>
              <w:top w:val="nil"/>
              <w:left w:val="nil"/>
              <w:bottom w:val="single" w:sz="8" w:space="0" w:color="auto"/>
              <w:right w:val="nil"/>
            </w:tcBorders>
            <w:shd w:val="clear" w:color="auto" w:fill="332B5E" w:themeFill="text2"/>
          </w:tcPr>
          <w:p w14:paraId="6B7E789F" w14:textId="5376BFF6" w:rsidR="31B868AC" w:rsidRDefault="31B868AC" w:rsidP="31B868AC">
            <w:pPr>
              <w:jc w:val="center"/>
            </w:pPr>
            <w:r w:rsidRPr="31B868AC">
              <w:rPr>
                <w:color w:val="FFFFFF" w:themeColor="background1"/>
              </w:rPr>
              <w:lastRenderedPageBreak/>
              <w:t>Commentary on student progress and achievement for other curriculum areas</w:t>
            </w:r>
          </w:p>
        </w:tc>
      </w:tr>
      <w:tr w:rsidR="31B868AC" w14:paraId="76C12C50" w14:textId="77777777" w:rsidTr="31B868AC">
        <w:trPr>
          <w:trHeight w:val="375"/>
        </w:trPr>
        <w:tc>
          <w:tcPr>
            <w:tcW w:w="2430" w:type="dxa"/>
            <w:tcBorders>
              <w:top w:val="single" w:sz="8" w:space="0" w:color="auto"/>
              <w:left w:val="nil"/>
              <w:bottom w:val="single" w:sz="8" w:space="0" w:color="auto"/>
              <w:right w:val="single" w:sz="8" w:space="0" w:color="auto"/>
            </w:tcBorders>
            <w:shd w:val="clear" w:color="auto" w:fill="FFFFFF" w:themeFill="background1"/>
          </w:tcPr>
          <w:p w14:paraId="5ECB3298" w14:textId="4E8E389D" w:rsidR="31B868AC" w:rsidRDefault="31B868AC" w:rsidP="003C37BA">
            <w:pPr>
              <w:tabs>
                <w:tab w:val="left" w:pos="225"/>
              </w:tabs>
            </w:pPr>
            <w:r w:rsidRPr="31B868AC">
              <w:rPr>
                <w:color w:val="000000" w:themeColor="text1"/>
              </w:rPr>
              <w:t>Curriculum area</w:t>
            </w:r>
          </w:p>
        </w:tc>
        <w:tc>
          <w:tcPr>
            <w:tcW w:w="12135" w:type="dxa"/>
            <w:tcBorders>
              <w:top w:val="nil"/>
              <w:left w:val="single" w:sz="8" w:space="0" w:color="auto"/>
              <w:bottom w:val="single" w:sz="8" w:space="0" w:color="auto"/>
              <w:right w:val="nil"/>
            </w:tcBorders>
            <w:shd w:val="clear" w:color="auto" w:fill="FFFFFF" w:themeFill="background1"/>
          </w:tcPr>
          <w:p w14:paraId="0841C989" w14:textId="3894537B" w:rsidR="31B868AC" w:rsidRDefault="31B868AC" w:rsidP="003C37BA">
            <w:r w:rsidRPr="31B868AC">
              <w:rPr>
                <w:color w:val="000000" w:themeColor="text1"/>
              </w:rPr>
              <w:t>Commentary</w:t>
            </w:r>
          </w:p>
        </w:tc>
      </w:tr>
      <w:tr w:rsidR="31B868AC" w14:paraId="197CB826" w14:textId="77777777" w:rsidTr="31B868AC">
        <w:trPr>
          <w:trHeight w:val="315"/>
        </w:trPr>
        <w:tc>
          <w:tcPr>
            <w:tcW w:w="2430" w:type="dxa"/>
            <w:tcBorders>
              <w:top w:val="single" w:sz="8" w:space="0" w:color="auto"/>
              <w:left w:val="nil"/>
              <w:bottom w:val="single" w:sz="8" w:space="0" w:color="auto"/>
              <w:right w:val="single" w:sz="8" w:space="0" w:color="auto"/>
            </w:tcBorders>
            <w:shd w:val="clear" w:color="auto" w:fill="FFFFFF" w:themeFill="background1"/>
          </w:tcPr>
          <w:p w14:paraId="5B831359" w14:textId="53E16494" w:rsidR="31B868AC" w:rsidRDefault="31B868AC" w:rsidP="31B868AC">
            <w:pPr>
              <w:jc w:val="center"/>
            </w:pPr>
            <w:r w:rsidRPr="31B868AC">
              <w:t xml:space="preserve"> </w:t>
            </w:r>
          </w:p>
          <w:p w14:paraId="63D3285D" w14:textId="55269000" w:rsidR="31B868AC" w:rsidRDefault="31B868AC" w:rsidP="31B868AC">
            <w:pPr>
              <w:jc w:val="center"/>
            </w:pPr>
            <w:r w:rsidRPr="31B868AC">
              <w:t xml:space="preserve"> </w:t>
            </w:r>
          </w:p>
          <w:p w14:paraId="19265A5F" w14:textId="23AD2F98" w:rsidR="31B868AC" w:rsidRDefault="31B868AC" w:rsidP="31B868AC">
            <w:pPr>
              <w:jc w:val="center"/>
            </w:pPr>
            <w:r w:rsidRPr="31B868AC">
              <w:t xml:space="preserve"> </w:t>
            </w:r>
          </w:p>
          <w:p w14:paraId="5DF9FC59" w14:textId="77D7F0CD" w:rsidR="31B868AC" w:rsidRDefault="31B868AC" w:rsidP="31B868AC">
            <w:pPr>
              <w:jc w:val="center"/>
            </w:pPr>
            <w:r w:rsidRPr="31B868AC">
              <w:t xml:space="preserve"> </w:t>
            </w:r>
          </w:p>
          <w:p w14:paraId="3FB65CBA" w14:textId="6FC7FCC4" w:rsidR="31B868AC" w:rsidRDefault="31B868AC" w:rsidP="31B868AC">
            <w:pPr>
              <w:jc w:val="center"/>
            </w:pPr>
            <w:r w:rsidRPr="31B868AC">
              <w:t xml:space="preserve"> </w:t>
            </w:r>
          </w:p>
          <w:p w14:paraId="1DB5E9A4" w14:textId="006CFD06" w:rsidR="31B868AC" w:rsidRDefault="31B868AC" w:rsidP="31B868AC">
            <w:pPr>
              <w:jc w:val="center"/>
            </w:pPr>
            <w:r w:rsidRPr="31B868AC">
              <w:t xml:space="preserve"> </w:t>
            </w:r>
          </w:p>
        </w:tc>
        <w:tc>
          <w:tcPr>
            <w:tcW w:w="12135" w:type="dxa"/>
            <w:tcBorders>
              <w:top w:val="single" w:sz="8" w:space="0" w:color="auto"/>
              <w:left w:val="single" w:sz="8" w:space="0" w:color="auto"/>
              <w:bottom w:val="single" w:sz="8" w:space="0" w:color="auto"/>
              <w:right w:val="nil"/>
            </w:tcBorders>
            <w:shd w:val="clear" w:color="auto" w:fill="FFFFFF" w:themeFill="background1"/>
          </w:tcPr>
          <w:p w14:paraId="33E4C7A7" w14:textId="7D17FE47" w:rsidR="31B868AC" w:rsidRDefault="31B868AC" w:rsidP="31B868AC">
            <w:pPr>
              <w:jc w:val="center"/>
            </w:pPr>
            <w:r w:rsidRPr="31B868AC">
              <w:t xml:space="preserve"> </w:t>
            </w:r>
          </w:p>
        </w:tc>
      </w:tr>
    </w:tbl>
    <w:p w14:paraId="663E1D5F" w14:textId="5EB64377" w:rsidR="7924A720" w:rsidRPr="008F5E9A" w:rsidRDefault="7924A720" w:rsidP="00997F1C">
      <w:pPr>
        <w:pStyle w:val="Ruleabove"/>
        <w:spacing w:before="120"/>
      </w:pPr>
      <w:r w:rsidRPr="008F5E9A">
        <w:t xml:space="preserve">Add additional rows to the bottom of the table to cover each curriculum area. </w:t>
      </w:r>
    </w:p>
    <w:p w14:paraId="5AF129C4" w14:textId="487FE13D" w:rsidR="31B868AC" w:rsidRDefault="31B868AC"/>
    <w:tbl>
      <w:tblPr>
        <w:tblW w:w="14789" w:type="dxa"/>
        <w:tblLook w:val="04A0" w:firstRow="1" w:lastRow="0" w:firstColumn="1" w:lastColumn="0" w:noHBand="0" w:noVBand="1"/>
      </w:tblPr>
      <w:tblGrid>
        <w:gridCol w:w="1260"/>
        <w:gridCol w:w="1710"/>
        <w:gridCol w:w="1800"/>
        <w:gridCol w:w="1620"/>
        <w:gridCol w:w="1635"/>
        <w:gridCol w:w="1740"/>
        <w:gridCol w:w="1770"/>
        <w:gridCol w:w="1579"/>
        <w:gridCol w:w="1675"/>
      </w:tblGrid>
      <w:tr w:rsidR="31B868AC" w14:paraId="21663948" w14:textId="77777777" w:rsidTr="00997F1C">
        <w:trPr>
          <w:trHeight w:val="495"/>
        </w:trPr>
        <w:tc>
          <w:tcPr>
            <w:tcW w:w="14789" w:type="dxa"/>
            <w:gridSpan w:val="9"/>
            <w:tcBorders>
              <w:top w:val="nil"/>
              <w:left w:val="nil"/>
              <w:bottom w:val="single" w:sz="8" w:space="0" w:color="auto"/>
            </w:tcBorders>
            <w:shd w:val="clear" w:color="auto" w:fill="332B5E" w:themeFill="text2"/>
            <w:tcMar>
              <w:top w:w="57" w:type="dxa"/>
              <w:left w:w="57" w:type="dxa"/>
            </w:tcMar>
          </w:tcPr>
          <w:p w14:paraId="636BFF2A" w14:textId="54D2BD4E" w:rsidR="5D43F7B1" w:rsidRPr="56FCFF66" w:rsidRDefault="5D43F7B1" w:rsidP="56FCFF66">
            <w:pPr>
              <w:jc w:val="center"/>
              <w:rPr>
                <w:color w:val="FFFFFF" w:themeColor="background1"/>
              </w:rPr>
            </w:pPr>
            <w:r w:rsidRPr="56FCFF66">
              <w:rPr>
                <w:color w:val="FFFFFF" w:themeColor="background1"/>
              </w:rPr>
              <w:t>Achievement in NCEA</w:t>
            </w:r>
            <w:r w:rsidR="1E759855" w:rsidRPr="56FCFF66">
              <w:rPr>
                <w:color w:val="FFFFFF" w:themeColor="background1"/>
              </w:rPr>
              <w:t xml:space="preserve"> L1,</w:t>
            </w:r>
            <w:r w:rsidRPr="56FCFF66">
              <w:rPr>
                <w:color w:val="FFFFFF" w:themeColor="background1"/>
              </w:rPr>
              <w:t xml:space="preserve"> L2 and University Entrance – Enrolment Based Results</w:t>
            </w:r>
          </w:p>
        </w:tc>
      </w:tr>
      <w:tr w:rsidR="31B868AC" w14:paraId="144033FD" w14:textId="77777777" w:rsidTr="00997F1C">
        <w:trPr>
          <w:trHeight w:val="822"/>
        </w:trPr>
        <w:tc>
          <w:tcPr>
            <w:tcW w:w="1260" w:type="dxa"/>
            <w:tcBorders>
              <w:top w:val="single" w:sz="8" w:space="0" w:color="auto"/>
              <w:left w:val="nil"/>
              <w:bottom w:val="single" w:sz="8" w:space="0" w:color="auto"/>
              <w:right w:val="single" w:sz="8" w:space="0" w:color="auto"/>
            </w:tcBorders>
            <w:shd w:val="clear" w:color="auto" w:fill="FFFFFF" w:themeFill="background1"/>
            <w:tcMar>
              <w:top w:w="57" w:type="dxa"/>
              <w:left w:w="57" w:type="dxa"/>
            </w:tcMar>
          </w:tcPr>
          <w:p w14:paraId="201236E1" w14:textId="587B4FFE" w:rsidR="31B868AC" w:rsidRDefault="00997F1C" w:rsidP="31B868AC">
            <w:pPr>
              <w:tabs>
                <w:tab w:val="left" w:pos="225"/>
              </w:tabs>
              <w:jc w:val="center"/>
            </w:pPr>
            <w:r>
              <w:rPr>
                <w:color w:val="000000" w:themeColor="text1"/>
              </w:rPr>
              <w:t>Y</w:t>
            </w:r>
            <w:r w:rsidR="31B868AC" w:rsidRPr="31B868AC">
              <w:rPr>
                <w:color w:val="000000" w:themeColor="text1"/>
              </w:rPr>
              <w:t>ear</w:t>
            </w:r>
          </w:p>
        </w:tc>
        <w:tc>
          <w:tcPr>
            <w:tcW w:w="1710" w:type="dxa"/>
            <w:tcBorders>
              <w:top w:val="nil"/>
              <w:left w:val="single" w:sz="8" w:space="0" w:color="auto"/>
              <w:bottom w:val="single" w:sz="8" w:space="0" w:color="auto"/>
              <w:right w:val="single" w:sz="6" w:space="0" w:color="auto"/>
            </w:tcBorders>
            <w:shd w:val="clear" w:color="auto" w:fill="FFFFFF" w:themeFill="background1"/>
            <w:tcMar>
              <w:top w:w="57" w:type="dxa"/>
              <w:left w:w="57" w:type="dxa"/>
            </w:tcMar>
          </w:tcPr>
          <w:p w14:paraId="016282D0" w14:textId="4838B20B" w:rsidR="539F82FC" w:rsidRPr="00997F1C" w:rsidRDefault="539F82FC" w:rsidP="00997F1C">
            <w:pPr>
              <w:jc w:val="center"/>
            </w:pPr>
            <w:r w:rsidRPr="56FCFF66">
              <w:rPr>
                <w:color w:val="000000" w:themeColor="text1"/>
              </w:rPr>
              <w:t>NCEA L1 (number of students)</w:t>
            </w:r>
          </w:p>
        </w:tc>
        <w:tc>
          <w:tcPr>
            <w:tcW w:w="1800" w:type="dxa"/>
            <w:tcBorders>
              <w:top w:val="nil"/>
              <w:left w:val="single" w:sz="8" w:space="0" w:color="auto"/>
              <w:bottom w:val="single" w:sz="8" w:space="0" w:color="auto"/>
              <w:right w:val="single" w:sz="6" w:space="0" w:color="auto"/>
            </w:tcBorders>
            <w:shd w:val="clear" w:color="auto" w:fill="FFFFFF" w:themeFill="background1"/>
            <w:tcMar>
              <w:top w:w="57" w:type="dxa"/>
              <w:left w:w="57" w:type="dxa"/>
            </w:tcMar>
          </w:tcPr>
          <w:p w14:paraId="766C5216" w14:textId="23F10D32" w:rsidR="539F82FC" w:rsidRPr="56FCFF66" w:rsidRDefault="539F82FC" w:rsidP="00997F1C">
            <w:pPr>
              <w:jc w:val="center"/>
              <w:rPr>
                <w:color w:val="000000" w:themeColor="text1"/>
              </w:rPr>
            </w:pPr>
            <w:r w:rsidRPr="56FCFF66">
              <w:rPr>
                <w:color w:val="000000" w:themeColor="text1"/>
              </w:rPr>
              <w:t>NCEA L1 (</w:t>
            </w:r>
            <w:r w:rsidR="0C314FAB" w:rsidRPr="56FCFF66">
              <w:rPr>
                <w:color w:val="000000" w:themeColor="text1"/>
              </w:rPr>
              <w:t xml:space="preserve">percentage </w:t>
            </w:r>
            <w:r w:rsidRPr="56FCFF66">
              <w:rPr>
                <w:color w:val="000000" w:themeColor="text1"/>
              </w:rPr>
              <w:t>of students)</w:t>
            </w:r>
          </w:p>
        </w:tc>
        <w:tc>
          <w:tcPr>
            <w:tcW w:w="1620" w:type="dxa"/>
            <w:tcBorders>
              <w:top w:val="nil"/>
              <w:left w:val="single" w:sz="8" w:space="0" w:color="auto"/>
              <w:bottom w:val="single" w:sz="8" w:space="0" w:color="auto"/>
              <w:right w:val="single" w:sz="6" w:space="0" w:color="auto"/>
            </w:tcBorders>
            <w:shd w:val="clear" w:color="auto" w:fill="FFFFFF" w:themeFill="background1"/>
            <w:tcMar>
              <w:top w:w="57" w:type="dxa"/>
              <w:left w:w="57" w:type="dxa"/>
            </w:tcMar>
          </w:tcPr>
          <w:p w14:paraId="3E2A4BE1" w14:textId="671220B2" w:rsidR="31B868AC" w:rsidRDefault="31B868AC" w:rsidP="31B868AC">
            <w:pPr>
              <w:jc w:val="center"/>
            </w:pPr>
            <w:r w:rsidRPr="31B868AC">
              <w:rPr>
                <w:color w:val="000000" w:themeColor="text1"/>
              </w:rPr>
              <w:t xml:space="preserve">NCEA </w:t>
            </w:r>
            <w:r w:rsidR="5D43F7B1" w:rsidRPr="56FCFF66">
              <w:rPr>
                <w:color w:val="000000" w:themeColor="text1"/>
              </w:rPr>
              <w:t>L2</w:t>
            </w:r>
            <w:r w:rsidRPr="31B868AC">
              <w:rPr>
                <w:color w:val="000000" w:themeColor="text1"/>
              </w:rPr>
              <w:t xml:space="preserve"> (number of students)</w:t>
            </w:r>
          </w:p>
        </w:tc>
        <w:tc>
          <w:tcPr>
            <w:tcW w:w="1635" w:type="dxa"/>
            <w:tcBorders>
              <w:top w:val="nil"/>
              <w:left w:val="single" w:sz="6" w:space="0" w:color="auto"/>
              <w:bottom w:val="single" w:sz="8" w:space="0" w:color="auto"/>
              <w:right w:val="single" w:sz="6" w:space="0" w:color="auto"/>
            </w:tcBorders>
            <w:shd w:val="clear" w:color="auto" w:fill="FFFFFF" w:themeFill="background1"/>
            <w:tcMar>
              <w:top w:w="57" w:type="dxa"/>
              <w:left w:w="57" w:type="dxa"/>
            </w:tcMar>
          </w:tcPr>
          <w:p w14:paraId="17539BBA" w14:textId="3D7D2B39" w:rsidR="31B868AC" w:rsidRDefault="31B868AC" w:rsidP="31B868AC">
            <w:pPr>
              <w:jc w:val="center"/>
            </w:pPr>
            <w:r w:rsidRPr="31B868AC">
              <w:rPr>
                <w:color w:val="000000" w:themeColor="text1"/>
              </w:rPr>
              <w:t>NCEA L2 (percentage of students)</w:t>
            </w:r>
          </w:p>
        </w:tc>
        <w:tc>
          <w:tcPr>
            <w:tcW w:w="1740" w:type="dxa"/>
            <w:tcBorders>
              <w:top w:val="nil"/>
              <w:left w:val="single" w:sz="6" w:space="0" w:color="auto"/>
              <w:bottom w:val="single" w:sz="8" w:space="0" w:color="auto"/>
              <w:right w:val="single" w:sz="6" w:space="0" w:color="auto"/>
            </w:tcBorders>
            <w:shd w:val="clear" w:color="auto" w:fill="FFFFFF" w:themeFill="background1"/>
            <w:tcMar>
              <w:top w:w="57" w:type="dxa"/>
              <w:left w:w="57" w:type="dxa"/>
            </w:tcMar>
          </w:tcPr>
          <w:p w14:paraId="2CE0ECEC" w14:textId="05F00C64" w:rsidR="31B868AC" w:rsidRDefault="31B868AC" w:rsidP="31B868AC">
            <w:pPr>
              <w:jc w:val="center"/>
            </w:pPr>
            <w:r w:rsidRPr="31B868AC">
              <w:rPr>
                <w:color w:val="000000" w:themeColor="text1"/>
              </w:rPr>
              <w:t>NCEA L2</w:t>
            </w:r>
          </w:p>
          <w:p w14:paraId="04D30B06" w14:textId="6BA10FA0" w:rsidR="31B868AC" w:rsidRDefault="31B868AC" w:rsidP="31B868AC">
            <w:pPr>
              <w:jc w:val="center"/>
            </w:pPr>
            <w:r w:rsidRPr="31B868AC">
              <w:rPr>
                <w:color w:val="000000" w:themeColor="text1"/>
              </w:rPr>
              <w:t>(number of students)</w:t>
            </w:r>
          </w:p>
        </w:tc>
        <w:tc>
          <w:tcPr>
            <w:tcW w:w="1770" w:type="dxa"/>
            <w:tcBorders>
              <w:top w:val="nil"/>
              <w:left w:val="single" w:sz="6" w:space="0" w:color="auto"/>
              <w:bottom w:val="single" w:sz="8" w:space="0" w:color="auto"/>
              <w:right w:val="single" w:sz="6" w:space="0" w:color="auto"/>
            </w:tcBorders>
            <w:shd w:val="clear" w:color="auto" w:fill="FFFFFF" w:themeFill="background1"/>
            <w:tcMar>
              <w:top w:w="57" w:type="dxa"/>
              <w:left w:w="57" w:type="dxa"/>
            </w:tcMar>
          </w:tcPr>
          <w:p w14:paraId="1AF02935" w14:textId="65181445" w:rsidR="31B868AC" w:rsidRDefault="31B868AC" w:rsidP="31B868AC">
            <w:pPr>
              <w:jc w:val="center"/>
            </w:pPr>
            <w:r w:rsidRPr="31B868AC">
              <w:rPr>
                <w:color w:val="000000" w:themeColor="text1"/>
              </w:rPr>
              <w:t>NCEA L2</w:t>
            </w:r>
          </w:p>
          <w:p w14:paraId="6D32C683" w14:textId="66171FBB" w:rsidR="31B868AC" w:rsidRDefault="31B868AC" w:rsidP="31B868AC">
            <w:pPr>
              <w:jc w:val="center"/>
            </w:pPr>
            <w:r w:rsidRPr="31B868AC">
              <w:rPr>
                <w:color w:val="000000" w:themeColor="text1"/>
              </w:rPr>
              <w:t>(percentage of students)</w:t>
            </w:r>
          </w:p>
        </w:tc>
        <w:tc>
          <w:tcPr>
            <w:tcW w:w="1579" w:type="dxa"/>
            <w:tcBorders>
              <w:top w:val="nil"/>
              <w:left w:val="single" w:sz="6" w:space="0" w:color="auto"/>
              <w:bottom w:val="single" w:sz="8" w:space="0" w:color="auto"/>
              <w:right w:val="single" w:sz="6" w:space="0" w:color="auto"/>
            </w:tcBorders>
            <w:shd w:val="clear" w:color="auto" w:fill="FFFFFF" w:themeFill="background1"/>
            <w:tcMar>
              <w:top w:w="57" w:type="dxa"/>
              <w:left w:w="57" w:type="dxa"/>
            </w:tcMar>
          </w:tcPr>
          <w:p w14:paraId="46E89481" w14:textId="67CE80E4" w:rsidR="31B868AC" w:rsidRDefault="31B868AC" w:rsidP="31B868AC">
            <w:pPr>
              <w:jc w:val="center"/>
            </w:pPr>
            <w:r w:rsidRPr="31B868AC">
              <w:rPr>
                <w:color w:val="000000" w:themeColor="text1"/>
              </w:rPr>
              <w:t>UE</w:t>
            </w:r>
          </w:p>
          <w:p w14:paraId="4F65F130" w14:textId="1BECA0C8" w:rsidR="31B868AC" w:rsidRDefault="31B868AC" w:rsidP="31B868AC">
            <w:pPr>
              <w:jc w:val="center"/>
            </w:pPr>
            <w:r w:rsidRPr="31B868AC">
              <w:rPr>
                <w:color w:val="000000" w:themeColor="text1"/>
              </w:rPr>
              <w:t>(number of students)</w:t>
            </w:r>
          </w:p>
        </w:tc>
        <w:tc>
          <w:tcPr>
            <w:tcW w:w="1675" w:type="dxa"/>
            <w:tcBorders>
              <w:top w:val="nil"/>
              <w:left w:val="single" w:sz="6" w:space="0" w:color="auto"/>
              <w:bottom w:val="single" w:sz="8" w:space="0" w:color="auto"/>
              <w:right w:val="nil"/>
            </w:tcBorders>
            <w:shd w:val="clear" w:color="auto" w:fill="FFFFFF" w:themeFill="background1"/>
            <w:tcMar>
              <w:top w:w="57" w:type="dxa"/>
              <w:left w:w="57" w:type="dxa"/>
            </w:tcMar>
          </w:tcPr>
          <w:p w14:paraId="555579D5" w14:textId="7833A542" w:rsidR="31B868AC" w:rsidRDefault="31B868AC" w:rsidP="31B868AC">
            <w:pPr>
              <w:jc w:val="center"/>
            </w:pPr>
            <w:r w:rsidRPr="31B868AC">
              <w:rPr>
                <w:color w:val="000000" w:themeColor="text1"/>
              </w:rPr>
              <w:t>UE</w:t>
            </w:r>
          </w:p>
          <w:p w14:paraId="6817E7DC" w14:textId="0904783D" w:rsidR="31B868AC" w:rsidRDefault="31B868AC" w:rsidP="31B868AC">
            <w:pPr>
              <w:jc w:val="center"/>
            </w:pPr>
            <w:r w:rsidRPr="31B868AC">
              <w:rPr>
                <w:color w:val="000000" w:themeColor="text1"/>
              </w:rPr>
              <w:t>(percentage of students)</w:t>
            </w:r>
          </w:p>
        </w:tc>
      </w:tr>
      <w:tr w:rsidR="31B868AC" w14:paraId="087EF0A0" w14:textId="77777777" w:rsidTr="00997F1C">
        <w:trPr>
          <w:trHeight w:val="315"/>
        </w:trPr>
        <w:tc>
          <w:tcPr>
            <w:tcW w:w="1260" w:type="dxa"/>
            <w:tcBorders>
              <w:top w:val="single" w:sz="8" w:space="0" w:color="auto"/>
              <w:left w:val="nil"/>
              <w:bottom w:val="single" w:sz="8" w:space="0" w:color="auto"/>
              <w:right w:val="single" w:sz="8" w:space="0" w:color="auto"/>
            </w:tcBorders>
            <w:shd w:val="clear" w:color="auto" w:fill="FFFFFF" w:themeFill="background1"/>
            <w:tcMar>
              <w:top w:w="57" w:type="dxa"/>
              <w:left w:w="57" w:type="dxa"/>
            </w:tcMar>
          </w:tcPr>
          <w:p w14:paraId="26B5E1BF" w14:textId="52AB52A1" w:rsidR="31B868AC" w:rsidRDefault="31B868AC" w:rsidP="31B868AC">
            <w:pPr>
              <w:jc w:val="center"/>
            </w:pPr>
            <w:r w:rsidRPr="31B868AC">
              <w:rPr>
                <w:color w:val="000000" w:themeColor="text1"/>
              </w:rPr>
              <w:t>2023</w:t>
            </w:r>
          </w:p>
        </w:tc>
        <w:tc>
          <w:tcPr>
            <w:tcW w:w="1710" w:type="dxa"/>
            <w:tcBorders>
              <w:top w:val="single" w:sz="8"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0FFB9885" w14:textId="10D26499" w:rsidR="56FCFF66" w:rsidRDefault="56FCFF66" w:rsidP="56FCFF66">
            <w:pPr>
              <w:jc w:val="center"/>
            </w:pPr>
          </w:p>
        </w:tc>
        <w:tc>
          <w:tcPr>
            <w:tcW w:w="1800" w:type="dxa"/>
            <w:tcBorders>
              <w:top w:val="single" w:sz="8"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5E103584" w14:textId="6FB54847" w:rsidR="56FCFF66" w:rsidRDefault="56FCFF66" w:rsidP="56FCFF66">
            <w:pPr>
              <w:jc w:val="center"/>
            </w:pPr>
          </w:p>
        </w:tc>
        <w:tc>
          <w:tcPr>
            <w:tcW w:w="1620" w:type="dxa"/>
            <w:tcBorders>
              <w:top w:val="single" w:sz="8"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292DF3C1" w14:textId="18951326" w:rsidR="31B868AC" w:rsidRDefault="31B868AC" w:rsidP="31B868AC">
            <w:pPr>
              <w:jc w:val="center"/>
            </w:pPr>
            <w:r w:rsidRPr="31B868AC">
              <w:t xml:space="preserve"> </w:t>
            </w:r>
          </w:p>
        </w:tc>
        <w:tc>
          <w:tcPr>
            <w:tcW w:w="1635"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701E74C9" w14:textId="01B37F80" w:rsidR="31B868AC" w:rsidRDefault="31B868AC" w:rsidP="31B868AC">
            <w:pPr>
              <w:jc w:val="center"/>
            </w:pPr>
            <w:r w:rsidRPr="31B868AC">
              <w:t xml:space="preserve"> </w:t>
            </w:r>
          </w:p>
        </w:tc>
        <w:tc>
          <w:tcPr>
            <w:tcW w:w="1740"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374D1564" w14:textId="4A32BB19" w:rsidR="31B868AC" w:rsidRDefault="31B868AC" w:rsidP="31B868AC">
            <w:pPr>
              <w:jc w:val="center"/>
            </w:pPr>
            <w:r w:rsidRPr="31B868AC">
              <w:t xml:space="preserve"> </w:t>
            </w:r>
          </w:p>
        </w:tc>
        <w:tc>
          <w:tcPr>
            <w:tcW w:w="1770"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4A759566" w14:textId="04BB1367" w:rsidR="31B868AC" w:rsidRDefault="31B868AC" w:rsidP="31B868AC">
            <w:pPr>
              <w:jc w:val="center"/>
            </w:pPr>
            <w:r w:rsidRPr="31B868AC">
              <w:t xml:space="preserve"> </w:t>
            </w:r>
          </w:p>
        </w:tc>
        <w:tc>
          <w:tcPr>
            <w:tcW w:w="1579" w:type="dxa"/>
            <w:tcBorders>
              <w:top w:val="single" w:sz="8"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121966CC" w14:textId="0B9F2B21" w:rsidR="31B868AC" w:rsidRDefault="31B868AC" w:rsidP="31B868AC">
            <w:pPr>
              <w:jc w:val="center"/>
            </w:pPr>
            <w:r w:rsidRPr="31B868AC">
              <w:t xml:space="preserve"> </w:t>
            </w:r>
          </w:p>
        </w:tc>
        <w:tc>
          <w:tcPr>
            <w:tcW w:w="1675" w:type="dxa"/>
            <w:tcBorders>
              <w:top w:val="single" w:sz="8" w:space="0" w:color="auto"/>
              <w:left w:val="single" w:sz="6" w:space="0" w:color="auto"/>
              <w:bottom w:val="single" w:sz="6" w:space="0" w:color="auto"/>
              <w:right w:val="nil"/>
            </w:tcBorders>
            <w:shd w:val="clear" w:color="auto" w:fill="FFFFFF" w:themeFill="background1"/>
            <w:tcMar>
              <w:top w:w="57" w:type="dxa"/>
              <w:left w:w="57" w:type="dxa"/>
            </w:tcMar>
          </w:tcPr>
          <w:p w14:paraId="546356CC" w14:textId="23A46D80" w:rsidR="31B868AC" w:rsidRDefault="31B868AC" w:rsidP="31B868AC">
            <w:pPr>
              <w:jc w:val="center"/>
            </w:pPr>
            <w:r w:rsidRPr="31B868AC">
              <w:t xml:space="preserve"> </w:t>
            </w:r>
          </w:p>
        </w:tc>
      </w:tr>
      <w:tr w:rsidR="003C7B85" w14:paraId="76B93F04" w14:textId="77777777" w:rsidTr="00997F1C">
        <w:trPr>
          <w:trHeight w:val="315"/>
        </w:trPr>
        <w:tc>
          <w:tcPr>
            <w:tcW w:w="1260" w:type="dxa"/>
            <w:tcBorders>
              <w:top w:val="single" w:sz="8" w:space="0" w:color="auto"/>
              <w:left w:val="nil"/>
              <w:bottom w:val="single" w:sz="8" w:space="0" w:color="auto"/>
              <w:right w:val="single" w:sz="8" w:space="0" w:color="auto"/>
            </w:tcBorders>
            <w:shd w:val="clear" w:color="auto" w:fill="FFFFFF" w:themeFill="background1"/>
            <w:tcMar>
              <w:top w:w="57" w:type="dxa"/>
              <w:left w:w="57" w:type="dxa"/>
            </w:tcMar>
          </w:tcPr>
          <w:p w14:paraId="25F9DEDB" w14:textId="5E9E3876" w:rsidR="003C7B85" w:rsidRDefault="003C7B85" w:rsidP="003C7B85">
            <w:pPr>
              <w:jc w:val="center"/>
            </w:pPr>
            <w:r w:rsidRPr="31B868AC">
              <w:rPr>
                <w:color w:val="000000" w:themeColor="text1"/>
              </w:rPr>
              <w:t>2024</w:t>
            </w:r>
          </w:p>
        </w:tc>
        <w:tc>
          <w:tcPr>
            <w:tcW w:w="171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1DDD2124" w14:textId="017F03E5" w:rsidR="56FCFF66" w:rsidRDefault="56FCFF66" w:rsidP="56FCFF66">
            <w:pPr>
              <w:jc w:val="center"/>
            </w:pPr>
          </w:p>
        </w:tc>
        <w:tc>
          <w:tcPr>
            <w:tcW w:w="180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4780482C" w14:textId="63CE9EBD" w:rsidR="56FCFF66" w:rsidRDefault="56FCFF66" w:rsidP="56FCFF66">
            <w:pPr>
              <w:jc w:val="center"/>
            </w:pPr>
          </w:p>
        </w:tc>
        <w:tc>
          <w:tcPr>
            <w:tcW w:w="162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4916FA0F" w14:textId="34289D31" w:rsidR="003C7B85" w:rsidRDefault="003C7B85" w:rsidP="003C7B85">
            <w:pPr>
              <w:jc w:val="center"/>
            </w:pPr>
            <w:r w:rsidRPr="31B868AC">
              <w:t xml:space="preserve"> </w:t>
            </w:r>
          </w:p>
        </w:tc>
        <w:tc>
          <w:tcPr>
            <w:tcW w:w="1635"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01737FEA" w14:textId="08CA8469" w:rsidR="003C7B85" w:rsidRDefault="003C7B85" w:rsidP="003C7B85">
            <w:pPr>
              <w:jc w:val="center"/>
            </w:pPr>
            <w:r w:rsidRPr="31B868AC">
              <w:t xml:space="preserve"> </w:t>
            </w: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18F5D7BC" w14:textId="68FC4C9B" w:rsidR="003C7B85" w:rsidRDefault="003C7B85" w:rsidP="003C7B85">
            <w:pPr>
              <w:jc w:val="center"/>
            </w:pPr>
            <w:r w:rsidRPr="31B868AC">
              <w:t xml:space="preserve"> </w:t>
            </w:r>
          </w:p>
        </w:tc>
        <w:tc>
          <w:tcPr>
            <w:tcW w:w="1770"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0B5FD350" w14:textId="25B2F5A5" w:rsidR="003C7B85" w:rsidRDefault="003C7B85" w:rsidP="003C7B85">
            <w:pPr>
              <w:jc w:val="center"/>
            </w:pPr>
            <w:r w:rsidRPr="31B868AC">
              <w:t xml:space="preserve"> </w:t>
            </w:r>
          </w:p>
        </w:tc>
        <w:tc>
          <w:tcPr>
            <w:tcW w:w="1579"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6F3B649B" w14:textId="444F9C3C" w:rsidR="003C7B85" w:rsidRDefault="003C7B85" w:rsidP="003C7B85">
            <w:pPr>
              <w:jc w:val="center"/>
            </w:pPr>
            <w:r w:rsidRPr="31B868AC">
              <w:t xml:space="preserve"> </w:t>
            </w:r>
          </w:p>
        </w:tc>
        <w:tc>
          <w:tcPr>
            <w:tcW w:w="1675" w:type="dxa"/>
            <w:tcBorders>
              <w:top w:val="single" w:sz="6" w:space="0" w:color="auto"/>
              <w:left w:val="single" w:sz="6" w:space="0" w:color="auto"/>
              <w:bottom w:val="single" w:sz="6" w:space="0" w:color="auto"/>
              <w:right w:val="nil"/>
            </w:tcBorders>
            <w:shd w:val="clear" w:color="auto" w:fill="FFFFFF" w:themeFill="background1"/>
            <w:tcMar>
              <w:top w:w="57" w:type="dxa"/>
              <w:left w:w="57" w:type="dxa"/>
            </w:tcMar>
          </w:tcPr>
          <w:p w14:paraId="4A83F1AD" w14:textId="43E1E6C3" w:rsidR="003C7B85" w:rsidRDefault="003C7B85" w:rsidP="003C7B85">
            <w:pPr>
              <w:jc w:val="center"/>
            </w:pPr>
            <w:r w:rsidRPr="31B868AC">
              <w:t xml:space="preserve"> </w:t>
            </w:r>
          </w:p>
        </w:tc>
      </w:tr>
      <w:tr w:rsidR="003C7B85" w14:paraId="1E4DE428" w14:textId="77777777" w:rsidTr="00997F1C">
        <w:trPr>
          <w:trHeight w:val="315"/>
        </w:trPr>
        <w:tc>
          <w:tcPr>
            <w:tcW w:w="1260" w:type="dxa"/>
            <w:tcBorders>
              <w:top w:val="single" w:sz="8" w:space="0" w:color="auto"/>
              <w:left w:val="nil"/>
              <w:bottom w:val="single" w:sz="8" w:space="0" w:color="auto"/>
              <w:right w:val="single" w:sz="8" w:space="0" w:color="auto"/>
            </w:tcBorders>
            <w:shd w:val="clear" w:color="auto" w:fill="FFFFFF" w:themeFill="background1"/>
            <w:tcMar>
              <w:top w:w="57" w:type="dxa"/>
              <w:left w:w="57" w:type="dxa"/>
            </w:tcMar>
          </w:tcPr>
          <w:p w14:paraId="18EC9B53" w14:textId="3665CDEA" w:rsidR="003C7B85" w:rsidRDefault="003C7B85" w:rsidP="003C7B85">
            <w:pPr>
              <w:jc w:val="center"/>
            </w:pPr>
            <w:r w:rsidRPr="31B868AC">
              <w:rPr>
                <w:color w:val="000000" w:themeColor="text1"/>
              </w:rPr>
              <w:t>2025</w:t>
            </w:r>
          </w:p>
        </w:tc>
        <w:tc>
          <w:tcPr>
            <w:tcW w:w="171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66B1DC9D" w14:textId="491E0495" w:rsidR="56FCFF66" w:rsidRDefault="56FCFF66" w:rsidP="56FCFF66">
            <w:pPr>
              <w:jc w:val="center"/>
            </w:pPr>
          </w:p>
        </w:tc>
        <w:tc>
          <w:tcPr>
            <w:tcW w:w="180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15ADF38C" w14:textId="3E0EDADB" w:rsidR="56FCFF66" w:rsidRDefault="56FCFF66" w:rsidP="56FCFF66">
            <w:pPr>
              <w:jc w:val="center"/>
            </w:pPr>
          </w:p>
        </w:tc>
        <w:tc>
          <w:tcPr>
            <w:tcW w:w="162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1BD3584C" w14:textId="350DCE49" w:rsidR="003C7B85" w:rsidRDefault="003C7B85" w:rsidP="003C7B85">
            <w:pPr>
              <w:jc w:val="center"/>
            </w:pPr>
            <w:r w:rsidRPr="31B868AC">
              <w:t xml:space="preserve"> </w:t>
            </w:r>
          </w:p>
        </w:tc>
        <w:tc>
          <w:tcPr>
            <w:tcW w:w="1635"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42937E5E" w14:textId="406E6764" w:rsidR="003C7B85" w:rsidRDefault="003C7B85" w:rsidP="003C7B85">
            <w:pPr>
              <w:jc w:val="center"/>
            </w:pPr>
            <w:r w:rsidRPr="31B868AC">
              <w:t xml:space="preserve"> </w:t>
            </w: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139CA5D8" w14:textId="332ABE48" w:rsidR="003C7B85" w:rsidRDefault="003C7B85" w:rsidP="003C7B85">
            <w:pPr>
              <w:jc w:val="center"/>
            </w:pPr>
            <w:r w:rsidRPr="31B868AC">
              <w:t xml:space="preserve"> </w:t>
            </w:r>
          </w:p>
        </w:tc>
        <w:tc>
          <w:tcPr>
            <w:tcW w:w="1770"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4126C6D3" w14:textId="24C25A1C" w:rsidR="003C7B85" w:rsidRDefault="003C7B85" w:rsidP="003C7B85">
            <w:pPr>
              <w:jc w:val="center"/>
            </w:pPr>
            <w:r w:rsidRPr="31B868AC">
              <w:t xml:space="preserve"> </w:t>
            </w:r>
          </w:p>
        </w:tc>
        <w:tc>
          <w:tcPr>
            <w:tcW w:w="1579"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370E2B74" w14:textId="2600F9D1" w:rsidR="003C7B85" w:rsidRDefault="003C7B85" w:rsidP="003C7B85">
            <w:pPr>
              <w:jc w:val="center"/>
            </w:pPr>
            <w:r w:rsidRPr="31B868AC">
              <w:t xml:space="preserve"> </w:t>
            </w:r>
          </w:p>
        </w:tc>
        <w:tc>
          <w:tcPr>
            <w:tcW w:w="1675" w:type="dxa"/>
            <w:tcBorders>
              <w:top w:val="single" w:sz="6" w:space="0" w:color="auto"/>
              <w:left w:val="single" w:sz="6" w:space="0" w:color="auto"/>
              <w:bottom w:val="single" w:sz="6" w:space="0" w:color="auto"/>
              <w:right w:val="nil"/>
            </w:tcBorders>
            <w:shd w:val="clear" w:color="auto" w:fill="FFFFFF" w:themeFill="background1"/>
            <w:tcMar>
              <w:top w:w="57" w:type="dxa"/>
              <w:left w:w="57" w:type="dxa"/>
            </w:tcMar>
          </w:tcPr>
          <w:p w14:paraId="60BE7E24" w14:textId="3C61AEB0" w:rsidR="003C7B85" w:rsidRDefault="003C7B85" w:rsidP="003C7B85">
            <w:pPr>
              <w:jc w:val="center"/>
            </w:pPr>
          </w:p>
        </w:tc>
      </w:tr>
      <w:tr w:rsidR="003C7B85" w14:paraId="2171323D" w14:textId="77777777" w:rsidTr="00997F1C">
        <w:trPr>
          <w:trHeight w:val="315"/>
        </w:trPr>
        <w:tc>
          <w:tcPr>
            <w:tcW w:w="1260" w:type="dxa"/>
            <w:tcBorders>
              <w:top w:val="single" w:sz="8" w:space="0" w:color="auto"/>
              <w:left w:val="nil"/>
              <w:bottom w:val="single" w:sz="8" w:space="0" w:color="auto"/>
              <w:right w:val="single" w:sz="8" w:space="0" w:color="auto"/>
            </w:tcBorders>
            <w:shd w:val="clear" w:color="auto" w:fill="FFFFFF" w:themeFill="background1"/>
            <w:tcMar>
              <w:top w:w="57" w:type="dxa"/>
              <w:left w:w="57" w:type="dxa"/>
            </w:tcMar>
          </w:tcPr>
          <w:p w14:paraId="26A93C45" w14:textId="720D5121" w:rsidR="003C7B85" w:rsidRDefault="003C7B85" w:rsidP="003C7B85">
            <w:pPr>
              <w:jc w:val="center"/>
            </w:pPr>
            <w:r w:rsidRPr="31B868AC">
              <w:rPr>
                <w:color w:val="000000" w:themeColor="text1"/>
              </w:rPr>
              <w:t>2026</w:t>
            </w:r>
          </w:p>
        </w:tc>
        <w:tc>
          <w:tcPr>
            <w:tcW w:w="171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364E2617" w14:textId="2CCE7547" w:rsidR="56FCFF66" w:rsidRDefault="56FCFF66" w:rsidP="56FCFF66">
            <w:pPr>
              <w:jc w:val="center"/>
            </w:pPr>
          </w:p>
        </w:tc>
        <w:tc>
          <w:tcPr>
            <w:tcW w:w="180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5959BD38" w14:textId="6EC466BE" w:rsidR="56FCFF66" w:rsidRDefault="56FCFF66" w:rsidP="56FCFF66">
            <w:pPr>
              <w:jc w:val="center"/>
            </w:pPr>
          </w:p>
        </w:tc>
        <w:tc>
          <w:tcPr>
            <w:tcW w:w="1620" w:type="dxa"/>
            <w:tcBorders>
              <w:top w:val="single" w:sz="6" w:space="0" w:color="auto"/>
              <w:left w:val="single" w:sz="8" w:space="0" w:color="auto"/>
              <w:bottom w:val="single" w:sz="6" w:space="0" w:color="auto"/>
              <w:right w:val="single" w:sz="6" w:space="0" w:color="auto"/>
            </w:tcBorders>
            <w:shd w:val="clear" w:color="auto" w:fill="FFFFFF" w:themeFill="background1"/>
            <w:tcMar>
              <w:top w:w="57" w:type="dxa"/>
              <w:left w:w="57" w:type="dxa"/>
            </w:tcMar>
          </w:tcPr>
          <w:p w14:paraId="170C1483" w14:textId="1B1C85F8" w:rsidR="003C7B85" w:rsidRDefault="003C7B85" w:rsidP="003C7B85">
            <w:pPr>
              <w:jc w:val="center"/>
            </w:pPr>
            <w:r w:rsidRPr="31B868AC">
              <w:t xml:space="preserve"> </w:t>
            </w:r>
          </w:p>
        </w:tc>
        <w:tc>
          <w:tcPr>
            <w:tcW w:w="1635"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6204E9EA" w14:textId="0B2FF97C" w:rsidR="003C7B85" w:rsidRDefault="003C7B85" w:rsidP="003C7B85">
            <w:pPr>
              <w:jc w:val="center"/>
            </w:pPr>
            <w:r w:rsidRPr="31B868AC">
              <w:t xml:space="preserve"> </w:t>
            </w: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0644F4A8" w14:textId="3BAD55F8" w:rsidR="003C7B85" w:rsidRDefault="003C7B85" w:rsidP="003C7B85">
            <w:pPr>
              <w:jc w:val="center"/>
            </w:pPr>
            <w:r w:rsidRPr="31B868AC">
              <w:t xml:space="preserve"> </w:t>
            </w:r>
          </w:p>
        </w:tc>
        <w:tc>
          <w:tcPr>
            <w:tcW w:w="1770"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2574B1DD" w14:textId="23B0C15E" w:rsidR="003C7B85" w:rsidRDefault="003C7B85" w:rsidP="003C7B85">
            <w:pPr>
              <w:jc w:val="center"/>
            </w:pPr>
            <w:r w:rsidRPr="31B868AC">
              <w:t xml:space="preserve"> </w:t>
            </w:r>
          </w:p>
        </w:tc>
        <w:tc>
          <w:tcPr>
            <w:tcW w:w="1579" w:type="dxa"/>
            <w:tcBorders>
              <w:top w:val="single" w:sz="6" w:space="0" w:color="auto"/>
              <w:left w:val="single" w:sz="6" w:space="0" w:color="auto"/>
              <w:bottom w:val="single" w:sz="6" w:space="0" w:color="auto"/>
              <w:right w:val="single" w:sz="6" w:space="0" w:color="auto"/>
            </w:tcBorders>
            <w:shd w:val="clear" w:color="auto" w:fill="FFFFFF" w:themeFill="background1"/>
            <w:tcMar>
              <w:top w:w="57" w:type="dxa"/>
              <w:left w:w="57" w:type="dxa"/>
            </w:tcMar>
          </w:tcPr>
          <w:p w14:paraId="5ACB6AAA" w14:textId="1B0FDC4F" w:rsidR="003C7B85" w:rsidRDefault="003C7B85" w:rsidP="003C7B85">
            <w:pPr>
              <w:jc w:val="center"/>
            </w:pPr>
            <w:r w:rsidRPr="31B868AC">
              <w:t xml:space="preserve"> </w:t>
            </w:r>
          </w:p>
        </w:tc>
        <w:tc>
          <w:tcPr>
            <w:tcW w:w="1675" w:type="dxa"/>
            <w:tcBorders>
              <w:top w:val="single" w:sz="6" w:space="0" w:color="auto"/>
              <w:left w:val="single" w:sz="6" w:space="0" w:color="auto"/>
              <w:bottom w:val="single" w:sz="8" w:space="0" w:color="auto"/>
              <w:right w:val="nil"/>
            </w:tcBorders>
            <w:shd w:val="clear" w:color="auto" w:fill="FFFFFF" w:themeFill="background1"/>
            <w:tcMar>
              <w:top w:w="57" w:type="dxa"/>
              <w:left w:w="57" w:type="dxa"/>
            </w:tcMar>
          </w:tcPr>
          <w:p w14:paraId="2B262AA9" w14:textId="73248FD2" w:rsidR="003C7B85" w:rsidRDefault="003C7B85" w:rsidP="003C7B85">
            <w:pPr>
              <w:jc w:val="center"/>
            </w:pPr>
            <w:r w:rsidRPr="31B868AC">
              <w:t xml:space="preserve"> </w:t>
            </w:r>
          </w:p>
        </w:tc>
      </w:tr>
      <w:tr w:rsidR="003C7B85" w14:paraId="34BE9990" w14:textId="77777777" w:rsidTr="00997F1C">
        <w:trPr>
          <w:trHeight w:val="315"/>
        </w:trPr>
        <w:tc>
          <w:tcPr>
            <w:tcW w:w="14789" w:type="dxa"/>
            <w:gridSpan w:val="9"/>
            <w:tcBorders>
              <w:top w:val="single" w:sz="8" w:space="0" w:color="auto"/>
              <w:left w:val="nil"/>
              <w:bottom w:val="single" w:sz="8" w:space="0" w:color="auto"/>
            </w:tcBorders>
            <w:shd w:val="clear" w:color="auto" w:fill="FFFFFF" w:themeFill="background1"/>
            <w:tcMar>
              <w:top w:w="57" w:type="dxa"/>
              <w:left w:w="57" w:type="dxa"/>
            </w:tcMar>
          </w:tcPr>
          <w:p w14:paraId="435CCFCC" w14:textId="77777777" w:rsidR="00373C6E" w:rsidRDefault="00D64D44">
            <w:r>
              <w:t xml:space="preserve">Commentary: </w:t>
            </w:r>
          </w:p>
          <w:p w14:paraId="1CE49EB1" w14:textId="719407C9" w:rsidR="00DA119B" w:rsidRDefault="00373C6E">
            <w:pPr>
              <w:rPr>
                <w:i/>
                <w:iCs/>
              </w:rPr>
            </w:pPr>
            <w:r w:rsidRPr="00392008">
              <w:rPr>
                <w:i/>
                <w:iCs/>
              </w:rPr>
              <w:t>(</w:t>
            </w:r>
            <w:r w:rsidR="00DC2C59" w:rsidRPr="00392008">
              <w:rPr>
                <w:i/>
                <w:iCs/>
              </w:rPr>
              <w:t>This could include information about students</w:t>
            </w:r>
            <w:r w:rsidR="008321D5">
              <w:rPr>
                <w:i/>
                <w:iCs/>
              </w:rPr>
              <w:t xml:space="preserve"> who have not yet been awarded </w:t>
            </w:r>
            <w:r w:rsidR="00C57B42">
              <w:rPr>
                <w:i/>
                <w:iCs/>
              </w:rPr>
              <w:t xml:space="preserve">the qualification due to </w:t>
            </w:r>
            <w:r w:rsidR="002422F9">
              <w:rPr>
                <w:i/>
                <w:iCs/>
              </w:rPr>
              <w:t xml:space="preserve">still needing to </w:t>
            </w:r>
            <w:r w:rsidR="00DA119B">
              <w:rPr>
                <w:i/>
                <w:iCs/>
              </w:rPr>
              <w:t>meet</w:t>
            </w:r>
            <w:r w:rsidR="002422F9">
              <w:rPr>
                <w:i/>
                <w:iCs/>
              </w:rPr>
              <w:t xml:space="preserve"> </w:t>
            </w:r>
            <w:r w:rsidR="00A20B96">
              <w:rPr>
                <w:i/>
                <w:iCs/>
              </w:rPr>
              <w:t xml:space="preserve">the </w:t>
            </w:r>
            <w:r w:rsidR="002422F9">
              <w:rPr>
                <w:i/>
                <w:iCs/>
              </w:rPr>
              <w:t>co-requisite</w:t>
            </w:r>
            <w:r w:rsidR="00DA119B">
              <w:rPr>
                <w:i/>
                <w:iCs/>
              </w:rPr>
              <w:t xml:space="preserve"> requirements</w:t>
            </w:r>
            <w:r w:rsidR="00997F1C">
              <w:rPr>
                <w:i/>
                <w:iCs/>
              </w:rPr>
              <w:t>.</w:t>
            </w:r>
            <w:r w:rsidR="00240CF0">
              <w:rPr>
                <w:i/>
                <w:iCs/>
              </w:rPr>
              <w:t>)</w:t>
            </w:r>
          </w:p>
          <w:p w14:paraId="29F44E31" w14:textId="77777777" w:rsidR="00DA119B" w:rsidRDefault="00DA119B">
            <w:pPr>
              <w:rPr>
                <w:i/>
                <w:iCs/>
              </w:rPr>
            </w:pPr>
          </w:p>
          <w:p w14:paraId="702E5B80" w14:textId="77777777" w:rsidR="00DA119B" w:rsidRDefault="00DA119B">
            <w:pPr>
              <w:rPr>
                <w:i/>
                <w:iCs/>
              </w:rPr>
            </w:pPr>
          </w:p>
          <w:p w14:paraId="53431DBE" w14:textId="67216760" w:rsidR="00DA119B" w:rsidRPr="00392008" w:rsidRDefault="00DA119B">
            <w:pPr>
              <w:rPr>
                <w:i/>
                <w:iCs/>
              </w:rPr>
            </w:pPr>
          </w:p>
        </w:tc>
      </w:tr>
    </w:tbl>
    <w:p w14:paraId="25A1CF6A" w14:textId="0208A2BA" w:rsidR="7924A720" w:rsidRDefault="008B2CF8" w:rsidP="31B868AC">
      <w:pPr>
        <w:spacing w:before="240" w:after="240"/>
      </w:pPr>
      <w:r>
        <w:rPr>
          <w:b/>
          <w:bCs/>
          <w:color w:val="332B5E" w:themeColor="text2"/>
          <w:sz w:val="24"/>
          <w:szCs w:val="24"/>
        </w:rPr>
        <w:lastRenderedPageBreak/>
        <w:t>S</w:t>
      </w:r>
      <w:r w:rsidR="7924A720" w:rsidRPr="31B868AC">
        <w:rPr>
          <w:b/>
          <w:bCs/>
          <w:color w:val="332B5E" w:themeColor="text2"/>
          <w:sz w:val="24"/>
          <w:szCs w:val="24"/>
        </w:rPr>
        <w:t xml:space="preserve">tatement about progress of students whose needs have not yet been well </w:t>
      </w:r>
      <w:r w:rsidR="0024543D" w:rsidRPr="31B868AC">
        <w:rPr>
          <w:b/>
          <w:bCs/>
          <w:color w:val="332B5E" w:themeColor="text2"/>
          <w:sz w:val="24"/>
          <w:szCs w:val="24"/>
        </w:rPr>
        <w:t>met</w:t>
      </w:r>
    </w:p>
    <w:p w14:paraId="740754DC" w14:textId="157EB098" w:rsidR="7924A720" w:rsidRDefault="7924A720" w:rsidP="31B868AC">
      <w:pPr>
        <w:spacing w:before="240" w:after="240"/>
      </w:pPr>
      <w:r w:rsidRPr="31B868AC">
        <w:t>This is a general assessment of how your school’s strategies have contributed to the educational progress of students whose needs have not yet been well met, including how your school is supporting students not meeting curriculum expectations.</w:t>
      </w:r>
    </w:p>
    <w:p w14:paraId="15059069" w14:textId="7F3E45F5" w:rsidR="7924A720" w:rsidRDefault="7924A720" w:rsidP="31B868AC">
      <w:pPr>
        <w:spacing w:before="240" w:after="240"/>
      </w:pPr>
      <w:r w:rsidRPr="31B868AC">
        <w:t>Students whose needs have not yet been well met include the following:</w:t>
      </w:r>
    </w:p>
    <w:p w14:paraId="2C330D09" w14:textId="3F7ED246" w:rsidR="7924A720" w:rsidRDefault="7924A720" w:rsidP="31B868AC">
      <w:pPr>
        <w:pStyle w:val="ListParagraph"/>
        <w:numPr>
          <w:ilvl w:val="0"/>
          <w:numId w:val="1"/>
        </w:numPr>
      </w:pPr>
      <w:r w:rsidRPr="31B868AC">
        <w:t>Māori students:</w:t>
      </w:r>
    </w:p>
    <w:p w14:paraId="115EF892" w14:textId="1B3CCBD9" w:rsidR="7924A720" w:rsidRDefault="7924A720" w:rsidP="31B868AC">
      <w:pPr>
        <w:pStyle w:val="ListParagraph"/>
        <w:numPr>
          <w:ilvl w:val="0"/>
          <w:numId w:val="1"/>
        </w:numPr>
      </w:pPr>
      <w:r w:rsidRPr="31B868AC">
        <w:t>Pacific students:</w:t>
      </w:r>
    </w:p>
    <w:p w14:paraId="6C24045B" w14:textId="653817CC" w:rsidR="7924A720" w:rsidRDefault="7924A720" w:rsidP="31B868AC">
      <w:pPr>
        <w:pStyle w:val="ListParagraph"/>
        <w:numPr>
          <w:ilvl w:val="0"/>
          <w:numId w:val="1"/>
        </w:numPr>
      </w:pPr>
      <w:r w:rsidRPr="31B868AC">
        <w:t>disabled students:</w:t>
      </w:r>
    </w:p>
    <w:p w14:paraId="4C845608" w14:textId="551D731B" w:rsidR="7924A720" w:rsidRDefault="7924A720" w:rsidP="31B868AC">
      <w:pPr>
        <w:pStyle w:val="ListParagraph"/>
        <w:numPr>
          <w:ilvl w:val="0"/>
          <w:numId w:val="1"/>
        </w:numPr>
      </w:pPr>
      <w:r w:rsidRPr="31B868AC">
        <w:t>students with learning support needs, including gifted and talented students:</w:t>
      </w:r>
    </w:p>
    <w:p w14:paraId="7BD6E83E" w14:textId="36711AB1" w:rsidR="7924A720" w:rsidRDefault="7924A720" w:rsidP="31B868AC">
      <w:pPr>
        <w:pStyle w:val="ListParagraph"/>
        <w:numPr>
          <w:ilvl w:val="0"/>
          <w:numId w:val="1"/>
        </w:numPr>
      </w:pPr>
      <w:r w:rsidRPr="31B868AC">
        <w:t>students who are, or are at risk of, not progressing towards or achieving against curriculum expectations:</w:t>
      </w:r>
    </w:p>
    <w:p w14:paraId="50F10C4F" w14:textId="113DA515" w:rsidR="008F5E9A" w:rsidRDefault="7924A720" w:rsidP="008F5E9A">
      <w:pPr>
        <w:pStyle w:val="ListParagraph"/>
        <w:numPr>
          <w:ilvl w:val="0"/>
          <w:numId w:val="1"/>
        </w:numPr>
      </w:pPr>
      <w:r w:rsidRPr="31B868AC">
        <w:t xml:space="preserve">students in respect of whom a care or protection order has been made under the </w:t>
      </w:r>
      <w:hyperlink r:id="rId21">
        <w:r w:rsidRPr="31B868AC">
          <w:rPr>
            <w:rStyle w:val="Hyperlink"/>
          </w:rPr>
          <w:t>Oranga Tamariki Act 1989</w:t>
        </w:r>
      </w:hyperlink>
      <w:r w:rsidRPr="31B868AC">
        <w:t>:</w:t>
      </w:r>
    </w:p>
    <w:p w14:paraId="66FD89D9" w14:textId="7863B428" w:rsidR="7924A720" w:rsidRDefault="7924A720" w:rsidP="31B868AC">
      <w:pPr>
        <w:pStyle w:val="ListParagraph"/>
        <w:numPr>
          <w:ilvl w:val="0"/>
          <w:numId w:val="1"/>
        </w:numPr>
      </w:pPr>
      <w:r w:rsidRPr="31B868AC">
        <w:t>students in the youth justice system.</w:t>
      </w:r>
    </w:p>
    <w:p w14:paraId="2659CF0B" w14:textId="77777777" w:rsidR="008F5E9A" w:rsidRDefault="008F5E9A" w:rsidP="008F5E9A">
      <w:pPr>
        <w:pStyle w:val="ListParagraph"/>
      </w:pPr>
    </w:p>
    <w:tbl>
      <w:tblPr>
        <w:tblW w:w="0" w:type="auto"/>
        <w:tblLayout w:type="fixed"/>
        <w:tblLook w:val="04A0" w:firstRow="1" w:lastRow="0" w:firstColumn="1" w:lastColumn="0" w:noHBand="0" w:noVBand="1"/>
      </w:tblPr>
      <w:tblGrid>
        <w:gridCol w:w="14070"/>
      </w:tblGrid>
      <w:tr w:rsidR="31B868AC" w14:paraId="4D71900F" w14:textId="77777777" w:rsidTr="00997F1C">
        <w:trPr>
          <w:trHeight w:val="495"/>
        </w:trPr>
        <w:tc>
          <w:tcPr>
            <w:tcW w:w="14070" w:type="dxa"/>
            <w:tcBorders>
              <w:top w:val="nil"/>
              <w:left w:val="nil"/>
              <w:bottom w:val="single" w:sz="8" w:space="0" w:color="auto"/>
              <w:right w:val="nil"/>
            </w:tcBorders>
            <w:shd w:val="clear" w:color="auto" w:fill="332B5E" w:themeFill="text2"/>
          </w:tcPr>
          <w:p w14:paraId="308F6955" w14:textId="6AB8AEB3" w:rsidR="31B868AC" w:rsidRDefault="31B868AC" w:rsidP="31B868AC">
            <w:pPr>
              <w:jc w:val="center"/>
            </w:pPr>
            <w:r w:rsidRPr="31B868AC">
              <w:rPr>
                <w:color w:val="FFFFFF" w:themeColor="background1"/>
              </w:rPr>
              <w:t>Statement of progress of students whose needs have not yet been well met</w:t>
            </w:r>
          </w:p>
        </w:tc>
      </w:tr>
      <w:tr w:rsidR="31B868AC" w14:paraId="2977B867" w14:textId="77777777" w:rsidTr="00997F1C">
        <w:trPr>
          <w:trHeight w:val="3181"/>
        </w:trPr>
        <w:tc>
          <w:tcPr>
            <w:tcW w:w="14070" w:type="dxa"/>
            <w:tcBorders>
              <w:top w:val="single" w:sz="8" w:space="0" w:color="auto"/>
              <w:left w:val="nil"/>
              <w:bottom w:val="single" w:sz="8" w:space="0" w:color="auto"/>
              <w:right w:val="nil"/>
            </w:tcBorders>
            <w:shd w:val="clear" w:color="auto" w:fill="FFFFFF" w:themeFill="background1"/>
          </w:tcPr>
          <w:p w14:paraId="08BF811C" w14:textId="39A58657" w:rsidR="31B868AC" w:rsidRDefault="31B868AC" w:rsidP="31B868AC">
            <w:pPr>
              <w:jc w:val="center"/>
            </w:pPr>
            <w:r w:rsidRPr="31B868AC">
              <w:rPr>
                <w:rFonts w:ascii="Segoe UI" w:eastAsia="Segoe UI" w:hAnsi="Segoe UI" w:cs="Segoe UI"/>
                <w:sz w:val="18"/>
                <w:szCs w:val="18"/>
              </w:rPr>
              <w:t xml:space="preserve"> </w:t>
            </w:r>
          </w:p>
          <w:p w14:paraId="50F958B5" w14:textId="40AF58DE" w:rsidR="31B868AC" w:rsidRDefault="31B868AC" w:rsidP="31B868AC">
            <w:pPr>
              <w:jc w:val="center"/>
            </w:pPr>
            <w:r w:rsidRPr="31B868AC">
              <w:rPr>
                <w:rFonts w:ascii="Segoe UI" w:eastAsia="Segoe UI" w:hAnsi="Segoe UI" w:cs="Segoe UI"/>
                <w:sz w:val="18"/>
                <w:szCs w:val="18"/>
              </w:rPr>
              <w:t xml:space="preserve"> </w:t>
            </w:r>
          </w:p>
          <w:p w14:paraId="55A01EB4" w14:textId="62AA0D85" w:rsidR="31B868AC" w:rsidRDefault="31B868AC" w:rsidP="31B868AC">
            <w:pPr>
              <w:jc w:val="center"/>
            </w:pPr>
            <w:r w:rsidRPr="31B868AC">
              <w:rPr>
                <w:rFonts w:ascii="Segoe UI" w:eastAsia="Segoe UI" w:hAnsi="Segoe UI" w:cs="Segoe UI"/>
                <w:sz w:val="18"/>
                <w:szCs w:val="18"/>
              </w:rPr>
              <w:t xml:space="preserve"> </w:t>
            </w:r>
          </w:p>
          <w:p w14:paraId="549AEB9F" w14:textId="0BB63CEC" w:rsidR="31B868AC" w:rsidRDefault="31B868AC" w:rsidP="31B868AC">
            <w:pPr>
              <w:jc w:val="center"/>
            </w:pPr>
            <w:r w:rsidRPr="31B868AC">
              <w:rPr>
                <w:rFonts w:ascii="Segoe UI" w:eastAsia="Segoe UI" w:hAnsi="Segoe UI" w:cs="Segoe UI"/>
                <w:sz w:val="18"/>
                <w:szCs w:val="18"/>
              </w:rPr>
              <w:t xml:space="preserve"> </w:t>
            </w:r>
          </w:p>
          <w:p w14:paraId="5833191E" w14:textId="761F48A0" w:rsidR="31B868AC" w:rsidRDefault="31B868AC" w:rsidP="31B868AC">
            <w:pPr>
              <w:jc w:val="center"/>
            </w:pPr>
            <w:r w:rsidRPr="31B868AC">
              <w:rPr>
                <w:rFonts w:ascii="Segoe UI" w:eastAsia="Segoe UI" w:hAnsi="Segoe UI" w:cs="Segoe UI"/>
                <w:sz w:val="18"/>
                <w:szCs w:val="18"/>
              </w:rPr>
              <w:t xml:space="preserve"> </w:t>
            </w:r>
          </w:p>
          <w:p w14:paraId="75AA040F" w14:textId="0A85E370" w:rsidR="31B868AC" w:rsidRDefault="31B868AC" w:rsidP="31B868AC">
            <w:pPr>
              <w:jc w:val="center"/>
            </w:pPr>
            <w:r w:rsidRPr="31B868AC">
              <w:rPr>
                <w:rFonts w:ascii="Segoe UI" w:eastAsia="Segoe UI" w:hAnsi="Segoe UI" w:cs="Segoe UI"/>
                <w:sz w:val="18"/>
                <w:szCs w:val="18"/>
              </w:rPr>
              <w:t xml:space="preserve"> </w:t>
            </w:r>
          </w:p>
          <w:p w14:paraId="4F229C28" w14:textId="1C945800" w:rsidR="31B868AC" w:rsidRDefault="31B868AC" w:rsidP="31B868AC">
            <w:pPr>
              <w:jc w:val="center"/>
            </w:pPr>
            <w:r w:rsidRPr="31B868AC">
              <w:rPr>
                <w:rFonts w:ascii="Segoe UI" w:eastAsia="Segoe UI" w:hAnsi="Segoe UI" w:cs="Segoe UI"/>
                <w:sz w:val="18"/>
                <w:szCs w:val="18"/>
              </w:rPr>
              <w:t xml:space="preserve"> </w:t>
            </w:r>
          </w:p>
          <w:p w14:paraId="1FDB5A64" w14:textId="528AADDE" w:rsidR="31B868AC" w:rsidRDefault="31B868AC" w:rsidP="31B868AC">
            <w:pPr>
              <w:jc w:val="center"/>
            </w:pPr>
            <w:r w:rsidRPr="31B868AC">
              <w:rPr>
                <w:rFonts w:ascii="Segoe UI" w:eastAsia="Segoe UI" w:hAnsi="Segoe UI" w:cs="Segoe UI"/>
                <w:sz w:val="18"/>
                <w:szCs w:val="18"/>
              </w:rPr>
              <w:t xml:space="preserve"> </w:t>
            </w:r>
          </w:p>
        </w:tc>
      </w:tr>
    </w:tbl>
    <w:p w14:paraId="7891B372" w14:textId="6139471C" w:rsidR="7924A720" w:rsidRDefault="7924A720" w:rsidP="31B868AC">
      <w:pPr>
        <w:spacing w:before="240" w:after="240"/>
      </w:pPr>
      <w:r w:rsidRPr="31B868AC">
        <w:t xml:space="preserve"> </w:t>
      </w:r>
    </w:p>
    <w:p w14:paraId="39A3928B" w14:textId="67106B9A" w:rsidR="31B868AC" w:rsidRDefault="31B868AC" w:rsidP="31B868AC">
      <w:pPr>
        <w:spacing w:before="240" w:after="240"/>
      </w:pPr>
    </w:p>
    <w:p w14:paraId="7A9E3D79" w14:textId="512EC232" w:rsidR="31B868AC" w:rsidRDefault="31B868AC" w:rsidP="31B868AC">
      <w:pPr>
        <w:pStyle w:val="NormalWeb"/>
        <w:rPr>
          <w:rFonts w:ascii="Arial" w:eastAsiaTheme="minorEastAsia" w:hAnsi="Arial" w:cs="Arial"/>
          <w:b/>
          <w:bCs/>
          <w:color w:val="332B5E" w:themeColor="text2"/>
          <w:lang w:val="en-GB" w:eastAsia="en-US"/>
        </w:rPr>
        <w:sectPr w:rsidR="31B868AC" w:rsidSect="008F5E9A">
          <w:pgSz w:w="16838" w:h="11906" w:orient="landscape"/>
          <w:pgMar w:top="1247" w:right="1021" w:bottom="1247" w:left="1021" w:header="850" w:footer="680" w:gutter="0"/>
          <w:cols w:space="708"/>
          <w:titlePg/>
          <w:docGrid w:linePitch="360"/>
        </w:sectPr>
      </w:pPr>
    </w:p>
    <w:p w14:paraId="64D61546" w14:textId="21998433" w:rsidR="009B5C54" w:rsidRPr="00997F1C" w:rsidRDefault="0086536E" w:rsidP="00F75A15">
      <w:pPr>
        <w:pStyle w:val="BodyText"/>
        <w:rPr>
          <w:rFonts w:cs="Arial"/>
          <w:b/>
          <w:bCs/>
          <w:color w:val="332B5E" w:themeColor="text2"/>
          <w:spacing w:val="-3"/>
          <w:sz w:val="40"/>
          <w:szCs w:val="40"/>
          <w:lang w:val="en-GB"/>
        </w:rPr>
      </w:pPr>
      <w:r w:rsidRPr="00997F1C">
        <w:rPr>
          <w:rFonts w:cs="Arial"/>
          <w:b/>
          <w:bCs/>
          <w:color w:val="332B5E" w:themeColor="text2"/>
          <w:spacing w:val="-3"/>
          <w:sz w:val="40"/>
          <w:szCs w:val="40"/>
          <w:lang w:val="en-GB"/>
        </w:rPr>
        <w:lastRenderedPageBreak/>
        <w:t xml:space="preserve">Reporting on </w:t>
      </w:r>
      <w:r w:rsidR="00EF57C2" w:rsidRPr="00997F1C">
        <w:rPr>
          <w:rFonts w:cs="Arial"/>
          <w:b/>
          <w:bCs/>
          <w:color w:val="332B5E" w:themeColor="text2"/>
          <w:spacing w:val="-3"/>
          <w:sz w:val="40"/>
          <w:szCs w:val="40"/>
          <w:lang w:val="en-GB"/>
        </w:rPr>
        <w:t xml:space="preserve">ERO </w:t>
      </w:r>
      <w:r w:rsidR="00906F15" w:rsidRPr="00997F1C">
        <w:rPr>
          <w:rFonts w:cs="Arial"/>
          <w:b/>
          <w:bCs/>
          <w:color w:val="332B5E" w:themeColor="text2"/>
          <w:spacing w:val="-3"/>
          <w:sz w:val="40"/>
          <w:szCs w:val="40"/>
          <w:lang w:val="en-GB"/>
        </w:rPr>
        <w:t>improvement actions</w:t>
      </w:r>
      <w:r w:rsidR="007C434B" w:rsidRPr="00997F1C">
        <w:rPr>
          <w:rFonts w:cs="Arial"/>
          <w:b/>
          <w:bCs/>
          <w:color w:val="332B5E" w:themeColor="text2"/>
          <w:spacing w:val="-3"/>
          <w:sz w:val="40"/>
          <w:szCs w:val="40"/>
          <w:lang w:val="en-GB"/>
        </w:rPr>
        <w:t xml:space="preserve"> </w:t>
      </w:r>
      <w:r w:rsidR="007C434B" w:rsidRPr="00997F1C">
        <w:rPr>
          <w:rFonts w:cs="Arial"/>
          <w:b/>
          <w:bCs/>
          <w:i/>
          <w:iCs/>
          <w:color w:val="332B5E" w:themeColor="text2"/>
          <w:spacing w:val="-3"/>
          <w:sz w:val="40"/>
          <w:szCs w:val="40"/>
          <w:lang w:val="en-GB"/>
        </w:rPr>
        <w:t>(</w:t>
      </w:r>
      <w:r w:rsidR="00DD2F79" w:rsidRPr="00997F1C">
        <w:rPr>
          <w:rFonts w:cs="Arial"/>
          <w:b/>
          <w:bCs/>
          <w:i/>
          <w:iCs/>
          <w:color w:val="332B5E" w:themeColor="text2"/>
          <w:spacing w:val="-3"/>
          <w:sz w:val="40"/>
          <w:szCs w:val="40"/>
          <w:lang w:val="en-GB"/>
        </w:rPr>
        <w:t>required</w:t>
      </w:r>
      <w:r w:rsidR="00B95636" w:rsidRPr="00997F1C">
        <w:rPr>
          <w:rFonts w:cs="Arial"/>
          <w:b/>
          <w:bCs/>
          <w:i/>
          <w:iCs/>
          <w:color w:val="332B5E" w:themeColor="text2"/>
          <w:spacing w:val="-3"/>
          <w:sz w:val="40"/>
          <w:szCs w:val="40"/>
          <w:lang w:val="en-GB"/>
        </w:rPr>
        <w:t xml:space="preserve"> component</w:t>
      </w:r>
      <w:r w:rsidR="00DD2F79" w:rsidRPr="00997F1C">
        <w:rPr>
          <w:rFonts w:cs="Arial"/>
          <w:b/>
          <w:bCs/>
          <w:i/>
          <w:iCs/>
          <w:color w:val="332B5E" w:themeColor="text2"/>
          <w:spacing w:val="-3"/>
          <w:sz w:val="40"/>
          <w:szCs w:val="40"/>
          <w:lang w:val="en-GB"/>
        </w:rPr>
        <w:t>)</w:t>
      </w:r>
    </w:p>
    <w:p w14:paraId="668B0DE4" w14:textId="1FD479D1" w:rsidR="00470D27" w:rsidRPr="00715359" w:rsidRDefault="0025785A" w:rsidP="00576A4A">
      <w:pPr>
        <w:pStyle w:val="NormalWeb"/>
        <w:rPr>
          <w:rFonts w:ascii="Arial" w:eastAsia="Arial" w:hAnsi="Arial" w:cs="Arial"/>
          <w:sz w:val="22"/>
          <w:szCs w:val="22"/>
          <w:lang w:val="en-GB" w:eastAsia="en-US"/>
        </w:rPr>
      </w:pPr>
      <w:r w:rsidRPr="00470D27">
        <w:rPr>
          <w:rFonts w:ascii="Arial" w:eastAsia="Arial" w:hAnsi="Arial" w:cs="Arial"/>
          <w:sz w:val="22"/>
          <w:szCs w:val="22"/>
          <w:lang w:val="en-GB" w:eastAsia="en-US"/>
        </w:rPr>
        <w:t xml:space="preserve">Your board is required to report on </w:t>
      </w:r>
      <w:r w:rsidR="00D8591C" w:rsidRPr="00470D27">
        <w:rPr>
          <w:rFonts w:ascii="Arial" w:eastAsia="Arial" w:hAnsi="Arial" w:cs="Arial"/>
          <w:sz w:val="22"/>
          <w:szCs w:val="22"/>
          <w:lang w:val="en-GB" w:eastAsia="en-US"/>
        </w:rPr>
        <w:t xml:space="preserve">actions that you have taken in response to any improvement actions </w:t>
      </w:r>
      <w:r w:rsidR="007D3E78" w:rsidRPr="00470D27">
        <w:rPr>
          <w:rFonts w:ascii="Arial" w:eastAsia="Arial" w:hAnsi="Arial" w:cs="Arial"/>
          <w:sz w:val="22"/>
          <w:szCs w:val="22"/>
          <w:lang w:val="en-GB" w:eastAsia="en-US"/>
        </w:rPr>
        <w:t xml:space="preserve">from Education Review Office (ERO). </w:t>
      </w:r>
      <w:r w:rsidR="00576A4A" w:rsidRPr="00470D27">
        <w:rPr>
          <w:rFonts w:ascii="Arial" w:eastAsia="Arial" w:hAnsi="Arial" w:cs="Arial"/>
          <w:sz w:val="22"/>
          <w:szCs w:val="22"/>
          <w:lang w:val="en-GB" w:eastAsia="en-US"/>
        </w:rPr>
        <w:t xml:space="preserve">Report on all improvement actions, including those </w:t>
      </w:r>
      <w:r w:rsidR="13CCEE9C" w:rsidRPr="5BD3BCF4">
        <w:rPr>
          <w:rFonts w:ascii="Arial" w:eastAsia="Arial" w:hAnsi="Arial" w:cs="Arial"/>
          <w:sz w:val="22"/>
          <w:szCs w:val="22"/>
          <w:lang w:val="en-GB" w:eastAsia="en-US"/>
        </w:rPr>
        <w:t>w</w:t>
      </w:r>
      <w:r w:rsidR="14DE5A2F" w:rsidRPr="5BD3BCF4">
        <w:rPr>
          <w:rFonts w:ascii="Arial" w:eastAsia="Arial" w:hAnsi="Arial" w:cs="Arial"/>
          <w:sz w:val="22"/>
          <w:szCs w:val="22"/>
          <w:lang w:val="en-GB" w:eastAsia="en-US"/>
        </w:rPr>
        <w:t>h</w:t>
      </w:r>
      <w:r w:rsidR="13CCEE9C" w:rsidRPr="5BD3BCF4">
        <w:rPr>
          <w:rFonts w:ascii="Arial" w:eastAsia="Arial" w:hAnsi="Arial" w:cs="Arial"/>
          <w:sz w:val="22"/>
          <w:szCs w:val="22"/>
          <w:lang w:val="en-GB" w:eastAsia="en-US"/>
        </w:rPr>
        <w:t>ere</w:t>
      </w:r>
      <w:r w:rsidR="00576A4A" w:rsidRPr="00470D27">
        <w:rPr>
          <w:rFonts w:ascii="Arial" w:eastAsia="Arial" w:hAnsi="Arial" w:cs="Arial"/>
          <w:sz w:val="22"/>
          <w:szCs w:val="22"/>
          <w:lang w:val="en-GB" w:eastAsia="en-US"/>
        </w:rPr>
        <w:t xml:space="preserve"> you decided not to </w:t>
      </w:r>
      <w:proofErr w:type="gramStart"/>
      <w:r w:rsidR="00576A4A" w:rsidRPr="00470D27">
        <w:rPr>
          <w:rFonts w:ascii="Arial" w:eastAsia="Arial" w:hAnsi="Arial" w:cs="Arial"/>
          <w:sz w:val="22"/>
          <w:szCs w:val="22"/>
          <w:lang w:val="en-GB" w:eastAsia="en-US"/>
        </w:rPr>
        <w:t>take action</w:t>
      </w:r>
      <w:proofErr w:type="gramEnd"/>
      <w:r w:rsidR="00576A4A" w:rsidRPr="00470D27">
        <w:rPr>
          <w:rFonts w:ascii="Arial" w:eastAsia="Arial" w:hAnsi="Arial" w:cs="Arial"/>
          <w:sz w:val="22"/>
          <w:szCs w:val="22"/>
          <w:lang w:val="en-GB" w:eastAsia="en-US"/>
        </w:rPr>
        <w:t xml:space="preserve"> and </w:t>
      </w:r>
      <w:r w:rsidR="006A731C" w:rsidRPr="00470D27">
        <w:rPr>
          <w:rFonts w:ascii="Arial" w:eastAsia="Arial" w:hAnsi="Arial" w:cs="Arial"/>
          <w:sz w:val="22"/>
          <w:szCs w:val="22"/>
          <w:lang w:val="en-GB" w:eastAsia="en-US"/>
        </w:rPr>
        <w:t xml:space="preserve">explain </w:t>
      </w:r>
      <w:r w:rsidR="00576A4A" w:rsidRPr="00470D27">
        <w:rPr>
          <w:rFonts w:ascii="Arial" w:eastAsia="Arial" w:hAnsi="Arial" w:cs="Arial"/>
          <w:sz w:val="22"/>
          <w:szCs w:val="22"/>
          <w:lang w:val="en-GB" w:eastAsia="en-US"/>
        </w:rPr>
        <w:t xml:space="preserve">why. </w:t>
      </w:r>
      <w:r w:rsidR="00DD2F79" w:rsidRPr="00470D27">
        <w:rPr>
          <w:rFonts w:ascii="Arial" w:eastAsia="Arial" w:hAnsi="Arial" w:cs="Arial"/>
          <w:sz w:val="22"/>
          <w:szCs w:val="22"/>
          <w:lang w:val="en-GB" w:eastAsia="en-US"/>
        </w:rPr>
        <w:t xml:space="preserve">If your school does not have any current </w:t>
      </w:r>
      <w:r w:rsidR="001F0A15" w:rsidRPr="00470D27">
        <w:rPr>
          <w:rFonts w:ascii="Arial" w:eastAsia="Arial" w:hAnsi="Arial" w:cs="Arial"/>
          <w:sz w:val="22"/>
          <w:szCs w:val="22"/>
          <w:lang w:val="en-GB" w:eastAsia="en-US"/>
        </w:rPr>
        <w:t xml:space="preserve">ERO </w:t>
      </w:r>
      <w:r w:rsidR="00906F15" w:rsidRPr="00470D27">
        <w:rPr>
          <w:rFonts w:ascii="Arial" w:eastAsia="Arial" w:hAnsi="Arial" w:cs="Arial"/>
          <w:sz w:val="22"/>
          <w:szCs w:val="22"/>
          <w:lang w:val="en-GB" w:eastAsia="en-US"/>
        </w:rPr>
        <w:t>improvement actions</w:t>
      </w:r>
      <w:r w:rsidR="002F4052" w:rsidRPr="00470D27">
        <w:rPr>
          <w:rFonts w:ascii="Arial" w:eastAsia="Arial" w:hAnsi="Arial" w:cs="Arial"/>
          <w:sz w:val="22"/>
          <w:szCs w:val="22"/>
          <w:lang w:val="en-GB" w:eastAsia="en-US"/>
        </w:rPr>
        <w:t>,</w:t>
      </w:r>
      <w:r w:rsidR="001F0A15" w:rsidRPr="00470D27">
        <w:rPr>
          <w:rFonts w:ascii="Arial" w:eastAsia="Arial" w:hAnsi="Arial" w:cs="Arial"/>
          <w:sz w:val="22"/>
          <w:szCs w:val="22"/>
          <w:lang w:val="en-GB" w:eastAsia="en-US"/>
        </w:rPr>
        <w:t xml:space="preserve"> </w:t>
      </w:r>
      <w:r w:rsidR="00D25361" w:rsidRPr="00470D27">
        <w:rPr>
          <w:rFonts w:ascii="Arial" w:eastAsia="Arial" w:hAnsi="Arial" w:cs="Arial"/>
          <w:sz w:val="22"/>
          <w:szCs w:val="22"/>
          <w:lang w:val="en-GB" w:eastAsia="en-US"/>
        </w:rPr>
        <w:t>please state this</w:t>
      </w:r>
      <w:r w:rsidR="00576A4A" w:rsidRPr="00470D27">
        <w:rPr>
          <w:rFonts w:ascii="Arial" w:eastAsia="Arial" w:hAnsi="Arial" w:cs="Arial"/>
          <w:sz w:val="22"/>
          <w:szCs w:val="22"/>
          <w:lang w:val="en-GB" w:eastAsia="en-US"/>
        </w:rPr>
        <w:t>.</w:t>
      </w:r>
    </w:p>
    <w:tbl>
      <w:tblPr>
        <w:tblStyle w:val="MainTeThuhu"/>
        <w:tblW w:w="0" w:type="auto"/>
        <w:tblLayout w:type="fixed"/>
        <w:tblLook w:val="04A0" w:firstRow="1" w:lastRow="0" w:firstColumn="1" w:lastColumn="0" w:noHBand="0" w:noVBand="1"/>
      </w:tblPr>
      <w:tblGrid>
        <w:gridCol w:w="2410"/>
        <w:gridCol w:w="7002"/>
      </w:tblGrid>
      <w:tr w:rsidR="00D25361" w14:paraId="49694C62" w14:textId="77777777" w:rsidTr="00997F1C">
        <w:trPr>
          <w:cnfStyle w:val="100000000000" w:firstRow="1" w:lastRow="0" w:firstColumn="0" w:lastColumn="0" w:oddVBand="0" w:evenVBand="0" w:oddHBand="0" w:evenHBand="0" w:firstRowFirstColumn="0" w:firstRowLastColumn="0" w:lastRowFirstColumn="0" w:lastRowLastColumn="0"/>
          <w:trHeight w:val="496"/>
        </w:trPr>
        <w:tc>
          <w:tcPr>
            <w:tcW w:w="9412" w:type="dxa"/>
            <w:gridSpan w:val="2"/>
          </w:tcPr>
          <w:p w14:paraId="799E4FD3" w14:textId="3057900A" w:rsidR="00D25361" w:rsidRPr="00F75A15" w:rsidRDefault="00D25361">
            <w:pPr>
              <w:spacing w:before="120"/>
            </w:pPr>
            <w:r>
              <w:t xml:space="preserve">Reporting on </w:t>
            </w:r>
            <w:r w:rsidR="002F4052">
              <w:t>ERO improvement actions</w:t>
            </w:r>
            <w:r>
              <w:t xml:space="preserve"> </w:t>
            </w:r>
          </w:p>
        </w:tc>
      </w:tr>
      <w:tr w:rsidR="00163D6F" w14:paraId="42DA75F6" w14:textId="77777777" w:rsidTr="00997F1C">
        <w:trPr>
          <w:trHeight w:val="327"/>
        </w:trPr>
        <w:tc>
          <w:tcPr>
            <w:tcW w:w="2410" w:type="dxa"/>
            <w:tcMar>
              <w:top w:w="57" w:type="dxa"/>
            </w:tcMar>
          </w:tcPr>
          <w:p w14:paraId="67A439D2" w14:textId="3750F493" w:rsidR="00163D6F" w:rsidRPr="00F75A15" w:rsidRDefault="00163D6F">
            <w:pPr>
              <w:spacing w:before="120"/>
              <w:mirrorIndents/>
            </w:pPr>
            <w:r>
              <w:t xml:space="preserve">Do you have </w:t>
            </w:r>
            <w:r w:rsidR="00761CBB">
              <w:t xml:space="preserve">any </w:t>
            </w:r>
            <w:r>
              <w:t>ERO</w:t>
            </w:r>
            <w:r w:rsidR="0025145A">
              <w:t xml:space="preserve"> improvement actions</w:t>
            </w:r>
            <w:r w:rsidR="00AF2CEF">
              <w:t>?</w:t>
            </w:r>
          </w:p>
        </w:tc>
        <w:tc>
          <w:tcPr>
            <w:tcW w:w="7002" w:type="dxa"/>
            <w:tcMar>
              <w:top w:w="57" w:type="dxa"/>
            </w:tcMar>
          </w:tcPr>
          <w:p w14:paraId="3479E1DC" w14:textId="53125E62" w:rsidR="00163D6F" w:rsidRPr="00F75A15" w:rsidRDefault="00163D6F">
            <w:pPr>
              <w:spacing w:before="120"/>
              <w:jc w:val="center"/>
            </w:pPr>
            <w:r>
              <w:rPr>
                <w:i/>
                <w:iCs/>
              </w:rPr>
              <w:t>(</w:t>
            </w:r>
            <w:r w:rsidRPr="0095793C">
              <w:rPr>
                <w:i/>
                <w:iCs/>
              </w:rPr>
              <w:t>Yes/No</w:t>
            </w:r>
            <w:r>
              <w:rPr>
                <w:i/>
                <w:iCs/>
              </w:rPr>
              <w:t>)</w:t>
            </w:r>
          </w:p>
        </w:tc>
      </w:tr>
      <w:tr w:rsidR="00163D6F" w14:paraId="7AA583B3" w14:textId="77777777" w:rsidTr="00997F1C">
        <w:trPr>
          <w:trHeight w:val="495"/>
        </w:trPr>
        <w:tc>
          <w:tcPr>
            <w:tcW w:w="9412" w:type="dxa"/>
            <w:gridSpan w:val="2"/>
            <w:tcMar>
              <w:top w:w="57" w:type="dxa"/>
            </w:tcMar>
          </w:tcPr>
          <w:p w14:paraId="3E0C5855" w14:textId="62BBCE9E" w:rsidR="00163D6F" w:rsidRPr="00F75A15" w:rsidRDefault="00163D6F" w:rsidP="007E5106">
            <w:pPr>
              <w:spacing w:before="120"/>
            </w:pPr>
            <w:r>
              <w:rPr>
                <w:rStyle w:val="normaltextrun"/>
                <w:rFonts w:eastAsiaTheme="minorEastAsia"/>
                <w:lang w:val="en-NZ" w:eastAsia="en-NZ"/>
              </w:rPr>
              <w:t>If yes</w:t>
            </w:r>
            <w:r w:rsidR="00761CBB">
              <w:rPr>
                <w:rStyle w:val="normaltextrun"/>
                <w:rFonts w:eastAsiaTheme="minorEastAsia"/>
                <w:lang w:val="en-NZ" w:eastAsia="en-NZ"/>
              </w:rPr>
              <w:t>:</w:t>
            </w:r>
          </w:p>
        </w:tc>
      </w:tr>
      <w:tr w:rsidR="00163D6F" w14:paraId="141CD9D6" w14:textId="77777777" w:rsidTr="00997F1C">
        <w:trPr>
          <w:trHeight w:val="1226"/>
        </w:trPr>
        <w:tc>
          <w:tcPr>
            <w:tcW w:w="2410" w:type="dxa"/>
            <w:tcMar>
              <w:top w:w="57" w:type="dxa"/>
            </w:tcMar>
          </w:tcPr>
          <w:p w14:paraId="51EC2B51" w14:textId="1DAF2E02" w:rsidR="00163D6F" w:rsidRPr="00F42697" w:rsidRDefault="00163D6F">
            <w:pPr>
              <w:rPr>
                <w:rStyle w:val="normaltextrun"/>
                <w:rFonts w:eastAsiaTheme="minorEastAsia"/>
                <w:lang w:val="en-NZ" w:eastAsia="en-NZ"/>
              </w:rPr>
            </w:pPr>
            <w:r>
              <w:rPr>
                <w:rStyle w:val="normaltextrun"/>
                <w:rFonts w:eastAsiaTheme="minorEastAsia"/>
                <w:lang w:val="en-NZ" w:eastAsia="en-NZ"/>
              </w:rPr>
              <w:t xml:space="preserve">What are </w:t>
            </w:r>
            <w:r w:rsidR="0025145A">
              <w:rPr>
                <w:rStyle w:val="normaltextrun"/>
                <w:rFonts w:eastAsiaTheme="minorEastAsia"/>
                <w:lang w:val="en-NZ" w:eastAsia="en-NZ"/>
              </w:rPr>
              <w:t>y</w:t>
            </w:r>
            <w:r w:rsidR="0025145A">
              <w:rPr>
                <w:rStyle w:val="normaltextrun"/>
                <w:rFonts w:eastAsiaTheme="minorEastAsia"/>
                <w:lang w:eastAsia="en-NZ"/>
              </w:rPr>
              <w:t>our</w:t>
            </w:r>
            <w:r>
              <w:rPr>
                <w:rStyle w:val="normaltextrun"/>
                <w:rFonts w:eastAsiaTheme="minorEastAsia"/>
                <w:lang w:val="en-NZ" w:eastAsia="en-NZ"/>
              </w:rPr>
              <w:t xml:space="preserve"> ERO</w:t>
            </w:r>
            <w:r w:rsidR="0025145A">
              <w:rPr>
                <w:rStyle w:val="normaltextrun"/>
                <w:rFonts w:eastAsiaTheme="minorEastAsia"/>
                <w:lang w:val="en-NZ" w:eastAsia="en-NZ"/>
              </w:rPr>
              <w:t xml:space="preserve"> improvement actions</w:t>
            </w:r>
            <w:r w:rsidR="00AF2CEF">
              <w:rPr>
                <w:rStyle w:val="normaltextrun"/>
                <w:rFonts w:eastAsiaTheme="minorEastAsia"/>
                <w:lang w:val="en-NZ" w:eastAsia="en-NZ"/>
              </w:rPr>
              <w:t>?</w:t>
            </w:r>
          </w:p>
        </w:tc>
        <w:tc>
          <w:tcPr>
            <w:tcW w:w="7002" w:type="dxa"/>
            <w:tcMar>
              <w:top w:w="57" w:type="dxa"/>
            </w:tcMar>
          </w:tcPr>
          <w:p w14:paraId="6F07AA4A" w14:textId="77777777" w:rsidR="00163D6F" w:rsidRPr="00F75A15" w:rsidRDefault="00163D6F"/>
        </w:tc>
      </w:tr>
      <w:tr w:rsidR="00163D6F" w14:paraId="2A8E1D8E" w14:textId="77777777" w:rsidTr="00997F1C">
        <w:trPr>
          <w:trHeight w:val="1410"/>
        </w:trPr>
        <w:tc>
          <w:tcPr>
            <w:tcW w:w="2410" w:type="dxa"/>
            <w:tcMar>
              <w:top w:w="57" w:type="dxa"/>
            </w:tcMar>
          </w:tcPr>
          <w:p w14:paraId="31DDB172" w14:textId="5EBD428E" w:rsidR="00163D6F" w:rsidRPr="00F42697" w:rsidRDefault="00163D6F">
            <w:pPr>
              <w:rPr>
                <w:rStyle w:val="normaltextrun"/>
                <w:rFonts w:eastAsiaTheme="minorEastAsia"/>
                <w:lang w:val="en-NZ" w:eastAsia="en-NZ"/>
              </w:rPr>
            </w:pPr>
            <w:r>
              <w:rPr>
                <w:rStyle w:val="normaltextrun"/>
                <w:rFonts w:eastAsiaTheme="minorEastAsia"/>
                <w:lang w:val="en-NZ" w:eastAsia="en-NZ"/>
              </w:rPr>
              <w:t>How ha</w:t>
            </w:r>
            <w:r w:rsidR="0085139B">
              <w:rPr>
                <w:rStyle w:val="normaltextrun"/>
                <w:rFonts w:eastAsiaTheme="minorEastAsia"/>
                <w:lang w:val="en-NZ" w:eastAsia="en-NZ"/>
              </w:rPr>
              <w:t>ve you</w:t>
            </w:r>
            <w:r>
              <w:rPr>
                <w:rStyle w:val="normaltextrun"/>
                <w:rFonts w:eastAsiaTheme="minorEastAsia"/>
                <w:lang w:val="en-NZ" w:eastAsia="en-NZ"/>
              </w:rPr>
              <w:t xml:space="preserve"> responded to these </w:t>
            </w:r>
            <w:r w:rsidR="0025145A">
              <w:rPr>
                <w:rStyle w:val="normaltextrun"/>
                <w:rFonts w:eastAsiaTheme="minorEastAsia"/>
                <w:lang w:val="en-NZ" w:eastAsia="en-NZ"/>
              </w:rPr>
              <w:t>improvement actions</w:t>
            </w:r>
            <w:r w:rsidR="00AF2CEF">
              <w:rPr>
                <w:rStyle w:val="normaltextrun"/>
                <w:rFonts w:eastAsiaTheme="minorEastAsia"/>
                <w:lang w:val="en-NZ" w:eastAsia="en-NZ"/>
              </w:rPr>
              <w:t>?</w:t>
            </w:r>
          </w:p>
        </w:tc>
        <w:tc>
          <w:tcPr>
            <w:tcW w:w="7002" w:type="dxa"/>
            <w:tcMar>
              <w:top w:w="57" w:type="dxa"/>
            </w:tcMar>
          </w:tcPr>
          <w:p w14:paraId="48BA34F3" w14:textId="77777777" w:rsidR="00163D6F" w:rsidRPr="00F75A15" w:rsidRDefault="00163D6F"/>
        </w:tc>
      </w:tr>
    </w:tbl>
    <w:p w14:paraId="220F13D5" w14:textId="77777777" w:rsidR="00D25361" w:rsidRDefault="00D25361" w:rsidP="00F75A15">
      <w:pPr>
        <w:pStyle w:val="BodyText"/>
        <w:rPr>
          <w:rFonts w:cs="Arial"/>
          <w:b/>
          <w:bCs/>
          <w:color w:val="332B5E" w:themeColor="text2"/>
          <w:spacing w:val="-3"/>
          <w:sz w:val="44"/>
          <w:szCs w:val="44"/>
          <w:lang w:val="en-GB"/>
        </w:rPr>
      </w:pPr>
    </w:p>
    <w:p w14:paraId="3FD99542" w14:textId="77777777" w:rsidR="00715359" w:rsidRDefault="00715359" w:rsidP="00F75A15">
      <w:pPr>
        <w:pStyle w:val="BodyText"/>
        <w:rPr>
          <w:rFonts w:cs="Arial"/>
          <w:b/>
          <w:bCs/>
          <w:color w:val="332B5E" w:themeColor="text2"/>
          <w:spacing w:val="-3"/>
          <w:sz w:val="44"/>
          <w:szCs w:val="44"/>
          <w:lang w:val="en-GB"/>
        </w:rPr>
        <w:sectPr w:rsidR="00715359" w:rsidSect="00F75A15">
          <w:pgSz w:w="11906" w:h="16838"/>
          <w:pgMar w:top="1021" w:right="1247" w:bottom="1021" w:left="1247" w:header="850" w:footer="680" w:gutter="0"/>
          <w:cols w:space="708"/>
          <w:titlePg/>
          <w:docGrid w:linePitch="360"/>
        </w:sectPr>
      </w:pPr>
    </w:p>
    <w:p w14:paraId="167D7277" w14:textId="776344BD" w:rsidR="00F75A15" w:rsidRPr="00997F1C" w:rsidRDefault="00F75A15" w:rsidP="00F75A15">
      <w:pPr>
        <w:pStyle w:val="BodyText"/>
        <w:rPr>
          <w:rFonts w:cs="Arial"/>
          <w:b/>
          <w:bCs/>
          <w:i/>
          <w:iCs/>
          <w:color w:val="332B5E" w:themeColor="text2"/>
          <w:spacing w:val="-3"/>
          <w:sz w:val="40"/>
          <w:szCs w:val="40"/>
          <w:lang w:val="en-GB"/>
        </w:rPr>
      </w:pPr>
      <w:r w:rsidRPr="00997F1C">
        <w:rPr>
          <w:rFonts w:cs="Arial"/>
          <w:b/>
          <w:bCs/>
          <w:color w:val="332B5E" w:themeColor="text2"/>
          <w:spacing w:val="-3"/>
          <w:sz w:val="40"/>
          <w:szCs w:val="40"/>
          <w:lang w:val="en-GB"/>
        </w:rPr>
        <w:lastRenderedPageBreak/>
        <w:t>Statement of compliance with employment policy</w:t>
      </w:r>
      <w:r w:rsidRPr="00997F1C">
        <w:rPr>
          <w:rFonts w:cs="Arial"/>
          <w:b/>
          <w:bCs/>
          <w:i/>
          <w:iCs/>
          <w:color w:val="332B5E" w:themeColor="text2"/>
          <w:spacing w:val="-3"/>
          <w:sz w:val="40"/>
          <w:szCs w:val="40"/>
          <w:lang w:val="en-GB"/>
        </w:rPr>
        <w:t xml:space="preserve"> (required</w:t>
      </w:r>
      <w:r w:rsidR="00F42697" w:rsidRPr="00997F1C">
        <w:rPr>
          <w:rFonts w:cs="Arial"/>
          <w:b/>
          <w:bCs/>
          <w:i/>
          <w:iCs/>
          <w:color w:val="332B5E" w:themeColor="text2"/>
          <w:spacing w:val="-3"/>
          <w:sz w:val="40"/>
          <w:szCs w:val="40"/>
          <w:lang w:val="en-GB"/>
        </w:rPr>
        <w:t xml:space="preserve"> component</w:t>
      </w:r>
      <w:r w:rsidRPr="00997F1C">
        <w:rPr>
          <w:rFonts w:cs="Arial"/>
          <w:b/>
          <w:bCs/>
          <w:i/>
          <w:iCs/>
          <w:color w:val="332B5E" w:themeColor="text2"/>
          <w:spacing w:val="-3"/>
          <w:sz w:val="40"/>
          <w:szCs w:val="40"/>
          <w:lang w:val="en-GB"/>
        </w:rPr>
        <w:t>)</w:t>
      </w:r>
    </w:p>
    <w:p w14:paraId="11892911" w14:textId="77777777" w:rsidR="00F75A15" w:rsidRPr="00F42697" w:rsidRDefault="00F75A15" w:rsidP="00F75A15">
      <w:pPr>
        <w:pStyle w:val="NormalWeb"/>
        <w:rPr>
          <w:rStyle w:val="normaltextrun"/>
          <w:rFonts w:ascii="Arial" w:eastAsiaTheme="minorEastAsia" w:hAnsi="Arial" w:cs="Arial"/>
          <w:sz w:val="22"/>
          <w:szCs w:val="22"/>
          <w:lang w:eastAsia="en-NZ"/>
        </w:rPr>
      </w:pPr>
      <w:r w:rsidRPr="00F42697">
        <w:rPr>
          <w:rStyle w:val="normaltextrun"/>
          <w:rFonts w:ascii="Arial" w:eastAsiaTheme="minorEastAsia" w:hAnsi="Arial" w:cs="Arial"/>
          <w:sz w:val="22"/>
          <w:szCs w:val="22"/>
          <w:lang w:eastAsia="en-NZ"/>
        </w:rPr>
        <w:t>Your board is required to operate an employment policy that complies with the principle of being a good employer. Your board must ensure compliance with this policy (including your equal employment opportunities programme) and report in your annual report on the extent of compliance (section 597(1) of the Education and Training Act 2020).</w:t>
      </w:r>
    </w:p>
    <w:p w14:paraId="4E1CCD80" w14:textId="54991ECE" w:rsidR="00F75A15" w:rsidRPr="00F42697" w:rsidRDefault="00F75A15" w:rsidP="00F75A15">
      <w:pPr>
        <w:pStyle w:val="NormalWeb"/>
        <w:rPr>
          <w:rStyle w:val="normaltextrun"/>
          <w:rFonts w:ascii="Arial" w:eastAsiaTheme="minorEastAsia" w:hAnsi="Arial" w:cs="Arial"/>
          <w:sz w:val="22"/>
          <w:szCs w:val="22"/>
          <w:lang w:eastAsia="en-NZ"/>
        </w:rPr>
      </w:pPr>
      <w:r w:rsidRPr="00F42697">
        <w:rPr>
          <w:rStyle w:val="normaltextrun"/>
          <w:rFonts w:ascii="Arial" w:eastAsiaTheme="minorEastAsia" w:hAnsi="Arial" w:cs="Arial"/>
          <w:sz w:val="22"/>
          <w:szCs w:val="22"/>
          <w:lang w:eastAsia="en-NZ"/>
        </w:rPr>
        <w:t>Under s597 of the Act a good employer is one who operates a personnel policy containing provisions generally accepted as necessary for the fair and proper treatment of employees in all aspects of their employment.</w:t>
      </w:r>
      <w:r w:rsidR="00F42697">
        <w:rPr>
          <w:rStyle w:val="normaltextrun"/>
          <w:rFonts w:ascii="Arial" w:eastAsiaTheme="minorEastAsia" w:hAnsi="Arial" w:cs="Arial"/>
          <w:sz w:val="22"/>
          <w:szCs w:val="22"/>
          <w:lang w:eastAsia="en-NZ"/>
        </w:rPr>
        <w:t xml:space="preserve"> </w:t>
      </w:r>
      <w:r w:rsidRPr="00F42697">
        <w:rPr>
          <w:rStyle w:val="normaltextrun"/>
          <w:rFonts w:ascii="Arial" w:eastAsiaTheme="minorEastAsia" w:hAnsi="Arial" w:cs="Arial"/>
          <w:sz w:val="22"/>
          <w:szCs w:val="22"/>
          <w:lang w:eastAsia="en-NZ"/>
        </w:rPr>
        <w:t>The board should look to confirm what actions or policies are already in place and what actions are being undertaken to meet the provisions.</w:t>
      </w:r>
    </w:p>
    <w:p w14:paraId="42048B4E" w14:textId="3AC33224" w:rsidR="00F75A15" w:rsidRDefault="00F75A15" w:rsidP="00997F1C">
      <w:pPr>
        <w:pStyle w:val="NormalWeb"/>
        <w:rPr>
          <w:rStyle w:val="normaltextrun"/>
          <w:rFonts w:ascii="Arial" w:eastAsiaTheme="minorEastAsia" w:hAnsi="Arial" w:cs="Arial"/>
          <w:sz w:val="22"/>
          <w:szCs w:val="22"/>
          <w:lang w:eastAsia="en-NZ"/>
        </w:rPr>
      </w:pPr>
      <w:r w:rsidRPr="00F42697">
        <w:rPr>
          <w:rStyle w:val="normaltextrun"/>
          <w:rFonts w:ascii="Arial" w:eastAsiaTheme="minorEastAsia" w:hAnsi="Arial" w:cs="Arial"/>
          <w:sz w:val="22"/>
          <w:szCs w:val="22"/>
          <w:lang w:eastAsia="en-NZ"/>
        </w:rPr>
        <w:t>The following questions address key aspects of compliance with a good employer policy</w:t>
      </w:r>
      <w:r w:rsidR="00F42697">
        <w:rPr>
          <w:rStyle w:val="normaltextrun"/>
          <w:rFonts w:ascii="Arial" w:eastAsiaTheme="minorEastAsia" w:hAnsi="Arial" w:cs="Arial"/>
          <w:sz w:val="22"/>
          <w:szCs w:val="22"/>
          <w:lang w:eastAsia="en-NZ"/>
        </w:rPr>
        <w:t>.</w:t>
      </w:r>
    </w:p>
    <w:tbl>
      <w:tblPr>
        <w:tblStyle w:val="MainTeThuhu"/>
        <w:tblW w:w="0" w:type="auto"/>
        <w:tblLayout w:type="fixed"/>
        <w:tblLook w:val="04A0" w:firstRow="1" w:lastRow="0" w:firstColumn="1" w:lastColumn="0" w:noHBand="0" w:noVBand="1"/>
      </w:tblPr>
      <w:tblGrid>
        <w:gridCol w:w="3969"/>
        <w:gridCol w:w="5439"/>
      </w:tblGrid>
      <w:tr w:rsidR="00F42697" w14:paraId="4C31F248" w14:textId="77777777" w:rsidTr="00D5760C">
        <w:trPr>
          <w:cnfStyle w:val="100000000000" w:firstRow="1" w:lastRow="0" w:firstColumn="0" w:lastColumn="0" w:oddVBand="0" w:evenVBand="0" w:oddHBand="0" w:evenHBand="0" w:firstRowFirstColumn="0" w:firstRowLastColumn="0" w:lastRowFirstColumn="0" w:lastRowLastColumn="0"/>
          <w:trHeight w:val="496"/>
        </w:trPr>
        <w:tc>
          <w:tcPr>
            <w:tcW w:w="9408" w:type="dxa"/>
            <w:gridSpan w:val="2"/>
          </w:tcPr>
          <w:p w14:paraId="39AA0FEE" w14:textId="0F2B4468" w:rsidR="00F42697" w:rsidRPr="00F75A15" w:rsidRDefault="00F42697">
            <w:pPr>
              <w:spacing w:before="120"/>
            </w:pPr>
            <w:bookmarkStart w:id="0" w:name="_Hlk233963428"/>
            <w:r>
              <w:t>Reporting on the principles of being a Good Employer</w:t>
            </w:r>
          </w:p>
        </w:tc>
      </w:tr>
      <w:tr w:rsidR="00F42697" w14:paraId="6FD93A84" w14:textId="77777777" w:rsidTr="00997F1C">
        <w:trPr>
          <w:trHeight w:val="642"/>
        </w:trPr>
        <w:tc>
          <w:tcPr>
            <w:tcW w:w="3969" w:type="dxa"/>
            <w:tcMar>
              <w:top w:w="57" w:type="dxa"/>
            </w:tcMar>
          </w:tcPr>
          <w:p w14:paraId="33287F4F" w14:textId="4764CE68" w:rsidR="00F42697" w:rsidRPr="00997F1C" w:rsidRDefault="00F42697" w:rsidP="00F42697">
            <w:pPr>
              <w:rPr>
                <w:rStyle w:val="normaltextrun"/>
                <w:rFonts w:eastAsiaTheme="minorEastAsia"/>
                <w:sz w:val="20"/>
                <w:szCs w:val="20"/>
                <w:lang w:val="en-NZ" w:eastAsia="en-NZ"/>
              </w:rPr>
            </w:pPr>
            <w:r w:rsidRPr="00997F1C">
              <w:rPr>
                <w:rStyle w:val="normaltextrun"/>
                <w:rFonts w:eastAsiaTheme="minorEastAsia"/>
                <w:sz w:val="20"/>
                <w:szCs w:val="20"/>
                <w:lang w:val="en-NZ" w:eastAsia="en-NZ"/>
              </w:rPr>
              <w:t>How have you met your obligations to provide good and safe working conditions?</w:t>
            </w:r>
          </w:p>
        </w:tc>
        <w:tc>
          <w:tcPr>
            <w:tcW w:w="5439" w:type="dxa"/>
            <w:tcMar>
              <w:top w:w="57" w:type="dxa"/>
            </w:tcMar>
          </w:tcPr>
          <w:p w14:paraId="33A8DAA8" w14:textId="415C084A" w:rsidR="00F42697" w:rsidRPr="00997F1C" w:rsidRDefault="00F42697" w:rsidP="00F42697">
            <w:pPr>
              <w:rPr>
                <w:sz w:val="20"/>
                <w:szCs w:val="20"/>
              </w:rPr>
            </w:pPr>
          </w:p>
        </w:tc>
      </w:tr>
      <w:tr w:rsidR="00F42697" w14:paraId="5635747E" w14:textId="77777777" w:rsidTr="00997F1C">
        <w:trPr>
          <w:trHeight w:val="1095"/>
        </w:trPr>
        <w:tc>
          <w:tcPr>
            <w:tcW w:w="3969" w:type="dxa"/>
            <w:tcMar>
              <w:top w:w="57" w:type="dxa"/>
            </w:tcMar>
          </w:tcPr>
          <w:p w14:paraId="4C35DF8D" w14:textId="77777777" w:rsidR="00F42697" w:rsidRPr="00997F1C" w:rsidRDefault="00F42697" w:rsidP="00F42697">
            <w:pPr>
              <w:widowControl/>
              <w:autoSpaceDE/>
              <w:autoSpaceDN/>
              <w:spacing w:line="240" w:lineRule="auto"/>
              <w:textAlignment w:val="baseline"/>
              <w:rPr>
                <w:rStyle w:val="normaltextrun"/>
                <w:rFonts w:eastAsiaTheme="minorEastAsia"/>
                <w:sz w:val="20"/>
                <w:szCs w:val="20"/>
                <w:lang w:val="en-NZ" w:eastAsia="en-NZ"/>
              </w:rPr>
            </w:pPr>
            <w:r w:rsidRPr="00997F1C">
              <w:rPr>
                <w:rStyle w:val="normaltextrun"/>
                <w:rFonts w:eastAsiaTheme="minorEastAsia"/>
                <w:sz w:val="20"/>
                <w:szCs w:val="20"/>
                <w:lang w:val="en-NZ" w:eastAsia="en-NZ"/>
              </w:rPr>
              <w:t>What is in your equal employment opportunities programme?  </w:t>
            </w:r>
          </w:p>
          <w:p w14:paraId="7BA6D1D6" w14:textId="01E59777" w:rsidR="00F42697" w:rsidRPr="00997F1C" w:rsidRDefault="00F42697" w:rsidP="00F42697">
            <w:pPr>
              <w:rPr>
                <w:rStyle w:val="normaltextrun"/>
                <w:rFonts w:eastAsiaTheme="minorEastAsia"/>
                <w:sz w:val="20"/>
                <w:szCs w:val="20"/>
                <w:lang w:val="en-NZ" w:eastAsia="en-NZ"/>
              </w:rPr>
            </w:pPr>
            <w:r w:rsidRPr="00997F1C">
              <w:rPr>
                <w:rStyle w:val="normaltextrun"/>
                <w:rFonts w:eastAsiaTheme="minorEastAsia"/>
                <w:sz w:val="20"/>
                <w:szCs w:val="20"/>
                <w:lang w:val="en-NZ" w:eastAsia="en-NZ"/>
              </w:rPr>
              <w:t>How have you been fulfilling this programme?</w:t>
            </w:r>
            <w:r w:rsidRPr="00997F1C">
              <w:rPr>
                <w:rFonts w:eastAsia="Times New Roman"/>
                <w:b/>
                <w:bCs/>
                <w:sz w:val="20"/>
                <w:szCs w:val="20"/>
                <w:lang w:val="en-NZ" w:eastAsia="en-NZ"/>
              </w:rPr>
              <w:t> </w:t>
            </w:r>
          </w:p>
        </w:tc>
        <w:tc>
          <w:tcPr>
            <w:tcW w:w="5439" w:type="dxa"/>
            <w:tcMar>
              <w:top w:w="57" w:type="dxa"/>
            </w:tcMar>
          </w:tcPr>
          <w:p w14:paraId="49CCF08F" w14:textId="77777777" w:rsidR="00F42697" w:rsidRPr="00997F1C" w:rsidRDefault="00F42697" w:rsidP="00F42697">
            <w:pPr>
              <w:rPr>
                <w:sz w:val="20"/>
                <w:szCs w:val="20"/>
              </w:rPr>
            </w:pPr>
          </w:p>
        </w:tc>
      </w:tr>
      <w:tr w:rsidR="00F42697" w14:paraId="21B698AA" w14:textId="77777777" w:rsidTr="00997F1C">
        <w:trPr>
          <w:trHeight w:val="644"/>
        </w:trPr>
        <w:tc>
          <w:tcPr>
            <w:tcW w:w="3969" w:type="dxa"/>
            <w:tcMar>
              <w:top w:w="57" w:type="dxa"/>
            </w:tcMar>
          </w:tcPr>
          <w:p w14:paraId="722D2DE8" w14:textId="451B67AA" w:rsidR="00F42697" w:rsidRPr="00997F1C" w:rsidRDefault="00F42697" w:rsidP="00F42697">
            <w:pPr>
              <w:rPr>
                <w:rStyle w:val="normaltextrun"/>
                <w:rFonts w:eastAsiaTheme="minorEastAsia"/>
                <w:sz w:val="20"/>
                <w:szCs w:val="20"/>
                <w:lang w:val="en-NZ" w:eastAsia="en-NZ"/>
              </w:rPr>
            </w:pPr>
            <w:r w:rsidRPr="00997F1C">
              <w:rPr>
                <w:rStyle w:val="normaltextrun"/>
                <w:rFonts w:eastAsiaTheme="minorEastAsia"/>
                <w:sz w:val="20"/>
                <w:szCs w:val="20"/>
                <w:lang w:val="en-NZ" w:eastAsia="en-NZ"/>
              </w:rPr>
              <w:t>How do you practise impartial selection of suitably qualified persons for appointment? </w:t>
            </w:r>
          </w:p>
        </w:tc>
        <w:tc>
          <w:tcPr>
            <w:tcW w:w="5439" w:type="dxa"/>
            <w:tcMar>
              <w:top w:w="57" w:type="dxa"/>
            </w:tcMar>
          </w:tcPr>
          <w:p w14:paraId="4A4705CE" w14:textId="77777777" w:rsidR="00F42697" w:rsidRPr="00997F1C" w:rsidRDefault="00F42697" w:rsidP="00F42697">
            <w:pPr>
              <w:rPr>
                <w:sz w:val="20"/>
                <w:szCs w:val="20"/>
              </w:rPr>
            </w:pPr>
          </w:p>
        </w:tc>
      </w:tr>
      <w:tr w:rsidR="00F42697" w14:paraId="1F352559" w14:textId="77777777" w:rsidTr="00997F1C">
        <w:trPr>
          <w:trHeight w:val="1966"/>
        </w:trPr>
        <w:tc>
          <w:tcPr>
            <w:tcW w:w="3969" w:type="dxa"/>
            <w:tcMar>
              <w:top w:w="57" w:type="dxa"/>
            </w:tcMar>
          </w:tcPr>
          <w:p w14:paraId="1D64381A" w14:textId="577FCCBC" w:rsidR="00F42697" w:rsidRPr="00997F1C" w:rsidRDefault="00F42697" w:rsidP="00F42697">
            <w:pPr>
              <w:rPr>
                <w:rStyle w:val="normaltextrun"/>
                <w:rFonts w:eastAsiaTheme="minorEastAsia"/>
                <w:sz w:val="20"/>
                <w:szCs w:val="20"/>
                <w:lang w:val="en-NZ" w:eastAsia="en-NZ"/>
              </w:rPr>
            </w:pPr>
            <w:r w:rsidRPr="00997F1C">
              <w:rPr>
                <w:rStyle w:val="normaltextrun"/>
                <w:rFonts w:eastAsiaTheme="minorEastAsia"/>
                <w:sz w:val="20"/>
                <w:szCs w:val="20"/>
                <w:lang w:val="en-NZ" w:eastAsia="en-NZ"/>
              </w:rPr>
              <w:t>How are you recognising </w:t>
            </w:r>
          </w:p>
          <w:p w14:paraId="28C909A6" w14:textId="0A17DD8B" w:rsidR="00F42697" w:rsidRPr="00997F1C" w:rsidRDefault="00F42697">
            <w:pPr>
              <w:pStyle w:val="ListParagraph"/>
              <w:numPr>
                <w:ilvl w:val="0"/>
                <w:numId w:val="11"/>
              </w:numPr>
              <w:rPr>
                <w:rStyle w:val="normaltextrun"/>
                <w:rFonts w:eastAsiaTheme="minorEastAsia"/>
                <w:sz w:val="20"/>
                <w:szCs w:val="20"/>
                <w:lang w:val="en-NZ" w:eastAsia="en-NZ"/>
              </w:rPr>
            </w:pPr>
            <w:r w:rsidRPr="00997F1C">
              <w:rPr>
                <w:rStyle w:val="normaltextrun"/>
                <w:rFonts w:eastAsiaTheme="minorEastAsia"/>
                <w:sz w:val="20"/>
                <w:szCs w:val="20"/>
                <w:lang w:val="en-NZ" w:eastAsia="en-NZ"/>
              </w:rPr>
              <w:t>The aims and aspirations of Māori</w:t>
            </w:r>
            <w:r w:rsidR="00997F1C">
              <w:rPr>
                <w:rStyle w:val="normaltextrun"/>
                <w:rFonts w:eastAsiaTheme="minorEastAsia"/>
                <w:sz w:val="20"/>
                <w:szCs w:val="20"/>
                <w:lang w:val="en-NZ" w:eastAsia="en-NZ"/>
              </w:rPr>
              <w:t>;</w:t>
            </w:r>
            <w:r w:rsidRPr="00997F1C">
              <w:rPr>
                <w:rStyle w:val="normaltextrun"/>
                <w:rFonts w:eastAsiaTheme="minorEastAsia"/>
                <w:sz w:val="20"/>
                <w:szCs w:val="20"/>
                <w:lang w:val="en-NZ" w:eastAsia="en-NZ"/>
              </w:rPr>
              <w:t>  </w:t>
            </w:r>
          </w:p>
          <w:p w14:paraId="4383F4BB" w14:textId="6A001905" w:rsidR="00F42697" w:rsidRPr="00997F1C" w:rsidRDefault="00F42697">
            <w:pPr>
              <w:pStyle w:val="ListParagraph"/>
              <w:numPr>
                <w:ilvl w:val="0"/>
                <w:numId w:val="11"/>
              </w:numPr>
              <w:rPr>
                <w:rStyle w:val="normaltextrun"/>
                <w:rFonts w:eastAsiaTheme="minorEastAsia"/>
                <w:sz w:val="20"/>
                <w:szCs w:val="20"/>
                <w:lang w:val="en-NZ" w:eastAsia="en-NZ"/>
              </w:rPr>
            </w:pPr>
            <w:r w:rsidRPr="00997F1C">
              <w:rPr>
                <w:rStyle w:val="normaltextrun"/>
                <w:rFonts w:eastAsiaTheme="minorEastAsia"/>
                <w:sz w:val="20"/>
                <w:szCs w:val="20"/>
                <w:lang w:val="en-NZ" w:eastAsia="en-NZ"/>
              </w:rPr>
              <w:t>The employment requirements of Māori</w:t>
            </w:r>
            <w:r w:rsidR="00997F1C">
              <w:rPr>
                <w:rStyle w:val="normaltextrun"/>
                <w:rFonts w:eastAsiaTheme="minorEastAsia"/>
                <w:sz w:val="20"/>
                <w:szCs w:val="20"/>
                <w:lang w:val="en-NZ" w:eastAsia="en-NZ"/>
              </w:rPr>
              <w:t xml:space="preserve">; </w:t>
            </w:r>
            <w:r w:rsidRPr="00997F1C">
              <w:rPr>
                <w:rStyle w:val="normaltextrun"/>
                <w:rFonts w:eastAsiaTheme="minorEastAsia"/>
                <w:sz w:val="20"/>
                <w:szCs w:val="20"/>
                <w:lang w:val="en-NZ" w:eastAsia="en-NZ"/>
              </w:rPr>
              <w:t>and  </w:t>
            </w:r>
          </w:p>
          <w:p w14:paraId="4382BC9B" w14:textId="38507217" w:rsidR="00F42697" w:rsidRPr="00997F1C" w:rsidRDefault="00F42697">
            <w:pPr>
              <w:pStyle w:val="ListParagraph"/>
              <w:numPr>
                <w:ilvl w:val="0"/>
                <w:numId w:val="11"/>
              </w:numPr>
              <w:rPr>
                <w:rStyle w:val="normaltextrun"/>
                <w:rFonts w:eastAsiaTheme="minorEastAsia"/>
                <w:sz w:val="20"/>
                <w:szCs w:val="20"/>
                <w:lang w:val="en-NZ" w:eastAsia="en-NZ"/>
              </w:rPr>
            </w:pPr>
            <w:r w:rsidRPr="00997F1C">
              <w:rPr>
                <w:rStyle w:val="normaltextrun"/>
                <w:rFonts w:eastAsiaTheme="minorEastAsia"/>
                <w:sz w:val="20"/>
                <w:szCs w:val="20"/>
                <w:lang w:val="en-NZ" w:eastAsia="en-NZ"/>
              </w:rPr>
              <w:t>Greater involvement of Māori in the Education service?</w:t>
            </w:r>
            <w:r w:rsidRPr="00997F1C">
              <w:rPr>
                <w:rFonts w:eastAsia="Times New Roman"/>
                <w:b/>
                <w:bCs/>
                <w:sz w:val="20"/>
                <w:szCs w:val="20"/>
                <w:lang w:val="en-NZ" w:eastAsia="en-NZ"/>
              </w:rPr>
              <w:t> </w:t>
            </w:r>
          </w:p>
        </w:tc>
        <w:tc>
          <w:tcPr>
            <w:tcW w:w="5439" w:type="dxa"/>
            <w:tcMar>
              <w:top w:w="57" w:type="dxa"/>
            </w:tcMar>
          </w:tcPr>
          <w:p w14:paraId="098A719C" w14:textId="77777777" w:rsidR="00F42697" w:rsidRPr="00997F1C" w:rsidRDefault="00F42697" w:rsidP="00F42697">
            <w:pPr>
              <w:rPr>
                <w:sz w:val="20"/>
                <w:szCs w:val="20"/>
              </w:rPr>
            </w:pPr>
          </w:p>
        </w:tc>
      </w:tr>
      <w:tr w:rsidR="00F42697" w14:paraId="3AB2BB88" w14:textId="77777777" w:rsidTr="00997F1C">
        <w:trPr>
          <w:trHeight w:val="652"/>
        </w:trPr>
        <w:tc>
          <w:tcPr>
            <w:tcW w:w="3969" w:type="dxa"/>
            <w:tcMar>
              <w:top w:w="57" w:type="dxa"/>
            </w:tcMar>
          </w:tcPr>
          <w:p w14:paraId="308A8E9E" w14:textId="0F702AEF" w:rsidR="00F42697" w:rsidRPr="00997F1C" w:rsidRDefault="00F42697" w:rsidP="00F42697">
            <w:pPr>
              <w:rPr>
                <w:rFonts w:eastAsia="Times New Roman"/>
                <w:b/>
                <w:bCs/>
                <w:sz w:val="20"/>
                <w:szCs w:val="20"/>
                <w:lang w:val="en-NZ" w:eastAsia="en-NZ"/>
              </w:rPr>
            </w:pPr>
            <w:r w:rsidRPr="00997F1C">
              <w:rPr>
                <w:rStyle w:val="normaltextrun"/>
                <w:rFonts w:eastAsiaTheme="minorEastAsia"/>
                <w:sz w:val="20"/>
                <w:szCs w:val="20"/>
                <w:lang w:val="en-NZ" w:eastAsia="en-NZ"/>
              </w:rPr>
              <w:t>How have you enhanced the abilities of individual employees?</w:t>
            </w:r>
          </w:p>
        </w:tc>
        <w:tc>
          <w:tcPr>
            <w:tcW w:w="5439" w:type="dxa"/>
            <w:tcMar>
              <w:top w:w="57" w:type="dxa"/>
            </w:tcMar>
          </w:tcPr>
          <w:p w14:paraId="4E8E0DC2" w14:textId="77777777" w:rsidR="00F42697" w:rsidRPr="00997F1C" w:rsidRDefault="00F42697">
            <w:pPr>
              <w:rPr>
                <w:sz w:val="20"/>
                <w:szCs w:val="20"/>
              </w:rPr>
            </w:pPr>
          </w:p>
        </w:tc>
      </w:tr>
      <w:tr w:rsidR="00F42697" w14:paraId="47A20BA5" w14:textId="77777777" w:rsidTr="00997F1C">
        <w:trPr>
          <w:trHeight w:val="662"/>
        </w:trPr>
        <w:tc>
          <w:tcPr>
            <w:tcW w:w="3969" w:type="dxa"/>
            <w:tcMar>
              <w:top w:w="57" w:type="dxa"/>
            </w:tcMar>
          </w:tcPr>
          <w:p w14:paraId="1B5525F6" w14:textId="10D80613" w:rsidR="00F42697" w:rsidRPr="00997F1C" w:rsidRDefault="00F42697" w:rsidP="00F42697">
            <w:pPr>
              <w:rPr>
                <w:rFonts w:eastAsia="Times New Roman"/>
                <w:b/>
                <w:bCs/>
                <w:sz w:val="20"/>
                <w:szCs w:val="20"/>
                <w:lang w:val="en-NZ" w:eastAsia="en-NZ"/>
              </w:rPr>
            </w:pPr>
            <w:r w:rsidRPr="00997F1C">
              <w:rPr>
                <w:rStyle w:val="normaltextrun"/>
                <w:rFonts w:eastAsiaTheme="minorEastAsia"/>
                <w:sz w:val="20"/>
                <w:szCs w:val="20"/>
                <w:lang w:val="en-NZ" w:eastAsia="en-NZ"/>
              </w:rPr>
              <w:t>How are you recognising the employment requirements of women?</w:t>
            </w:r>
            <w:r w:rsidRPr="00997F1C">
              <w:rPr>
                <w:rFonts w:eastAsia="Times New Roman"/>
                <w:b/>
                <w:bCs/>
                <w:sz w:val="20"/>
                <w:szCs w:val="20"/>
                <w:lang w:val="en-NZ" w:eastAsia="en-NZ"/>
              </w:rPr>
              <w:t> </w:t>
            </w:r>
          </w:p>
        </w:tc>
        <w:tc>
          <w:tcPr>
            <w:tcW w:w="5439" w:type="dxa"/>
            <w:tcMar>
              <w:top w:w="57" w:type="dxa"/>
            </w:tcMar>
          </w:tcPr>
          <w:p w14:paraId="2C9E1540" w14:textId="77777777" w:rsidR="00F42697" w:rsidRPr="00997F1C" w:rsidRDefault="00F42697">
            <w:pPr>
              <w:rPr>
                <w:sz w:val="20"/>
                <w:szCs w:val="20"/>
              </w:rPr>
            </w:pPr>
          </w:p>
        </w:tc>
      </w:tr>
      <w:tr w:rsidR="00F42697" w14:paraId="6DC3C0EF" w14:textId="77777777" w:rsidTr="00997F1C">
        <w:trPr>
          <w:trHeight w:val="786"/>
        </w:trPr>
        <w:tc>
          <w:tcPr>
            <w:tcW w:w="3969" w:type="dxa"/>
            <w:tcMar>
              <w:top w:w="57" w:type="dxa"/>
            </w:tcMar>
          </w:tcPr>
          <w:p w14:paraId="064B4948" w14:textId="53112BD3" w:rsidR="00F42697" w:rsidRPr="00997F1C" w:rsidRDefault="00F42697" w:rsidP="00F42697">
            <w:pPr>
              <w:rPr>
                <w:rFonts w:eastAsia="Times New Roman"/>
                <w:b/>
                <w:bCs/>
                <w:sz w:val="20"/>
                <w:szCs w:val="20"/>
                <w:lang w:val="en-NZ" w:eastAsia="en-NZ"/>
              </w:rPr>
            </w:pPr>
            <w:r w:rsidRPr="00997F1C">
              <w:rPr>
                <w:rStyle w:val="normaltextrun"/>
                <w:rFonts w:eastAsiaTheme="minorEastAsia"/>
                <w:sz w:val="20"/>
                <w:szCs w:val="20"/>
                <w:lang w:val="en-NZ" w:eastAsia="en-NZ"/>
              </w:rPr>
              <w:t>How are you recognising the employment requirements of persons with disabilities?</w:t>
            </w:r>
            <w:r w:rsidRPr="00997F1C">
              <w:rPr>
                <w:rFonts w:eastAsia="Times New Roman"/>
                <w:b/>
                <w:bCs/>
                <w:sz w:val="20"/>
                <w:szCs w:val="20"/>
                <w:lang w:val="en-NZ" w:eastAsia="en-NZ"/>
              </w:rPr>
              <w:t> </w:t>
            </w:r>
          </w:p>
        </w:tc>
        <w:tc>
          <w:tcPr>
            <w:tcW w:w="5439" w:type="dxa"/>
            <w:tcMar>
              <w:top w:w="57" w:type="dxa"/>
            </w:tcMar>
          </w:tcPr>
          <w:p w14:paraId="11470CD3" w14:textId="77777777" w:rsidR="00F42697" w:rsidRPr="00997F1C" w:rsidRDefault="00F42697">
            <w:pPr>
              <w:rPr>
                <w:sz w:val="20"/>
                <w:szCs w:val="20"/>
              </w:rPr>
            </w:pPr>
          </w:p>
        </w:tc>
      </w:tr>
    </w:tbl>
    <w:bookmarkEnd w:id="0"/>
    <w:p w14:paraId="4E2117B5" w14:textId="36217E4D" w:rsidR="00F75A15" w:rsidRDefault="00F75A15" w:rsidP="00F75A15">
      <w:pPr>
        <w:pStyle w:val="NormalWeb"/>
        <w:rPr>
          <w:color w:val="000000"/>
          <w:sz w:val="27"/>
          <w:szCs w:val="27"/>
        </w:rPr>
      </w:pPr>
      <w:r>
        <w:rPr>
          <w:rStyle w:val="normaltextrun"/>
          <w:rFonts w:ascii="Arial" w:hAnsi="Arial" w:cs="Arial"/>
          <w:color w:val="000000"/>
          <w:sz w:val="20"/>
          <w:szCs w:val="20"/>
          <w:shd w:val="clear" w:color="auto" w:fill="FFFFFF"/>
          <w:lang w:val="en-US"/>
        </w:rPr>
        <w:lastRenderedPageBreak/>
        <w:t>Good employer policies should include provisions for an Equal Employment Opportunities (EEO) programme/policy</w:t>
      </w:r>
      <w:r w:rsidR="002E403A">
        <w:rPr>
          <w:rStyle w:val="normaltextrun"/>
          <w:rFonts w:ascii="Arial" w:hAnsi="Arial" w:cs="Arial"/>
          <w:color w:val="000000"/>
          <w:sz w:val="20"/>
          <w:szCs w:val="20"/>
          <w:shd w:val="clear" w:color="auto" w:fill="FFFFFF"/>
          <w:lang w:val="en-US"/>
        </w:rPr>
        <w:t>:</w:t>
      </w:r>
    </w:p>
    <w:tbl>
      <w:tblPr>
        <w:tblStyle w:val="MainTeThuhu"/>
        <w:tblW w:w="0" w:type="auto"/>
        <w:tblLayout w:type="fixed"/>
        <w:tblLook w:val="04A0" w:firstRow="1" w:lastRow="0" w:firstColumn="1" w:lastColumn="0" w:noHBand="0" w:noVBand="1"/>
      </w:tblPr>
      <w:tblGrid>
        <w:gridCol w:w="7088"/>
        <w:gridCol w:w="1276"/>
        <w:gridCol w:w="1048"/>
      </w:tblGrid>
      <w:tr w:rsidR="00471561" w14:paraId="0EEDF22E" w14:textId="39933285" w:rsidTr="00F2427E">
        <w:trPr>
          <w:cnfStyle w:val="100000000000" w:firstRow="1" w:lastRow="0" w:firstColumn="0" w:lastColumn="0" w:oddVBand="0" w:evenVBand="0" w:oddHBand="0" w:evenHBand="0" w:firstRowFirstColumn="0" w:firstRowLastColumn="0" w:lastRowFirstColumn="0" w:lastRowLastColumn="0"/>
          <w:trHeight w:val="496"/>
        </w:trPr>
        <w:tc>
          <w:tcPr>
            <w:tcW w:w="9412" w:type="dxa"/>
            <w:gridSpan w:val="3"/>
          </w:tcPr>
          <w:p w14:paraId="5F05EB1C" w14:textId="5A0F2231" w:rsidR="00471561" w:rsidRPr="00F75A15" w:rsidRDefault="00471561">
            <w:pPr>
              <w:spacing w:before="120"/>
            </w:pPr>
            <w:bookmarkStart w:id="1" w:name="_Hlk233963444"/>
            <w:r>
              <w:t>Reporting on Equal Employment Opportunities (EEO) Programme/Policy</w:t>
            </w:r>
          </w:p>
        </w:tc>
      </w:tr>
      <w:tr w:rsidR="00471561" w14:paraId="3C940CBE" w14:textId="0119865D" w:rsidTr="00F2427E">
        <w:trPr>
          <w:trHeight w:val="327"/>
        </w:trPr>
        <w:tc>
          <w:tcPr>
            <w:tcW w:w="7088" w:type="dxa"/>
            <w:tcMar>
              <w:top w:w="57" w:type="dxa"/>
            </w:tcMar>
          </w:tcPr>
          <w:p w14:paraId="22377072" w14:textId="77777777" w:rsidR="00471561" w:rsidRPr="00F75A15" w:rsidRDefault="00471561">
            <w:pPr>
              <w:spacing w:before="120"/>
              <w:mirrorIndents/>
            </w:pPr>
          </w:p>
        </w:tc>
        <w:tc>
          <w:tcPr>
            <w:tcW w:w="1276" w:type="dxa"/>
            <w:tcMar>
              <w:top w:w="57" w:type="dxa"/>
            </w:tcMar>
          </w:tcPr>
          <w:p w14:paraId="43E17D63" w14:textId="1DB0F9AA" w:rsidR="00471561" w:rsidRPr="00F75A15" w:rsidRDefault="00471561" w:rsidP="00471561">
            <w:pPr>
              <w:spacing w:before="120"/>
              <w:jc w:val="center"/>
            </w:pPr>
            <w:r>
              <w:t>Yes</w:t>
            </w:r>
          </w:p>
        </w:tc>
        <w:tc>
          <w:tcPr>
            <w:tcW w:w="1048" w:type="dxa"/>
            <w:tcMar>
              <w:top w:w="57" w:type="dxa"/>
            </w:tcMar>
          </w:tcPr>
          <w:p w14:paraId="4B44548F" w14:textId="64E2E181" w:rsidR="00471561" w:rsidRPr="00F75A15" w:rsidRDefault="00471561" w:rsidP="00471561">
            <w:pPr>
              <w:spacing w:before="120"/>
              <w:jc w:val="center"/>
            </w:pPr>
            <w:r>
              <w:t>No</w:t>
            </w:r>
          </w:p>
        </w:tc>
      </w:tr>
      <w:tr w:rsidR="00471561" w14:paraId="46DDCD03" w14:textId="176CC353" w:rsidTr="00F2427E">
        <w:trPr>
          <w:trHeight w:val="391"/>
        </w:trPr>
        <w:tc>
          <w:tcPr>
            <w:tcW w:w="7088" w:type="dxa"/>
            <w:tcMar>
              <w:top w:w="57" w:type="dxa"/>
            </w:tcMar>
          </w:tcPr>
          <w:p w14:paraId="59707DC4" w14:textId="7902FEB3" w:rsidR="00471561" w:rsidRPr="00F42697" w:rsidRDefault="00471561" w:rsidP="00471561">
            <w:pPr>
              <w:rPr>
                <w:rStyle w:val="normaltextrun"/>
                <w:rFonts w:eastAsiaTheme="minorEastAsia"/>
                <w:lang w:val="en-NZ" w:eastAsia="en-NZ"/>
              </w:rPr>
            </w:pPr>
            <w:r w:rsidRPr="00F75A15">
              <w:rPr>
                <w:rStyle w:val="normaltextrun"/>
                <w:rFonts w:eastAsiaTheme="minorEastAsia"/>
                <w:lang w:val="en-NZ" w:eastAsia="en-NZ"/>
              </w:rPr>
              <w:t>Do you operate an EEO programme/policy? </w:t>
            </w:r>
          </w:p>
        </w:tc>
        <w:tc>
          <w:tcPr>
            <w:tcW w:w="1276" w:type="dxa"/>
            <w:tcMar>
              <w:top w:w="57" w:type="dxa"/>
            </w:tcMar>
          </w:tcPr>
          <w:p w14:paraId="4B95A4BD" w14:textId="77777777" w:rsidR="00471561" w:rsidRPr="00F75A15" w:rsidRDefault="00471561"/>
        </w:tc>
        <w:tc>
          <w:tcPr>
            <w:tcW w:w="1048" w:type="dxa"/>
            <w:tcMar>
              <w:top w:w="57" w:type="dxa"/>
            </w:tcMar>
          </w:tcPr>
          <w:p w14:paraId="428E1022" w14:textId="77777777" w:rsidR="00471561" w:rsidRPr="00F75A15" w:rsidRDefault="00471561"/>
        </w:tc>
      </w:tr>
      <w:tr w:rsidR="00471561" w14:paraId="472E4FF6" w14:textId="5F0DBF0B" w:rsidTr="00F2427E">
        <w:trPr>
          <w:trHeight w:val="270"/>
        </w:trPr>
        <w:tc>
          <w:tcPr>
            <w:tcW w:w="7088" w:type="dxa"/>
            <w:tcMar>
              <w:top w:w="57" w:type="dxa"/>
            </w:tcMar>
          </w:tcPr>
          <w:p w14:paraId="460ECA93" w14:textId="55D4E04E" w:rsidR="00471561" w:rsidRPr="00F42697" w:rsidRDefault="00471561" w:rsidP="00471561">
            <w:pPr>
              <w:rPr>
                <w:rStyle w:val="normaltextrun"/>
                <w:rFonts w:eastAsiaTheme="minorEastAsia"/>
                <w:lang w:val="en-NZ" w:eastAsia="en-NZ"/>
              </w:rPr>
            </w:pPr>
            <w:r w:rsidRPr="00F75A15">
              <w:rPr>
                <w:rStyle w:val="normaltextrun"/>
                <w:rFonts w:eastAsiaTheme="minorEastAsia"/>
                <w:lang w:val="en-NZ" w:eastAsia="en-NZ"/>
              </w:rPr>
              <w:t>Has this policy or programme been made available to staff? </w:t>
            </w:r>
          </w:p>
        </w:tc>
        <w:tc>
          <w:tcPr>
            <w:tcW w:w="1276" w:type="dxa"/>
            <w:tcMar>
              <w:top w:w="57" w:type="dxa"/>
            </w:tcMar>
          </w:tcPr>
          <w:p w14:paraId="407E451D" w14:textId="77777777" w:rsidR="00471561" w:rsidRPr="00F75A15" w:rsidRDefault="00471561"/>
        </w:tc>
        <w:tc>
          <w:tcPr>
            <w:tcW w:w="1048" w:type="dxa"/>
            <w:tcMar>
              <w:top w:w="57" w:type="dxa"/>
            </w:tcMar>
          </w:tcPr>
          <w:p w14:paraId="2D66E8E8" w14:textId="77777777" w:rsidR="00471561" w:rsidRPr="00F75A15" w:rsidRDefault="00471561"/>
        </w:tc>
      </w:tr>
      <w:tr w:rsidR="00471561" w14:paraId="7821BD92" w14:textId="6001D2F0" w:rsidTr="00F2427E">
        <w:trPr>
          <w:trHeight w:val="657"/>
        </w:trPr>
        <w:tc>
          <w:tcPr>
            <w:tcW w:w="7088" w:type="dxa"/>
            <w:tcMar>
              <w:top w:w="57" w:type="dxa"/>
            </w:tcMar>
          </w:tcPr>
          <w:p w14:paraId="56733376" w14:textId="17930236" w:rsidR="00471561" w:rsidRPr="00471561" w:rsidRDefault="00471561" w:rsidP="00471561">
            <w:pPr>
              <w:rPr>
                <w:rStyle w:val="normaltextrun"/>
                <w:rFonts w:eastAsiaTheme="minorEastAsia"/>
              </w:rPr>
            </w:pPr>
            <w:r w:rsidRPr="00F75A15">
              <w:rPr>
                <w:rStyle w:val="normaltextrun"/>
                <w:rFonts w:eastAsiaTheme="minorEastAsia"/>
                <w:lang w:val="en-NZ" w:eastAsia="en-NZ"/>
              </w:rPr>
              <w:t>Does your EEO programme/policy include training to raise awareness of issues which may impact EEO? </w:t>
            </w:r>
          </w:p>
        </w:tc>
        <w:tc>
          <w:tcPr>
            <w:tcW w:w="1276" w:type="dxa"/>
            <w:tcMar>
              <w:top w:w="57" w:type="dxa"/>
            </w:tcMar>
          </w:tcPr>
          <w:p w14:paraId="1C8A13AE" w14:textId="77777777" w:rsidR="00471561" w:rsidRPr="00F75A15" w:rsidRDefault="00471561"/>
        </w:tc>
        <w:tc>
          <w:tcPr>
            <w:tcW w:w="1048" w:type="dxa"/>
            <w:tcMar>
              <w:top w:w="57" w:type="dxa"/>
            </w:tcMar>
          </w:tcPr>
          <w:p w14:paraId="4106260B" w14:textId="77777777" w:rsidR="00471561" w:rsidRPr="00F75A15" w:rsidRDefault="00471561"/>
        </w:tc>
      </w:tr>
      <w:tr w:rsidR="00471561" w14:paraId="08FF0984" w14:textId="23EE3A35" w:rsidTr="00F2427E">
        <w:trPr>
          <w:trHeight w:val="709"/>
        </w:trPr>
        <w:tc>
          <w:tcPr>
            <w:tcW w:w="7088" w:type="dxa"/>
            <w:tcMar>
              <w:top w:w="57" w:type="dxa"/>
            </w:tcMar>
          </w:tcPr>
          <w:p w14:paraId="21CF4AC5" w14:textId="164FF84C" w:rsidR="00471561" w:rsidRPr="00471561" w:rsidRDefault="00471561" w:rsidP="00471561">
            <w:pPr>
              <w:rPr>
                <w:rStyle w:val="normaltextrun"/>
                <w:rFonts w:eastAsiaTheme="minorEastAsia"/>
              </w:rPr>
            </w:pPr>
            <w:r w:rsidRPr="00F75A15">
              <w:rPr>
                <w:rStyle w:val="normaltextrun"/>
                <w:rFonts w:eastAsiaTheme="minorEastAsia"/>
                <w:lang w:val="en-NZ" w:eastAsia="en-NZ"/>
              </w:rPr>
              <w:t>Has your EEO programme/policy appointed someone to coordinate compliance with its requirements? </w:t>
            </w:r>
          </w:p>
        </w:tc>
        <w:tc>
          <w:tcPr>
            <w:tcW w:w="1276" w:type="dxa"/>
            <w:tcMar>
              <w:top w:w="57" w:type="dxa"/>
            </w:tcMar>
          </w:tcPr>
          <w:p w14:paraId="28741965" w14:textId="77777777" w:rsidR="00471561" w:rsidRPr="00F75A15" w:rsidRDefault="00471561"/>
        </w:tc>
        <w:tc>
          <w:tcPr>
            <w:tcW w:w="1048" w:type="dxa"/>
            <w:tcMar>
              <w:top w:w="57" w:type="dxa"/>
            </w:tcMar>
          </w:tcPr>
          <w:p w14:paraId="053BBE4D" w14:textId="77777777" w:rsidR="00471561" w:rsidRPr="00F75A15" w:rsidRDefault="00471561"/>
        </w:tc>
      </w:tr>
      <w:tr w:rsidR="00471561" w14:paraId="321118EC" w14:textId="6000488B" w:rsidTr="00F2427E">
        <w:trPr>
          <w:trHeight w:val="691"/>
        </w:trPr>
        <w:tc>
          <w:tcPr>
            <w:tcW w:w="7088" w:type="dxa"/>
            <w:tcMar>
              <w:top w:w="57" w:type="dxa"/>
            </w:tcMar>
          </w:tcPr>
          <w:p w14:paraId="3B0D4D90" w14:textId="1A6B32D7" w:rsidR="00471561" w:rsidRPr="00471561" w:rsidRDefault="00471561" w:rsidP="00471561">
            <w:pPr>
              <w:rPr>
                <w:rStyle w:val="normaltextrun"/>
                <w:rFonts w:eastAsiaTheme="minorEastAsia"/>
              </w:rPr>
            </w:pPr>
            <w:r w:rsidRPr="00F75A15">
              <w:rPr>
                <w:rStyle w:val="normaltextrun"/>
                <w:rFonts w:eastAsiaTheme="minorEastAsia"/>
                <w:lang w:val="en-NZ" w:eastAsia="en-NZ"/>
              </w:rPr>
              <w:t>Does your EEO programme/policy provide for regular reporting on compliance with the policy and/or achievements under the policy? </w:t>
            </w:r>
          </w:p>
        </w:tc>
        <w:tc>
          <w:tcPr>
            <w:tcW w:w="1276" w:type="dxa"/>
            <w:tcMar>
              <w:top w:w="57" w:type="dxa"/>
            </w:tcMar>
          </w:tcPr>
          <w:p w14:paraId="08655240" w14:textId="77777777" w:rsidR="00471561" w:rsidRPr="00F75A15" w:rsidRDefault="00471561"/>
        </w:tc>
        <w:tc>
          <w:tcPr>
            <w:tcW w:w="1048" w:type="dxa"/>
            <w:tcMar>
              <w:top w:w="57" w:type="dxa"/>
            </w:tcMar>
          </w:tcPr>
          <w:p w14:paraId="05EBDBA9" w14:textId="77777777" w:rsidR="00471561" w:rsidRPr="00F75A15" w:rsidRDefault="00471561"/>
        </w:tc>
      </w:tr>
      <w:tr w:rsidR="00471561" w14:paraId="692F5FF5" w14:textId="445689BB" w:rsidTr="00F2427E">
        <w:trPr>
          <w:trHeight w:val="417"/>
        </w:trPr>
        <w:tc>
          <w:tcPr>
            <w:tcW w:w="7088" w:type="dxa"/>
            <w:tcMar>
              <w:top w:w="57" w:type="dxa"/>
            </w:tcMar>
          </w:tcPr>
          <w:p w14:paraId="2EB37E97" w14:textId="683C9142" w:rsidR="00471561" w:rsidRPr="00471561" w:rsidRDefault="00471561" w:rsidP="00471561">
            <w:pPr>
              <w:rPr>
                <w:rStyle w:val="normaltextrun"/>
                <w:rFonts w:eastAsiaTheme="minorEastAsia"/>
              </w:rPr>
            </w:pPr>
            <w:r w:rsidRPr="00F75A15">
              <w:rPr>
                <w:rStyle w:val="normaltextrun"/>
                <w:rFonts w:eastAsiaTheme="minorEastAsia"/>
                <w:lang w:val="en-NZ" w:eastAsia="en-NZ"/>
              </w:rPr>
              <w:t>Does your EEO programme/policy set priorities and objectives? </w:t>
            </w:r>
          </w:p>
        </w:tc>
        <w:tc>
          <w:tcPr>
            <w:tcW w:w="1276" w:type="dxa"/>
            <w:tcMar>
              <w:top w:w="57" w:type="dxa"/>
            </w:tcMar>
          </w:tcPr>
          <w:p w14:paraId="370C2D37" w14:textId="77777777" w:rsidR="00471561" w:rsidRPr="00F75A15" w:rsidRDefault="00471561"/>
        </w:tc>
        <w:tc>
          <w:tcPr>
            <w:tcW w:w="1048" w:type="dxa"/>
            <w:tcMar>
              <w:top w:w="57" w:type="dxa"/>
            </w:tcMar>
          </w:tcPr>
          <w:p w14:paraId="46EEB2A2" w14:textId="77777777" w:rsidR="00471561" w:rsidRPr="00F75A15" w:rsidRDefault="00471561"/>
        </w:tc>
      </w:tr>
      <w:bookmarkEnd w:id="1"/>
    </w:tbl>
    <w:p w14:paraId="70A5C465" w14:textId="77777777" w:rsidR="00F42697" w:rsidRDefault="00F42697" w:rsidP="00F42697">
      <w:pPr>
        <w:ind w:firstLine="720"/>
        <w:rPr>
          <w:rFonts w:ascii="Times New Roman" w:eastAsia="Times New Roman" w:hAnsi="Times New Roman" w:cs="Times New Roman"/>
          <w:color w:val="000000"/>
          <w:sz w:val="27"/>
          <w:szCs w:val="27"/>
          <w:lang w:val="en-NZ" w:eastAsia="en-GB"/>
        </w:rPr>
      </w:pPr>
    </w:p>
    <w:p w14:paraId="308AE9BC" w14:textId="77777777" w:rsidR="00F42697" w:rsidRDefault="00F42697" w:rsidP="00F42697">
      <w:pPr>
        <w:rPr>
          <w:rFonts w:ascii="Times New Roman" w:eastAsia="Times New Roman" w:hAnsi="Times New Roman" w:cs="Times New Roman"/>
          <w:color w:val="000000"/>
          <w:sz w:val="27"/>
          <w:szCs w:val="27"/>
          <w:lang w:val="en-NZ" w:eastAsia="en-GB"/>
        </w:rPr>
      </w:pPr>
    </w:p>
    <w:p w14:paraId="60ABBD4E" w14:textId="77777777" w:rsidR="00F42697" w:rsidRPr="00F42697" w:rsidRDefault="00F42697" w:rsidP="00F42697">
      <w:pPr>
        <w:rPr>
          <w:lang w:val="en-NZ" w:eastAsia="en-GB"/>
        </w:rPr>
        <w:sectPr w:rsidR="00F42697" w:rsidRPr="00F42697" w:rsidSect="00F75A15">
          <w:pgSz w:w="11906" w:h="16838"/>
          <w:pgMar w:top="1021" w:right="1247" w:bottom="1021" w:left="1247" w:header="850" w:footer="680" w:gutter="0"/>
          <w:cols w:space="708"/>
          <w:titlePg/>
          <w:docGrid w:linePitch="360"/>
        </w:sectPr>
      </w:pPr>
    </w:p>
    <w:p w14:paraId="02FB88FA" w14:textId="374CA354" w:rsidR="00F75A15" w:rsidRPr="00997F1C" w:rsidRDefault="00F75A15" w:rsidP="00F75A15">
      <w:pPr>
        <w:pStyle w:val="BodyText"/>
        <w:rPr>
          <w:rFonts w:cs="Arial"/>
          <w:b/>
          <w:bCs/>
          <w:color w:val="332B5E" w:themeColor="text2"/>
          <w:spacing w:val="-3"/>
          <w:sz w:val="40"/>
          <w:szCs w:val="40"/>
          <w:lang w:val="en-GB"/>
        </w:rPr>
      </w:pPr>
      <w:r w:rsidRPr="00997F1C">
        <w:rPr>
          <w:rFonts w:cs="Arial"/>
          <w:b/>
          <w:bCs/>
          <w:color w:val="332B5E" w:themeColor="text2"/>
          <w:spacing w:val="-3"/>
          <w:sz w:val="40"/>
          <w:szCs w:val="40"/>
          <w:lang w:val="en-GB"/>
        </w:rPr>
        <w:lastRenderedPageBreak/>
        <w:t xml:space="preserve">Kiwisport funding </w:t>
      </w:r>
      <w:r w:rsidRPr="00997F1C">
        <w:rPr>
          <w:rFonts w:cs="Arial"/>
          <w:b/>
          <w:bCs/>
          <w:i/>
          <w:iCs/>
          <w:color w:val="332B5E" w:themeColor="text2"/>
          <w:spacing w:val="-3"/>
          <w:sz w:val="40"/>
          <w:szCs w:val="40"/>
          <w:lang w:val="en-GB"/>
        </w:rPr>
        <w:t>(required</w:t>
      </w:r>
      <w:r w:rsidR="00B95636" w:rsidRPr="00997F1C">
        <w:rPr>
          <w:rFonts w:cs="Arial"/>
          <w:b/>
          <w:bCs/>
          <w:i/>
          <w:iCs/>
          <w:color w:val="332B5E" w:themeColor="text2"/>
          <w:spacing w:val="-3"/>
          <w:sz w:val="40"/>
          <w:szCs w:val="40"/>
          <w:lang w:val="en-GB"/>
        </w:rPr>
        <w:t xml:space="preserve"> component</w:t>
      </w:r>
      <w:r w:rsidRPr="00997F1C">
        <w:rPr>
          <w:rFonts w:cs="Arial"/>
          <w:b/>
          <w:bCs/>
          <w:i/>
          <w:iCs/>
          <w:color w:val="332B5E" w:themeColor="text2"/>
          <w:spacing w:val="-3"/>
          <w:sz w:val="40"/>
          <w:szCs w:val="40"/>
          <w:lang w:val="en-GB"/>
        </w:rPr>
        <w:t>)</w:t>
      </w:r>
      <w:r w:rsidRPr="00997F1C">
        <w:rPr>
          <w:rFonts w:cs="Arial"/>
          <w:b/>
          <w:bCs/>
          <w:color w:val="332B5E" w:themeColor="text2"/>
          <w:spacing w:val="-3"/>
          <w:sz w:val="40"/>
          <w:szCs w:val="40"/>
          <w:lang w:val="en-GB"/>
        </w:rPr>
        <w:t> </w:t>
      </w:r>
    </w:p>
    <w:p w14:paraId="06C29CA4" w14:textId="36CB91BC" w:rsidR="00F75A15" w:rsidRPr="00F75A15" w:rsidRDefault="00F75A15" w:rsidP="00F75A15">
      <w:pPr>
        <w:pStyle w:val="paragraph"/>
        <w:spacing w:before="0" w:beforeAutospacing="0" w:after="0" w:afterAutospacing="0"/>
        <w:textAlignment w:val="baseline"/>
        <w:rPr>
          <w:rFonts w:ascii="Segoe UI" w:hAnsi="Segoe UI" w:cs="Segoe UI"/>
          <w:sz w:val="22"/>
          <w:szCs w:val="22"/>
        </w:rPr>
      </w:pPr>
      <w:r w:rsidRPr="00F75A15">
        <w:rPr>
          <w:rStyle w:val="normaltextrun"/>
          <w:rFonts w:ascii="Arial" w:eastAsiaTheme="minorEastAsia" w:hAnsi="Arial" w:cs="Arial"/>
          <w:sz w:val="22"/>
          <w:szCs w:val="22"/>
        </w:rPr>
        <w:t>You will need to include a short statement on how you have used your Kiwisport funding to increase students’ participation in organised sport. The use of the Kiwisport funding is monitored as part of Education Review Office (ERO) reviews.</w:t>
      </w:r>
    </w:p>
    <w:p w14:paraId="1B7D73AE" w14:textId="77777777" w:rsidR="00F75A15" w:rsidRPr="00F75A15" w:rsidRDefault="00F75A15" w:rsidP="00F75A15">
      <w:pPr>
        <w:pStyle w:val="paragraph"/>
        <w:spacing w:before="0" w:beforeAutospacing="0" w:after="0" w:afterAutospacing="0"/>
        <w:textAlignment w:val="baseline"/>
        <w:rPr>
          <w:rStyle w:val="normaltextrun"/>
          <w:rFonts w:ascii="Arial" w:eastAsiaTheme="minorEastAsia" w:hAnsi="Arial" w:cs="Arial"/>
          <w:sz w:val="22"/>
          <w:szCs w:val="22"/>
        </w:rPr>
      </w:pPr>
    </w:p>
    <w:p w14:paraId="72FFED6F" w14:textId="3AA2A3A0" w:rsidR="00F75A15" w:rsidRPr="00F75A15" w:rsidRDefault="00F75A15" w:rsidP="00F75A15">
      <w:pPr>
        <w:pStyle w:val="paragraph"/>
        <w:spacing w:before="0" w:beforeAutospacing="0" w:after="0" w:afterAutospacing="0"/>
        <w:textAlignment w:val="baseline"/>
        <w:rPr>
          <w:rFonts w:ascii="Segoe UI" w:hAnsi="Segoe UI" w:cs="Segoe UI"/>
          <w:sz w:val="22"/>
          <w:szCs w:val="22"/>
        </w:rPr>
      </w:pPr>
      <w:r w:rsidRPr="00F75A15">
        <w:rPr>
          <w:rStyle w:val="normaltextrun"/>
          <w:rFonts w:ascii="Arial" w:eastAsiaTheme="minorEastAsia" w:hAnsi="Arial" w:cs="Arial"/>
          <w:sz w:val="22"/>
          <w:szCs w:val="22"/>
        </w:rPr>
        <w:t>The Kiwisport funding does not form part of the financial statements. It should be shown as a separate statement within the annual report.</w:t>
      </w:r>
    </w:p>
    <w:p w14:paraId="4E54075A" w14:textId="77777777" w:rsidR="00F75A15" w:rsidRDefault="00F75A15" w:rsidP="00F75A15">
      <w:pPr>
        <w:pStyle w:val="paragraph"/>
        <w:spacing w:before="0" w:beforeAutospacing="0" w:after="0" w:afterAutospacing="0"/>
        <w:textAlignment w:val="baseline"/>
        <w:rPr>
          <w:rStyle w:val="eop"/>
          <w:rFonts w:ascii="Arial" w:eastAsiaTheme="majorEastAsia" w:hAnsi="Arial" w:cs="Arial"/>
          <w:sz w:val="20"/>
          <w:szCs w:val="20"/>
          <w:bdr w:val="none" w:sz="0" w:space="0" w:color="auto" w:frame="1"/>
          <w:shd w:val="clear" w:color="auto" w:fill="C6C6C6"/>
        </w:rPr>
      </w:pPr>
    </w:p>
    <w:p w14:paraId="5F44B273" w14:textId="6A3EE564" w:rsidR="00F75A15" w:rsidRDefault="00F75A15" w:rsidP="00F75A15">
      <w:pPr>
        <w:pStyle w:val="paragraph"/>
        <w:spacing w:before="0" w:beforeAutospacing="0" w:after="0" w:afterAutospacing="0"/>
        <w:textAlignment w:val="baseline"/>
        <w:rPr>
          <w:rFonts w:ascii="Segoe UI" w:hAnsi="Segoe UI" w:cs="Segoe UI"/>
          <w:sz w:val="18"/>
          <w:szCs w:val="18"/>
        </w:rPr>
      </w:pPr>
    </w:p>
    <w:tbl>
      <w:tblPr>
        <w:tblStyle w:val="MainTeThuhu"/>
        <w:tblW w:w="0" w:type="auto"/>
        <w:tblLayout w:type="fixed"/>
        <w:tblLook w:val="04A0" w:firstRow="1" w:lastRow="0" w:firstColumn="1" w:lastColumn="0" w:noHBand="0" w:noVBand="1"/>
      </w:tblPr>
      <w:tblGrid>
        <w:gridCol w:w="3119"/>
        <w:gridCol w:w="6289"/>
      </w:tblGrid>
      <w:tr w:rsidR="00F75A15" w14:paraId="52549385" w14:textId="77777777" w:rsidTr="00F2427E">
        <w:trPr>
          <w:cnfStyle w:val="100000000000" w:firstRow="1" w:lastRow="0" w:firstColumn="0" w:lastColumn="0" w:oddVBand="0" w:evenVBand="0" w:oddHBand="0" w:evenHBand="0" w:firstRowFirstColumn="0" w:firstRowLastColumn="0" w:lastRowFirstColumn="0" w:lastRowLastColumn="0"/>
          <w:trHeight w:val="496"/>
        </w:trPr>
        <w:tc>
          <w:tcPr>
            <w:tcW w:w="9408" w:type="dxa"/>
            <w:gridSpan w:val="2"/>
          </w:tcPr>
          <w:p w14:paraId="6E66C48E" w14:textId="0BC3921A" w:rsidR="00F75A15" w:rsidRPr="00F75A15" w:rsidRDefault="00F75A15" w:rsidP="00F42697">
            <w:pPr>
              <w:spacing w:before="120"/>
            </w:pPr>
            <w:r w:rsidRPr="00F75A15">
              <w:t>Kiwisport funding</w:t>
            </w:r>
          </w:p>
        </w:tc>
      </w:tr>
      <w:tr w:rsidR="00F75A15" w14:paraId="730FB27E" w14:textId="77777777" w:rsidTr="00F2427E">
        <w:trPr>
          <w:trHeight w:val="877"/>
        </w:trPr>
        <w:tc>
          <w:tcPr>
            <w:tcW w:w="3119" w:type="dxa"/>
            <w:tcMar>
              <w:top w:w="57" w:type="dxa"/>
            </w:tcMar>
          </w:tcPr>
          <w:p w14:paraId="11AC41AA" w14:textId="4B4C285D" w:rsidR="00F75A15" w:rsidRPr="00F42697" w:rsidRDefault="00F75A15" w:rsidP="00F2427E">
            <w:pPr>
              <w:rPr>
                <w:rStyle w:val="normaltextrun"/>
                <w:rFonts w:eastAsiaTheme="minorEastAsia"/>
                <w:lang w:val="en-NZ" w:eastAsia="en-NZ"/>
              </w:rPr>
            </w:pPr>
            <w:r w:rsidRPr="00F42697">
              <w:rPr>
                <w:rStyle w:val="normaltextrun"/>
                <w:rFonts w:eastAsiaTheme="minorEastAsia"/>
                <w:lang w:val="en-NZ" w:eastAsia="en-NZ"/>
              </w:rPr>
              <w:t>Amount of funding received</w:t>
            </w:r>
          </w:p>
        </w:tc>
        <w:tc>
          <w:tcPr>
            <w:tcW w:w="6289" w:type="dxa"/>
          </w:tcPr>
          <w:p w14:paraId="185FE343" w14:textId="77777777" w:rsidR="00F75A15" w:rsidRPr="00F75A15" w:rsidRDefault="00F75A15"/>
        </w:tc>
      </w:tr>
      <w:tr w:rsidR="00F75A15" w14:paraId="7447B4D5" w14:textId="77777777" w:rsidTr="00F2427E">
        <w:trPr>
          <w:trHeight w:val="1966"/>
        </w:trPr>
        <w:tc>
          <w:tcPr>
            <w:tcW w:w="3119" w:type="dxa"/>
            <w:tcMar>
              <w:top w:w="57" w:type="dxa"/>
            </w:tcMar>
          </w:tcPr>
          <w:p w14:paraId="3C3F8AED" w14:textId="5FD96602" w:rsidR="00F75A15" w:rsidRPr="00F42697" w:rsidRDefault="00F75A15" w:rsidP="00F2427E">
            <w:pPr>
              <w:rPr>
                <w:rStyle w:val="normaltextrun"/>
                <w:rFonts w:eastAsiaTheme="minorEastAsia"/>
                <w:lang w:val="en-NZ" w:eastAsia="en-NZ"/>
              </w:rPr>
            </w:pPr>
            <w:r w:rsidRPr="00F42697">
              <w:rPr>
                <w:rStyle w:val="normaltextrun"/>
                <w:rFonts w:eastAsiaTheme="minorEastAsia"/>
                <w:lang w:val="en-NZ" w:eastAsia="en-NZ"/>
              </w:rPr>
              <w:t>How Kiwisport funding was used to increase students’ participation in organised sport</w:t>
            </w:r>
          </w:p>
        </w:tc>
        <w:tc>
          <w:tcPr>
            <w:tcW w:w="6289" w:type="dxa"/>
          </w:tcPr>
          <w:p w14:paraId="6CC18960" w14:textId="77777777" w:rsidR="00F75A15" w:rsidRPr="00F75A15" w:rsidRDefault="00F75A15"/>
        </w:tc>
      </w:tr>
    </w:tbl>
    <w:p w14:paraId="6F459B2F" w14:textId="77777777" w:rsidR="00F75A15" w:rsidRDefault="00F75A15" w:rsidP="00F75A15">
      <w:pPr>
        <w:pStyle w:val="paragraph"/>
        <w:spacing w:before="0" w:beforeAutospacing="0" w:after="0" w:afterAutospacing="0"/>
        <w:textAlignment w:val="baseline"/>
        <w:rPr>
          <w:rStyle w:val="normaltextrun"/>
          <w:rFonts w:ascii="Arial" w:eastAsiaTheme="minorEastAsia" w:hAnsi="Arial" w:cs="Arial"/>
          <w:b/>
          <w:bCs/>
          <w:color w:val="FFBD50"/>
          <w:sz w:val="36"/>
          <w:szCs w:val="36"/>
        </w:rPr>
        <w:sectPr w:rsidR="00F75A15" w:rsidSect="00F75A15">
          <w:pgSz w:w="11906" w:h="16838"/>
          <w:pgMar w:top="1021" w:right="1247" w:bottom="1021" w:left="1247" w:header="850" w:footer="680" w:gutter="0"/>
          <w:cols w:space="708"/>
          <w:titlePg/>
          <w:docGrid w:linePitch="360"/>
        </w:sectPr>
      </w:pPr>
    </w:p>
    <w:p w14:paraId="697ECF80" w14:textId="77777777" w:rsidR="00F75A15" w:rsidRPr="00997F1C" w:rsidRDefault="00F75A15" w:rsidP="00F75A15">
      <w:pPr>
        <w:pStyle w:val="BodyText"/>
        <w:rPr>
          <w:rFonts w:cs="Arial"/>
          <w:b/>
          <w:bCs/>
          <w:color w:val="332B5E" w:themeColor="text2"/>
          <w:spacing w:val="-3"/>
          <w:sz w:val="40"/>
          <w:szCs w:val="40"/>
          <w:lang w:val="en-GB"/>
        </w:rPr>
      </w:pPr>
      <w:r w:rsidRPr="00997F1C">
        <w:rPr>
          <w:rFonts w:cs="Arial"/>
          <w:b/>
          <w:bCs/>
          <w:color w:val="332B5E" w:themeColor="text2"/>
          <w:spacing w:val="-3"/>
          <w:sz w:val="40"/>
          <w:szCs w:val="40"/>
          <w:lang w:val="en-GB"/>
        </w:rPr>
        <w:lastRenderedPageBreak/>
        <w:t xml:space="preserve">Report on other special and contestable funding </w:t>
      </w:r>
      <w:r w:rsidRPr="00997F1C">
        <w:rPr>
          <w:rFonts w:cs="Arial"/>
          <w:b/>
          <w:bCs/>
          <w:i/>
          <w:iCs/>
          <w:color w:val="332B5E" w:themeColor="text2"/>
          <w:spacing w:val="-3"/>
          <w:sz w:val="40"/>
          <w:szCs w:val="40"/>
          <w:lang w:val="en-GB"/>
        </w:rPr>
        <w:t>(may be necessary)</w:t>
      </w:r>
      <w:r w:rsidRPr="00997F1C">
        <w:rPr>
          <w:rFonts w:cs="Arial"/>
          <w:b/>
          <w:bCs/>
          <w:color w:val="332B5E" w:themeColor="text2"/>
          <w:spacing w:val="-3"/>
          <w:sz w:val="40"/>
          <w:szCs w:val="40"/>
          <w:lang w:val="en-GB"/>
        </w:rPr>
        <w:t> </w:t>
      </w:r>
    </w:p>
    <w:p w14:paraId="40EB46A7" w14:textId="77777777" w:rsidR="00F75A15" w:rsidRPr="00F75A15" w:rsidRDefault="00F75A15" w:rsidP="00F75A15">
      <w:pPr>
        <w:pStyle w:val="paragraph"/>
        <w:spacing w:before="0" w:beforeAutospacing="0" w:after="0" w:afterAutospacing="0"/>
        <w:textAlignment w:val="baseline"/>
        <w:rPr>
          <w:rFonts w:ascii="Segoe UI" w:hAnsi="Segoe UI" w:cs="Segoe UI"/>
          <w:sz w:val="22"/>
          <w:szCs w:val="22"/>
        </w:rPr>
      </w:pPr>
      <w:r w:rsidRPr="00F75A15">
        <w:rPr>
          <w:rStyle w:val="normaltextrun"/>
          <w:rFonts w:ascii="Arial" w:eastAsiaTheme="minorEastAsia" w:hAnsi="Arial" w:cs="Arial"/>
          <w:sz w:val="22"/>
          <w:szCs w:val="22"/>
        </w:rPr>
        <w:t>During the year your school or kura may have been the recipient of additional government funding for specific purposes. You may need to report on how these funds are used to support student development.</w:t>
      </w:r>
    </w:p>
    <w:p w14:paraId="4D9D4151" w14:textId="77777777" w:rsidR="00F75A15" w:rsidRDefault="00F75A15" w:rsidP="00C51BB1">
      <w:pPr>
        <w:pStyle w:val="NormalWeb"/>
        <w:spacing w:before="0" w:beforeAutospacing="0" w:after="0" w:afterAutospacing="0"/>
        <w:rPr>
          <w:color w:val="000000"/>
          <w:sz w:val="27"/>
          <w:szCs w:val="27"/>
        </w:rPr>
      </w:pPr>
    </w:p>
    <w:tbl>
      <w:tblPr>
        <w:tblStyle w:val="MainTeThuhu"/>
        <w:tblW w:w="0" w:type="auto"/>
        <w:tblLayout w:type="fixed"/>
        <w:tblLook w:val="04A0" w:firstRow="1" w:lastRow="0" w:firstColumn="1" w:lastColumn="0" w:noHBand="0" w:noVBand="1"/>
      </w:tblPr>
      <w:tblGrid>
        <w:gridCol w:w="3119"/>
        <w:gridCol w:w="6289"/>
      </w:tblGrid>
      <w:tr w:rsidR="00C51BB1" w14:paraId="12C2A8A1" w14:textId="77777777" w:rsidTr="00F2427E">
        <w:trPr>
          <w:cnfStyle w:val="100000000000" w:firstRow="1" w:lastRow="0" w:firstColumn="0" w:lastColumn="0" w:oddVBand="0" w:evenVBand="0" w:oddHBand="0" w:evenHBand="0" w:firstRowFirstColumn="0" w:firstRowLastColumn="0" w:lastRowFirstColumn="0" w:lastRowLastColumn="0"/>
          <w:trHeight w:val="496"/>
        </w:trPr>
        <w:tc>
          <w:tcPr>
            <w:tcW w:w="9408" w:type="dxa"/>
            <w:gridSpan w:val="2"/>
          </w:tcPr>
          <w:p w14:paraId="40B249B6" w14:textId="4A0A8CA5" w:rsidR="00C51BB1" w:rsidRPr="00F75A15" w:rsidRDefault="00C51BB1">
            <w:pPr>
              <w:spacing w:before="120"/>
            </w:pPr>
            <w:r>
              <w:t xml:space="preserve">Special and contestable </w:t>
            </w:r>
            <w:r w:rsidRPr="00F75A15">
              <w:t>funding</w:t>
            </w:r>
          </w:p>
        </w:tc>
      </w:tr>
      <w:tr w:rsidR="00C51BB1" w14:paraId="58643652" w14:textId="77777777" w:rsidTr="00F2427E">
        <w:trPr>
          <w:trHeight w:val="877"/>
        </w:trPr>
        <w:tc>
          <w:tcPr>
            <w:tcW w:w="3119" w:type="dxa"/>
            <w:tcMar>
              <w:top w:w="57" w:type="dxa"/>
            </w:tcMar>
          </w:tcPr>
          <w:p w14:paraId="50CBF657" w14:textId="77777777" w:rsidR="00C51BB1" w:rsidRPr="00F42697" w:rsidRDefault="00C51BB1" w:rsidP="00F2427E">
            <w:pPr>
              <w:rPr>
                <w:rStyle w:val="normaltextrun"/>
                <w:rFonts w:eastAsiaTheme="minorEastAsia"/>
                <w:lang w:val="en-NZ" w:eastAsia="en-NZ"/>
              </w:rPr>
            </w:pPr>
            <w:r w:rsidRPr="00F42697">
              <w:rPr>
                <w:rStyle w:val="normaltextrun"/>
                <w:rFonts w:eastAsiaTheme="minorEastAsia"/>
                <w:lang w:val="en-NZ" w:eastAsia="en-NZ"/>
              </w:rPr>
              <w:t>Amount of funding received</w:t>
            </w:r>
          </w:p>
        </w:tc>
        <w:tc>
          <w:tcPr>
            <w:tcW w:w="6289" w:type="dxa"/>
          </w:tcPr>
          <w:p w14:paraId="3BB636E1" w14:textId="77777777" w:rsidR="00C51BB1" w:rsidRPr="00F75A15" w:rsidRDefault="00C51BB1"/>
        </w:tc>
      </w:tr>
      <w:tr w:rsidR="00C51BB1" w14:paraId="251DFBBE" w14:textId="77777777" w:rsidTr="00F2427E">
        <w:trPr>
          <w:trHeight w:val="1966"/>
        </w:trPr>
        <w:tc>
          <w:tcPr>
            <w:tcW w:w="3119" w:type="dxa"/>
            <w:tcMar>
              <w:top w:w="57" w:type="dxa"/>
            </w:tcMar>
          </w:tcPr>
          <w:p w14:paraId="1784C6CD" w14:textId="348A8446" w:rsidR="00C51BB1" w:rsidRPr="00F42697" w:rsidRDefault="00C51BB1" w:rsidP="00F2427E">
            <w:pPr>
              <w:rPr>
                <w:rStyle w:val="normaltextrun"/>
                <w:rFonts w:eastAsiaTheme="minorEastAsia"/>
                <w:lang w:val="en-NZ" w:eastAsia="en-NZ"/>
              </w:rPr>
            </w:pPr>
            <w:r w:rsidRPr="00F42697">
              <w:rPr>
                <w:rStyle w:val="normaltextrun"/>
                <w:rFonts w:eastAsiaTheme="minorEastAsia"/>
                <w:lang w:val="en-NZ" w:eastAsia="en-NZ"/>
              </w:rPr>
              <w:t xml:space="preserve">How </w:t>
            </w:r>
            <w:r>
              <w:rPr>
                <w:rStyle w:val="normaltextrun"/>
                <w:rFonts w:eastAsiaTheme="minorEastAsia"/>
                <w:lang w:val="en-NZ" w:eastAsia="en-NZ"/>
              </w:rPr>
              <w:t>t</w:t>
            </w:r>
            <w:r>
              <w:rPr>
                <w:rStyle w:val="normaltextrun"/>
                <w:rFonts w:eastAsiaTheme="minorEastAsia"/>
                <w:lang w:eastAsia="en-NZ"/>
              </w:rPr>
              <w:t xml:space="preserve">his funding </w:t>
            </w:r>
            <w:r w:rsidRPr="00F42697">
              <w:rPr>
                <w:rStyle w:val="normaltextrun"/>
                <w:rFonts w:eastAsiaTheme="minorEastAsia"/>
                <w:lang w:val="en-NZ" w:eastAsia="en-NZ"/>
              </w:rPr>
              <w:t xml:space="preserve">was used to </w:t>
            </w:r>
            <w:r>
              <w:rPr>
                <w:rStyle w:val="normaltextrun"/>
                <w:rFonts w:eastAsiaTheme="minorEastAsia"/>
                <w:lang w:eastAsia="en-NZ"/>
              </w:rPr>
              <w:t>support student development</w:t>
            </w:r>
          </w:p>
        </w:tc>
        <w:tc>
          <w:tcPr>
            <w:tcW w:w="6289" w:type="dxa"/>
          </w:tcPr>
          <w:p w14:paraId="5BCB663C" w14:textId="77777777" w:rsidR="00C51BB1" w:rsidRPr="00F75A15" w:rsidRDefault="00C51BB1"/>
        </w:tc>
      </w:tr>
    </w:tbl>
    <w:p w14:paraId="3B514905" w14:textId="77777777" w:rsidR="00E12E4E" w:rsidRPr="00E20420" w:rsidRDefault="00E20420" w:rsidP="00E20420">
      <w:r>
        <w:rPr>
          <w:noProof/>
          <w:color w:val="000000"/>
          <w:sz w:val="20"/>
          <w:szCs w:val="20"/>
        </w:rPr>
        <w:drawing>
          <wp:anchor distT="0" distB="0" distL="114300" distR="114300" simplePos="0" relativeHeight="251658240" behindDoc="1" locked="0" layoutInCell="1" allowOverlap="1" wp14:anchorId="64A3E7C9" wp14:editId="319FDBF0">
            <wp:simplePos x="0" y="0"/>
            <wp:positionH relativeFrom="column">
              <wp:posOffset>-608917</wp:posOffset>
            </wp:positionH>
            <wp:positionV relativeFrom="paragraph">
              <wp:posOffset>7505700</wp:posOffset>
            </wp:positionV>
            <wp:extent cx="7442273" cy="739215"/>
            <wp:effectExtent l="0" t="0" r="0" b="0"/>
            <wp:wrapNone/>
            <wp:docPr id="565630698"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30698" name="Graphic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442273" cy="739215"/>
                    </a:xfrm>
                    <a:prstGeom prst="rect">
                      <a:avLst/>
                    </a:prstGeom>
                  </pic:spPr>
                </pic:pic>
              </a:graphicData>
            </a:graphic>
            <wp14:sizeRelH relativeFrom="margin">
              <wp14:pctWidth>0</wp14:pctWidth>
            </wp14:sizeRelH>
            <wp14:sizeRelV relativeFrom="margin">
              <wp14:pctHeight>0</wp14:pctHeight>
            </wp14:sizeRelV>
          </wp:anchor>
        </w:drawing>
      </w:r>
    </w:p>
    <w:sectPr w:rsidR="00E12E4E" w:rsidRPr="00E20420" w:rsidSect="00F75A15">
      <w:pgSz w:w="11906" w:h="16838"/>
      <w:pgMar w:top="1021" w:right="1247" w:bottom="1021" w:left="124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F84E" w14:textId="77777777" w:rsidR="000818CD" w:rsidRDefault="000818CD" w:rsidP="0021141C">
      <w:r>
        <w:separator/>
      </w:r>
    </w:p>
    <w:p w14:paraId="37A899C9" w14:textId="77777777" w:rsidR="000818CD" w:rsidRDefault="000818CD"/>
  </w:endnote>
  <w:endnote w:type="continuationSeparator" w:id="0">
    <w:p w14:paraId="2ABBC774" w14:textId="77777777" w:rsidR="000818CD" w:rsidRDefault="000818CD" w:rsidP="0021141C">
      <w:r>
        <w:continuationSeparator/>
      </w:r>
    </w:p>
    <w:p w14:paraId="00DF77C6" w14:textId="77777777" w:rsidR="000818CD" w:rsidRDefault="000818CD"/>
  </w:endnote>
  <w:endnote w:type="continuationNotice" w:id="1">
    <w:p w14:paraId="366BDF25" w14:textId="77777777" w:rsidR="000818CD" w:rsidRDefault="000818CD"/>
    <w:p w14:paraId="635C68D7" w14:textId="77777777" w:rsidR="000818CD" w:rsidRDefault="00081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Gotham Narrow Bold">
    <w:altName w:val="Tahoma"/>
    <w:panose1 w:val="00000000000000000000"/>
    <w:charset w:val="00"/>
    <w:family w:val="roman"/>
    <w:notTrueType/>
    <w:pitch w:val="default"/>
  </w:font>
  <w:font w:name="Times New Roman (Body CS)">
    <w:altName w:val="Times New Roman"/>
    <w:charset w:val="00"/>
    <w:family w:val="roman"/>
    <w:pitch w:val="default"/>
  </w:font>
  <w:font w:name="Gotham Book">
    <w:altName w:val="Calibri"/>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79A7" w14:textId="77027E6E" w:rsidR="00A267BB" w:rsidRDefault="00471561">
    <w:pPr>
      <w:pStyle w:val="Footer"/>
    </w:pPr>
    <w:r>
      <w:rPr>
        <w:noProof/>
      </w:rPr>
      <mc:AlternateContent>
        <mc:Choice Requires="wps">
          <w:drawing>
            <wp:anchor distT="0" distB="0" distL="0" distR="0" simplePos="0" relativeHeight="251658244" behindDoc="0" locked="0" layoutInCell="1" allowOverlap="1" wp14:anchorId="35B92BE9" wp14:editId="5B82A243">
              <wp:simplePos x="635" y="635"/>
              <wp:positionH relativeFrom="page">
                <wp:align>center</wp:align>
              </wp:positionH>
              <wp:positionV relativeFrom="page">
                <wp:align>bottom</wp:align>
              </wp:positionV>
              <wp:extent cx="815340" cy="368935"/>
              <wp:effectExtent l="0" t="0" r="3810" b="0"/>
              <wp:wrapNone/>
              <wp:docPr id="657648472"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281E1DFB" w14:textId="2670FCCD"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B92BE9" id="_x0000_t202" coordsize="21600,21600" o:spt="202" path="m,l,21600r21600,l21600,xe">
              <v:stroke joinstyle="miter"/>
              <v:path gradientshapeok="t" o:connecttype="rect"/>
            </v:shapetype>
            <v:shape id="Text Box 6" o:spid="_x0000_s1028" type="#_x0000_t202" alt="[UNCLASSIFIED]" style="position:absolute;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281E1DFB" w14:textId="2670FCCD"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v:textbox>
              <w10:wrap anchorx="page" anchory="page"/>
            </v:shape>
          </w:pict>
        </mc:Fallback>
      </mc:AlternateContent>
    </w:r>
  </w:p>
  <w:p w14:paraId="0A28CAA3"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BE8C" w14:textId="09A46022" w:rsidR="00AE1386" w:rsidRPr="007E3514" w:rsidRDefault="00471561" w:rsidP="007E3514">
    <w:pPr>
      <w:pStyle w:val="Footer"/>
      <w:tabs>
        <w:tab w:val="clear" w:pos="4513"/>
        <w:tab w:val="clear" w:pos="9026"/>
        <w:tab w:val="right" w:pos="4820"/>
        <w:tab w:val="right" w:pos="9498"/>
      </w:tabs>
      <w:rPr>
        <w:color w:val="797979"/>
      </w:rPr>
    </w:pPr>
    <w:r>
      <w:rPr>
        <w:rFonts w:ascii="Tenorite" w:hAnsi="Tenorite"/>
        <w:b/>
        <w:bCs/>
        <w:i w:val="0"/>
        <w:iCs/>
        <w:noProof/>
        <w:color w:val="332B5E" w:themeColor="text2"/>
        <w:sz w:val="24"/>
        <w:szCs w:val="24"/>
      </w:rPr>
      <mc:AlternateContent>
        <mc:Choice Requires="wps">
          <w:drawing>
            <wp:anchor distT="0" distB="0" distL="0" distR="0" simplePos="0" relativeHeight="251658245" behindDoc="0" locked="0" layoutInCell="1" allowOverlap="1" wp14:anchorId="6371DF5D" wp14:editId="2C42CF7B">
              <wp:simplePos x="635" y="635"/>
              <wp:positionH relativeFrom="page">
                <wp:align>center</wp:align>
              </wp:positionH>
              <wp:positionV relativeFrom="page">
                <wp:align>bottom</wp:align>
              </wp:positionV>
              <wp:extent cx="815340" cy="368935"/>
              <wp:effectExtent l="0" t="0" r="3810" b="0"/>
              <wp:wrapNone/>
              <wp:docPr id="345316567" name="Text Box 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1B271543" w14:textId="45677871"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71DF5D" id="_x0000_t202" coordsize="21600,21600" o:spt="202" path="m,l,21600r21600,l21600,xe">
              <v:stroke joinstyle="miter"/>
              <v:path gradientshapeok="t" o:connecttype="rect"/>
            </v:shapetype>
            <v:shape id="Text Box 7" o:spid="_x0000_s1029"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1B271543" w14:textId="45677871"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v:textbox>
              <w10:wrap anchorx="page" anchory="page"/>
            </v:shape>
          </w:pict>
        </mc:Fallback>
      </mc:AlternateContent>
    </w:r>
    <w:r w:rsidR="00444448">
      <w:rPr>
        <w:color w:val="4FD3A1" w:themeColor="accent1"/>
      </w:rPr>
      <w:tab/>
    </w:r>
    <w:r w:rsidR="00444448">
      <w:rPr>
        <w:color w:val="797979"/>
      </w:rPr>
      <w:tab/>
    </w:r>
    <w:r w:rsidR="00997F1C">
      <w:rPr>
        <w:color w:val="797979"/>
      </w:rPr>
      <w:tab/>
    </w:r>
    <w:r w:rsidR="00997F1C">
      <w:rPr>
        <w:color w:val="797979"/>
      </w:rPr>
      <w:tab/>
    </w:r>
    <w:r w:rsidR="00997F1C">
      <w:rPr>
        <w:color w:val="797979"/>
      </w:rPr>
      <w:tab/>
    </w:r>
    <w:r w:rsidR="00997F1C">
      <w:rPr>
        <w:color w:val="797979"/>
      </w:rPr>
      <w:tab/>
    </w:r>
    <w:r w:rsidR="00997F1C">
      <w:rPr>
        <w:color w:val="797979"/>
      </w:rPr>
      <w:tab/>
    </w:r>
    <w:r w:rsidR="0021141C" w:rsidRPr="00E15664">
      <w:rPr>
        <w:color w:val="797979"/>
      </w:rPr>
      <w:t xml:space="preserve">Page </w:t>
    </w:r>
    <w:r w:rsidR="0021141C" w:rsidRPr="00E15664">
      <w:rPr>
        <w:color w:val="797979"/>
      </w:rPr>
      <w:fldChar w:fldCharType="begin"/>
    </w:r>
    <w:r w:rsidR="0021141C" w:rsidRPr="00E15664">
      <w:rPr>
        <w:color w:val="797979"/>
      </w:rPr>
      <w:instrText xml:space="preserve"> PAGE  \* Arabic  \* MERGEFORMAT </w:instrText>
    </w:r>
    <w:r w:rsidR="0021141C" w:rsidRPr="00E15664">
      <w:rPr>
        <w:color w:val="797979"/>
      </w:rPr>
      <w:fldChar w:fldCharType="separate"/>
    </w:r>
    <w:r w:rsidR="0021141C" w:rsidRPr="00E15664">
      <w:rPr>
        <w:noProof/>
        <w:color w:val="797979"/>
      </w:rPr>
      <w:t>1</w:t>
    </w:r>
    <w:r w:rsidR="0021141C" w:rsidRPr="00E15664">
      <w:rPr>
        <w:color w:val="797979"/>
      </w:rPr>
      <w:fldChar w:fldCharType="end"/>
    </w:r>
    <w:r w:rsidR="0021141C" w:rsidRPr="00E15664">
      <w:rPr>
        <w:color w:val="797979"/>
      </w:rPr>
      <w:t xml:space="preserve"> of </w:t>
    </w:r>
    <w:r w:rsidR="00E15664" w:rsidRPr="00E15664">
      <w:rPr>
        <w:color w:val="797979"/>
      </w:rPr>
      <w:fldChar w:fldCharType="begin"/>
    </w:r>
    <w:r w:rsidR="00E15664" w:rsidRPr="00E15664">
      <w:rPr>
        <w:color w:val="797979"/>
      </w:rPr>
      <w:instrText xml:space="preserve"> NUMPAGES  \* Arabic  \* MERGEFORMAT </w:instrText>
    </w:r>
    <w:r w:rsidR="00E15664" w:rsidRPr="00E15664">
      <w:rPr>
        <w:color w:val="797979"/>
      </w:rPr>
      <w:fldChar w:fldCharType="separate"/>
    </w:r>
    <w:r w:rsidR="0021141C" w:rsidRPr="00E15664">
      <w:rPr>
        <w:noProof/>
        <w:color w:val="797979"/>
      </w:rPr>
      <w:t>1</w:t>
    </w:r>
    <w:r w:rsidR="00E15664" w:rsidRPr="00E15664">
      <w:rPr>
        <w:noProof/>
        <w:color w:val="79797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EB4F" w14:textId="1AAEFAD5" w:rsidR="00AE1386" w:rsidRPr="00625F60" w:rsidRDefault="00471561" w:rsidP="00625F60">
    <w:pPr>
      <w:pStyle w:val="Footer"/>
      <w:tabs>
        <w:tab w:val="clear" w:pos="4513"/>
        <w:tab w:val="clear" w:pos="9026"/>
        <w:tab w:val="center" w:pos="4820"/>
        <w:tab w:val="right" w:pos="9498"/>
      </w:tabs>
      <w:rPr>
        <w:color w:val="797979"/>
      </w:rPr>
    </w:pPr>
    <w:r>
      <w:rPr>
        <w:noProof/>
      </w:rPr>
      <mc:AlternateContent>
        <mc:Choice Requires="wps">
          <w:drawing>
            <wp:anchor distT="0" distB="0" distL="0" distR="0" simplePos="0" relativeHeight="251658243" behindDoc="0" locked="0" layoutInCell="1" allowOverlap="1" wp14:anchorId="538E4E9B" wp14:editId="6D60A723">
              <wp:simplePos x="793630" y="10075653"/>
              <wp:positionH relativeFrom="page">
                <wp:align>center</wp:align>
              </wp:positionH>
              <wp:positionV relativeFrom="page">
                <wp:align>bottom</wp:align>
              </wp:positionV>
              <wp:extent cx="815340" cy="368935"/>
              <wp:effectExtent l="0" t="0" r="3810" b="0"/>
              <wp:wrapNone/>
              <wp:docPr id="1147557000"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604A829" w14:textId="3BB3FE6B"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E4E9B" id="_x0000_t202" coordsize="21600,21600" o:spt="202" path="m,l,21600r21600,l21600,xe">
              <v:stroke joinstyle="miter"/>
              <v:path gradientshapeok="t" o:connecttype="rect"/>
            </v:shapetype>
            <v:shape id="Text Box 5" o:spid="_x0000_s1031"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4604A829" w14:textId="3BB3FE6B"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v:textbox>
              <w10:wrap anchorx="page" anchory="page"/>
            </v:shape>
          </w:pict>
        </mc:Fallback>
      </mc:AlternateContent>
    </w:r>
    <w:r w:rsidR="00400A3B">
      <w:tab/>
    </w:r>
    <w:r w:rsidR="00400A3B">
      <w:tab/>
    </w:r>
    <w:r w:rsidR="00997F1C">
      <w:tab/>
    </w:r>
    <w:r w:rsidR="00997F1C">
      <w:tab/>
    </w:r>
    <w:r w:rsidR="00997F1C">
      <w:tab/>
    </w:r>
    <w:r w:rsidR="00997F1C">
      <w:tab/>
    </w:r>
    <w:r w:rsidR="00997F1C">
      <w:tab/>
    </w:r>
    <w:r w:rsidR="00400A3B" w:rsidRPr="00F032D9">
      <w:rPr>
        <w:color w:val="797979"/>
      </w:rPr>
      <w:t xml:space="preserve">Page </w:t>
    </w:r>
    <w:r w:rsidR="00400A3B" w:rsidRPr="00F032D9">
      <w:rPr>
        <w:color w:val="797979"/>
      </w:rPr>
      <w:fldChar w:fldCharType="begin"/>
    </w:r>
    <w:r w:rsidR="00400A3B" w:rsidRPr="00F032D9">
      <w:rPr>
        <w:color w:val="797979"/>
      </w:rPr>
      <w:instrText xml:space="preserve"> PAGE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r w:rsidR="00400A3B" w:rsidRPr="00F032D9">
      <w:rPr>
        <w:color w:val="797979"/>
      </w:rPr>
      <w:t xml:space="preserve"> of </w:t>
    </w:r>
    <w:r w:rsidR="00400A3B" w:rsidRPr="00F032D9">
      <w:rPr>
        <w:color w:val="797979"/>
      </w:rPr>
      <w:fldChar w:fldCharType="begin"/>
    </w:r>
    <w:r w:rsidR="00400A3B" w:rsidRPr="00F032D9">
      <w:rPr>
        <w:color w:val="797979"/>
      </w:rPr>
      <w:instrText xml:space="preserve"> NUMPAGES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319D4" w14:textId="77777777" w:rsidR="000818CD" w:rsidRDefault="000818CD" w:rsidP="0021141C">
      <w:r>
        <w:separator/>
      </w:r>
    </w:p>
    <w:p w14:paraId="30C29702" w14:textId="77777777" w:rsidR="000818CD" w:rsidRDefault="000818CD"/>
  </w:footnote>
  <w:footnote w:type="continuationSeparator" w:id="0">
    <w:p w14:paraId="7CFC32EA" w14:textId="77777777" w:rsidR="000818CD" w:rsidRDefault="000818CD" w:rsidP="0021141C">
      <w:r>
        <w:continuationSeparator/>
      </w:r>
    </w:p>
    <w:p w14:paraId="723A38CF" w14:textId="77777777" w:rsidR="000818CD" w:rsidRDefault="000818CD"/>
  </w:footnote>
  <w:footnote w:type="continuationNotice" w:id="1">
    <w:p w14:paraId="75C38BB7" w14:textId="77777777" w:rsidR="000818CD" w:rsidRDefault="000818CD"/>
    <w:p w14:paraId="69D3D6ED" w14:textId="77777777" w:rsidR="000818CD" w:rsidRDefault="000818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38F5" w14:textId="7DF65CDC" w:rsidR="00A267BB" w:rsidRDefault="00471561">
    <w:pPr>
      <w:pStyle w:val="Header"/>
    </w:pPr>
    <w:r>
      <w:rPr>
        <w:noProof/>
      </w:rPr>
      <mc:AlternateContent>
        <mc:Choice Requires="wps">
          <w:drawing>
            <wp:anchor distT="0" distB="0" distL="0" distR="0" simplePos="0" relativeHeight="251658241" behindDoc="0" locked="0" layoutInCell="1" allowOverlap="1" wp14:anchorId="4BB072B3" wp14:editId="7516CFC7">
              <wp:simplePos x="635" y="635"/>
              <wp:positionH relativeFrom="page">
                <wp:align>center</wp:align>
              </wp:positionH>
              <wp:positionV relativeFrom="page">
                <wp:align>top</wp:align>
              </wp:positionV>
              <wp:extent cx="815340" cy="368935"/>
              <wp:effectExtent l="0" t="0" r="3810" b="12065"/>
              <wp:wrapNone/>
              <wp:docPr id="1426373582"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023CF2DD" w14:textId="773DB96F"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B072B3" id="_x0000_t202" coordsize="21600,21600" o:spt="202" path="m,l,21600r21600,l21600,xe">
              <v:stroke joinstyle="miter"/>
              <v:path gradientshapeok="t" o:connecttype="rect"/>
            </v:shapetype>
            <v:shape id="Text Box 3" o:spid="_x0000_s1026"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023CF2DD" w14:textId="773DB96F"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v:textbox>
              <w10:wrap anchorx="page" anchory="page"/>
            </v:shape>
          </w:pict>
        </mc:Fallback>
      </mc:AlternateContent>
    </w:r>
  </w:p>
  <w:p w14:paraId="7279119A"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6BAEF" w14:textId="6F557235" w:rsidR="00A267BB" w:rsidRDefault="00471561">
    <w:pPr>
      <w:pStyle w:val="Header"/>
    </w:pPr>
    <w:r>
      <w:rPr>
        <w:noProof/>
      </w:rPr>
      <mc:AlternateContent>
        <mc:Choice Requires="wps">
          <w:drawing>
            <wp:anchor distT="0" distB="0" distL="0" distR="0" simplePos="0" relativeHeight="251658242" behindDoc="0" locked="0" layoutInCell="1" allowOverlap="1" wp14:anchorId="098E678D" wp14:editId="12091238">
              <wp:simplePos x="635" y="635"/>
              <wp:positionH relativeFrom="page">
                <wp:align>center</wp:align>
              </wp:positionH>
              <wp:positionV relativeFrom="page">
                <wp:align>top</wp:align>
              </wp:positionV>
              <wp:extent cx="815340" cy="368935"/>
              <wp:effectExtent l="0" t="0" r="3810" b="12065"/>
              <wp:wrapNone/>
              <wp:docPr id="5378849" name="Text Box 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5AAAB521" w14:textId="61F39152"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8E678D" id="_x0000_t202" coordsize="21600,21600" o:spt="202" path="m,l,21600r21600,l21600,xe">
              <v:stroke joinstyle="miter"/>
              <v:path gradientshapeok="t" o:connecttype="rect"/>
            </v:shapetype>
            <v:shape id="Text Box 4" o:spid="_x0000_s1027"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5AAAB521" w14:textId="61F39152"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v:textbox>
              <w10:wrap anchorx="page" anchory="page"/>
            </v:shape>
          </w:pict>
        </mc:Fallback>
      </mc:AlternateContent>
    </w:r>
  </w:p>
  <w:p w14:paraId="02EE3FE4" w14:textId="77777777" w:rsidR="00AE1386"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CE5E" w14:textId="258517FF" w:rsidR="00400A3B" w:rsidRDefault="00471561" w:rsidP="008170B6">
    <w:pPr>
      <w:pStyle w:val="Tablebullet"/>
      <w:numPr>
        <w:ilvl w:val="0"/>
        <w:numId w:val="0"/>
      </w:numPr>
    </w:pPr>
    <w:r>
      <mc:AlternateContent>
        <mc:Choice Requires="wps">
          <w:drawing>
            <wp:anchor distT="0" distB="0" distL="0" distR="0" simplePos="0" relativeHeight="251658240" behindDoc="0" locked="0" layoutInCell="1" allowOverlap="1" wp14:anchorId="204D55B2" wp14:editId="7D300852">
              <wp:simplePos x="793630" y="543464"/>
              <wp:positionH relativeFrom="page">
                <wp:align>center</wp:align>
              </wp:positionH>
              <wp:positionV relativeFrom="page">
                <wp:align>top</wp:align>
              </wp:positionV>
              <wp:extent cx="815340" cy="368935"/>
              <wp:effectExtent l="0" t="0" r="3810" b="12065"/>
              <wp:wrapNone/>
              <wp:docPr id="635315778"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23DAE20D" w14:textId="1F1ED04F"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4D55B2" id="_x0000_t202" coordsize="21600,21600" o:spt="202" path="m,l,21600r21600,l21600,xe">
              <v:stroke joinstyle="miter"/>
              <v:path gradientshapeok="t" o:connecttype="rect"/>
            </v:shapetype>
            <v:shape id="Text Box 2" o:spid="_x0000_s1030" type="#_x0000_t202" alt="[UNCLASSIFIED]" style="position:absolute;margin-left:0;margin-top:0;width:64.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23DAE20D" w14:textId="1F1ED04F" w:rsidR="00471561" w:rsidRPr="00471561" w:rsidRDefault="00471561" w:rsidP="00471561">
                    <w:pPr>
                      <w:rPr>
                        <w:rFonts w:ascii="Calibri" w:eastAsia="Calibri" w:hAnsi="Calibri" w:cs="Calibri"/>
                        <w:noProof/>
                        <w:color w:val="000000"/>
                        <w:sz w:val="20"/>
                        <w:szCs w:val="20"/>
                      </w:rPr>
                    </w:pPr>
                    <w:r w:rsidRPr="00471561">
                      <w:rPr>
                        <w:rFonts w:ascii="Calibri" w:eastAsia="Calibri" w:hAnsi="Calibri" w:cs="Calibri"/>
                        <w:noProof/>
                        <w:color w:val="000000"/>
                        <w:sz w:val="20"/>
                        <w:szCs w:val="20"/>
                      </w:rPr>
                      <w:t>[UNCLASSIFIED]</w:t>
                    </w:r>
                  </w:p>
                </w:txbxContent>
              </v:textbox>
              <w10:wrap anchorx="page" anchory="page"/>
            </v:shape>
          </w:pict>
        </mc:Fallback>
      </mc:AlternateContent>
    </w:r>
  </w:p>
  <w:p w14:paraId="4F4FB86D" w14:textId="77777777" w:rsidR="00AE1386" w:rsidRDefault="00AE1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1CCA54C"/>
    <w:multiLevelType w:val="hybridMultilevel"/>
    <w:tmpl w:val="8A9C0438"/>
    <w:lvl w:ilvl="0" w:tplc="353A52A4">
      <w:start w:val="1"/>
      <w:numFmt w:val="bullet"/>
      <w:lvlText w:val="·"/>
      <w:lvlJc w:val="left"/>
      <w:pPr>
        <w:ind w:left="720" w:hanging="360"/>
      </w:pPr>
      <w:rPr>
        <w:rFonts w:ascii="Symbol" w:hAnsi="Symbol" w:hint="default"/>
      </w:rPr>
    </w:lvl>
    <w:lvl w:ilvl="1" w:tplc="EF181F4E">
      <w:start w:val="1"/>
      <w:numFmt w:val="bullet"/>
      <w:lvlText w:val="o"/>
      <w:lvlJc w:val="left"/>
      <w:pPr>
        <w:ind w:left="1440" w:hanging="360"/>
      </w:pPr>
      <w:rPr>
        <w:rFonts w:ascii="Courier New" w:hAnsi="Courier New" w:hint="default"/>
      </w:rPr>
    </w:lvl>
    <w:lvl w:ilvl="2" w:tplc="5CBE5FEE">
      <w:start w:val="1"/>
      <w:numFmt w:val="bullet"/>
      <w:lvlText w:val=""/>
      <w:lvlJc w:val="left"/>
      <w:pPr>
        <w:ind w:left="2160" w:hanging="360"/>
      </w:pPr>
      <w:rPr>
        <w:rFonts w:ascii="Wingdings" w:hAnsi="Wingdings" w:hint="default"/>
      </w:rPr>
    </w:lvl>
    <w:lvl w:ilvl="3" w:tplc="ACBAF1A6">
      <w:start w:val="1"/>
      <w:numFmt w:val="bullet"/>
      <w:lvlText w:val=""/>
      <w:lvlJc w:val="left"/>
      <w:pPr>
        <w:ind w:left="2880" w:hanging="360"/>
      </w:pPr>
      <w:rPr>
        <w:rFonts w:ascii="Symbol" w:hAnsi="Symbol" w:hint="default"/>
      </w:rPr>
    </w:lvl>
    <w:lvl w:ilvl="4" w:tplc="2A3EF0D0">
      <w:start w:val="1"/>
      <w:numFmt w:val="bullet"/>
      <w:lvlText w:val="o"/>
      <w:lvlJc w:val="left"/>
      <w:pPr>
        <w:ind w:left="3600" w:hanging="360"/>
      </w:pPr>
      <w:rPr>
        <w:rFonts w:ascii="Courier New" w:hAnsi="Courier New" w:hint="default"/>
      </w:rPr>
    </w:lvl>
    <w:lvl w:ilvl="5" w:tplc="0E04F748">
      <w:start w:val="1"/>
      <w:numFmt w:val="bullet"/>
      <w:lvlText w:val=""/>
      <w:lvlJc w:val="left"/>
      <w:pPr>
        <w:ind w:left="4320" w:hanging="360"/>
      </w:pPr>
      <w:rPr>
        <w:rFonts w:ascii="Wingdings" w:hAnsi="Wingdings" w:hint="default"/>
      </w:rPr>
    </w:lvl>
    <w:lvl w:ilvl="6" w:tplc="3B8A7546">
      <w:start w:val="1"/>
      <w:numFmt w:val="bullet"/>
      <w:lvlText w:val=""/>
      <w:lvlJc w:val="left"/>
      <w:pPr>
        <w:ind w:left="5040" w:hanging="360"/>
      </w:pPr>
      <w:rPr>
        <w:rFonts w:ascii="Symbol" w:hAnsi="Symbol" w:hint="default"/>
      </w:rPr>
    </w:lvl>
    <w:lvl w:ilvl="7" w:tplc="64D49174">
      <w:start w:val="1"/>
      <w:numFmt w:val="bullet"/>
      <w:lvlText w:val="o"/>
      <w:lvlJc w:val="left"/>
      <w:pPr>
        <w:ind w:left="5760" w:hanging="360"/>
      </w:pPr>
      <w:rPr>
        <w:rFonts w:ascii="Courier New" w:hAnsi="Courier New" w:hint="default"/>
      </w:rPr>
    </w:lvl>
    <w:lvl w:ilvl="8" w:tplc="9CE23098">
      <w:start w:val="1"/>
      <w:numFmt w:val="bullet"/>
      <w:lvlText w:val=""/>
      <w:lvlJc w:val="left"/>
      <w:pPr>
        <w:ind w:left="6480" w:hanging="360"/>
      </w:pPr>
      <w:rPr>
        <w:rFonts w:ascii="Wingdings" w:hAnsi="Wingdings" w:hint="default"/>
      </w:rPr>
    </w:lvl>
  </w:abstractNum>
  <w:abstractNum w:abstractNumId="3"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1AC5BCC"/>
    <w:multiLevelType w:val="multilevel"/>
    <w:tmpl w:val="B33C8C64"/>
    <w:name w:val="CabNumeric2"/>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156"/>
        </w:tabs>
        <w:ind w:left="1156" w:hanging="720"/>
      </w:pPr>
      <w:rPr>
        <w:rFonts w:hint="default"/>
      </w:rPr>
    </w:lvl>
    <w:lvl w:ilvl="2">
      <w:start w:val="1"/>
      <w:numFmt w:val="decimal"/>
      <w:lvlText w:val="%1.%2.%3"/>
      <w:lvlJc w:val="left"/>
      <w:pPr>
        <w:tabs>
          <w:tab w:val="num" w:pos="2126"/>
        </w:tabs>
        <w:ind w:left="2126" w:hanging="970"/>
      </w:pPr>
      <w:rPr>
        <w:rFonts w:hint="default"/>
      </w:rPr>
    </w:lvl>
    <w:lvl w:ilvl="3">
      <w:start w:val="1"/>
      <w:numFmt w:val="decimal"/>
      <w:lvlText w:val="%1.%2.%3.%4"/>
      <w:lvlJc w:val="left"/>
      <w:pPr>
        <w:tabs>
          <w:tab w:val="num" w:pos="3288"/>
        </w:tabs>
        <w:ind w:left="3288" w:hanging="1162"/>
      </w:pPr>
      <w:rPr>
        <w:rFonts w:hint="default"/>
      </w:rPr>
    </w:lvl>
    <w:lvl w:ilvl="4">
      <w:start w:val="1"/>
      <w:numFmt w:val="decimal"/>
      <w:lvlText w:val="%1.%2.%3.%4.%5"/>
      <w:lvlJc w:val="left"/>
      <w:pPr>
        <w:tabs>
          <w:tab w:val="num" w:pos="4592"/>
        </w:tabs>
        <w:ind w:left="4592" w:hanging="1304"/>
      </w:pPr>
      <w:rPr>
        <w:rFonts w:hint="default"/>
      </w:rPr>
    </w:lvl>
    <w:lvl w:ilvl="5">
      <w:start w:val="1"/>
      <w:numFmt w:val="decimal"/>
      <w:lvlText w:val="(%6)"/>
      <w:lvlJc w:val="left"/>
      <w:pPr>
        <w:tabs>
          <w:tab w:val="num" w:pos="1876"/>
        </w:tabs>
        <w:ind w:left="1876" w:hanging="363"/>
      </w:pPr>
      <w:rPr>
        <w:rFonts w:hint="default"/>
      </w:rPr>
    </w:lvl>
    <w:lvl w:ilvl="6">
      <w:start w:val="1"/>
      <w:numFmt w:val="lowerRoman"/>
      <w:lvlText w:val="%7)"/>
      <w:lvlJc w:val="left"/>
      <w:pPr>
        <w:tabs>
          <w:tab w:val="num" w:pos="2596"/>
        </w:tabs>
        <w:ind w:left="2233" w:hanging="357"/>
      </w:pPr>
      <w:rPr>
        <w:rFonts w:hint="default"/>
      </w:rPr>
    </w:lvl>
    <w:lvl w:ilvl="7">
      <w:start w:val="1"/>
      <w:numFmt w:val="lowerLetter"/>
      <w:lvlText w:val="%8)"/>
      <w:lvlJc w:val="left"/>
      <w:pPr>
        <w:tabs>
          <w:tab w:val="num" w:pos="2596"/>
        </w:tabs>
        <w:ind w:left="2596" w:hanging="363"/>
      </w:pPr>
      <w:rPr>
        <w:rFonts w:hint="default"/>
      </w:rPr>
    </w:lvl>
    <w:lvl w:ilvl="8">
      <w:start w:val="1"/>
      <w:numFmt w:val="lowerRoman"/>
      <w:lvlText w:val="%9."/>
      <w:lvlJc w:val="left"/>
      <w:pPr>
        <w:tabs>
          <w:tab w:val="num" w:pos="2953"/>
        </w:tabs>
        <w:ind w:left="2953" w:hanging="357"/>
      </w:pPr>
      <w:rPr>
        <w:rFonts w:hint="default"/>
      </w:rPr>
    </w:lvl>
  </w:abstractNum>
  <w:abstractNum w:abstractNumId="5" w15:restartNumberingAfterBreak="0">
    <w:nsid w:val="348B7ED9"/>
    <w:multiLevelType w:val="hybridMultilevel"/>
    <w:tmpl w:val="3FA87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7"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9D23763"/>
    <w:multiLevelType w:val="hybridMultilevel"/>
    <w:tmpl w:val="821011A2"/>
    <w:lvl w:ilvl="0" w:tplc="14090001">
      <w:start w:val="1"/>
      <w:numFmt w:val="bullet"/>
      <w:lvlText w:val=""/>
      <w:lvlJc w:val="left"/>
      <w:pPr>
        <w:ind w:left="774" w:hanging="360"/>
      </w:pPr>
      <w:rPr>
        <w:rFonts w:ascii="Symbol" w:hAnsi="Symbol" w:hint="default"/>
      </w:rPr>
    </w:lvl>
    <w:lvl w:ilvl="1" w:tplc="14090003" w:tentative="1">
      <w:start w:val="1"/>
      <w:numFmt w:val="bullet"/>
      <w:lvlText w:val="o"/>
      <w:lvlJc w:val="left"/>
      <w:pPr>
        <w:ind w:left="1494" w:hanging="360"/>
      </w:pPr>
      <w:rPr>
        <w:rFonts w:ascii="Courier New" w:hAnsi="Courier New" w:cs="Courier New" w:hint="default"/>
      </w:rPr>
    </w:lvl>
    <w:lvl w:ilvl="2" w:tplc="14090005" w:tentative="1">
      <w:start w:val="1"/>
      <w:numFmt w:val="bullet"/>
      <w:lvlText w:val=""/>
      <w:lvlJc w:val="left"/>
      <w:pPr>
        <w:ind w:left="2214" w:hanging="360"/>
      </w:pPr>
      <w:rPr>
        <w:rFonts w:ascii="Wingdings" w:hAnsi="Wingdings" w:hint="default"/>
      </w:rPr>
    </w:lvl>
    <w:lvl w:ilvl="3" w:tplc="14090001" w:tentative="1">
      <w:start w:val="1"/>
      <w:numFmt w:val="bullet"/>
      <w:lvlText w:val=""/>
      <w:lvlJc w:val="left"/>
      <w:pPr>
        <w:ind w:left="2934" w:hanging="360"/>
      </w:pPr>
      <w:rPr>
        <w:rFonts w:ascii="Symbol" w:hAnsi="Symbol" w:hint="default"/>
      </w:rPr>
    </w:lvl>
    <w:lvl w:ilvl="4" w:tplc="14090003" w:tentative="1">
      <w:start w:val="1"/>
      <w:numFmt w:val="bullet"/>
      <w:lvlText w:val="o"/>
      <w:lvlJc w:val="left"/>
      <w:pPr>
        <w:ind w:left="3654" w:hanging="360"/>
      </w:pPr>
      <w:rPr>
        <w:rFonts w:ascii="Courier New" w:hAnsi="Courier New" w:cs="Courier New" w:hint="default"/>
      </w:rPr>
    </w:lvl>
    <w:lvl w:ilvl="5" w:tplc="14090005" w:tentative="1">
      <w:start w:val="1"/>
      <w:numFmt w:val="bullet"/>
      <w:lvlText w:val=""/>
      <w:lvlJc w:val="left"/>
      <w:pPr>
        <w:ind w:left="4374" w:hanging="360"/>
      </w:pPr>
      <w:rPr>
        <w:rFonts w:ascii="Wingdings" w:hAnsi="Wingdings" w:hint="default"/>
      </w:rPr>
    </w:lvl>
    <w:lvl w:ilvl="6" w:tplc="14090001" w:tentative="1">
      <w:start w:val="1"/>
      <w:numFmt w:val="bullet"/>
      <w:lvlText w:val=""/>
      <w:lvlJc w:val="left"/>
      <w:pPr>
        <w:ind w:left="5094" w:hanging="360"/>
      </w:pPr>
      <w:rPr>
        <w:rFonts w:ascii="Symbol" w:hAnsi="Symbol" w:hint="default"/>
      </w:rPr>
    </w:lvl>
    <w:lvl w:ilvl="7" w:tplc="14090003" w:tentative="1">
      <w:start w:val="1"/>
      <w:numFmt w:val="bullet"/>
      <w:lvlText w:val="o"/>
      <w:lvlJc w:val="left"/>
      <w:pPr>
        <w:ind w:left="5814" w:hanging="360"/>
      </w:pPr>
      <w:rPr>
        <w:rFonts w:ascii="Courier New" w:hAnsi="Courier New" w:cs="Courier New" w:hint="default"/>
      </w:rPr>
    </w:lvl>
    <w:lvl w:ilvl="8" w:tplc="14090005" w:tentative="1">
      <w:start w:val="1"/>
      <w:numFmt w:val="bullet"/>
      <w:lvlText w:val=""/>
      <w:lvlJc w:val="left"/>
      <w:pPr>
        <w:ind w:left="6534" w:hanging="360"/>
      </w:pPr>
      <w:rPr>
        <w:rFonts w:ascii="Wingdings" w:hAnsi="Wingdings" w:hint="default"/>
      </w:rPr>
    </w:lvl>
  </w:abstractNum>
  <w:abstractNum w:abstractNumId="9" w15:restartNumberingAfterBreak="0">
    <w:nsid w:val="4EB24B80"/>
    <w:multiLevelType w:val="hybridMultilevel"/>
    <w:tmpl w:val="5F0A9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12"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16cid:durableId="1394888105">
    <w:abstractNumId w:val="2"/>
  </w:num>
  <w:num w:numId="2" w16cid:durableId="1191530493">
    <w:abstractNumId w:val="13"/>
  </w:num>
  <w:num w:numId="3" w16cid:durableId="1325088461">
    <w:abstractNumId w:val="0"/>
  </w:num>
  <w:num w:numId="4" w16cid:durableId="668599333">
    <w:abstractNumId w:val="6"/>
  </w:num>
  <w:num w:numId="5" w16cid:durableId="226694783">
    <w:abstractNumId w:val="3"/>
  </w:num>
  <w:num w:numId="6" w16cid:durableId="1006637595">
    <w:abstractNumId w:val="10"/>
  </w:num>
  <w:num w:numId="7" w16cid:durableId="1568225549">
    <w:abstractNumId w:val="11"/>
  </w:num>
  <w:num w:numId="8" w16cid:durableId="2015373898">
    <w:abstractNumId w:val="1"/>
  </w:num>
  <w:num w:numId="9" w16cid:durableId="1605453775">
    <w:abstractNumId w:val="7"/>
  </w:num>
  <w:num w:numId="10" w16cid:durableId="1059017852">
    <w:abstractNumId w:val="12"/>
  </w:num>
  <w:num w:numId="11" w16cid:durableId="694231030">
    <w:abstractNumId w:val="9"/>
  </w:num>
  <w:num w:numId="12" w16cid:durableId="158733158">
    <w:abstractNumId w:val="4"/>
  </w:num>
  <w:num w:numId="13" w16cid:durableId="874730789">
    <w:abstractNumId w:val="5"/>
  </w:num>
  <w:num w:numId="14" w16cid:durableId="161055215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6A"/>
    <w:rsid w:val="00001723"/>
    <w:rsid w:val="00004123"/>
    <w:rsid w:val="00005362"/>
    <w:rsid w:val="0001119F"/>
    <w:rsid w:val="000141B1"/>
    <w:rsid w:val="00014C87"/>
    <w:rsid w:val="000200A2"/>
    <w:rsid w:val="00020F3B"/>
    <w:rsid w:val="000241FF"/>
    <w:rsid w:val="0002428E"/>
    <w:rsid w:val="00026DC8"/>
    <w:rsid w:val="00035BA7"/>
    <w:rsid w:val="000370FA"/>
    <w:rsid w:val="0003736F"/>
    <w:rsid w:val="00042F46"/>
    <w:rsid w:val="00047322"/>
    <w:rsid w:val="000519EF"/>
    <w:rsid w:val="00054E18"/>
    <w:rsid w:val="0005528A"/>
    <w:rsid w:val="00055E79"/>
    <w:rsid w:val="00056E55"/>
    <w:rsid w:val="00061AB7"/>
    <w:rsid w:val="00063652"/>
    <w:rsid w:val="00063883"/>
    <w:rsid w:val="00066896"/>
    <w:rsid w:val="000708F4"/>
    <w:rsid w:val="00071E55"/>
    <w:rsid w:val="00072A1E"/>
    <w:rsid w:val="000812FE"/>
    <w:rsid w:val="000818CD"/>
    <w:rsid w:val="0008257C"/>
    <w:rsid w:val="0008615E"/>
    <w:rsid w:val="00087BBD"/>
    <w:rsid w:val="00092DFD"/>
    <w:rsid w:val="0009582B"/>
    <w:rsid w:val="00097A0A"/>
    <w:rsid w:val="000A110E"/>
    <w:rsid w:val="000A3BFF"/>
    <w:rsid w:val="000A5F3A"/>
    <w:rsid w:val="000A620F"/>
    <w:rsid w:val="000A6D2F"/>
    <w:rsid w:val="000A72D2"/>
    <w:rsid w:val="000B0F30"/>
    <w:rsid w:val="000B104B"/>
    <w:rsid w:val="000B6C22"/>
    <w:rsid w:val="000B76F8"/>
    <w:rsid w:val="000C1541"/>
    <w:rsid w:val="000C377A"/>
    <w:rsid w:val="000C565B"/>
    <w:rsid w:val="000C59D1"/>
    <w:rsid w:val="000C6CBB"/>
    <w:rsid w:val="000D27A3"/>
    <w:rsid w:val="000E25ED"/>
    <w:rsid w:val="000F2484"/>
    <w:rsid w:val="000F3E6A"/>
    <w:rsid w:val="000F4055"/>
    <w:rsid w:val="001014EB"/>
    <w:rsid w:val="0010348E"/>
    <w:rsid w:val="0010374B"/>
    <w:rsid w:val="0010415B"/>
    <w:rsid w:val="00104B2C"/>
    <w:rsid w:val="001072C8"/>
    <w:rsid w:val="00107AD7"/>
    <w:rsid w:val="00112FF8"/>
    <w:rsid w:val="00116E4A"/>
    <w:rsid w:val="00117A5F"/>
    <w:rsid w:val="00126099"/>
    <w:rsid w:val="00131153"/>
    <w:rsid w:val="001311E6"/>
    <w:rsid w:val="00134A37"/>
    <w:rsid w:val="00135966"/>
    <w:rsid w:val="00135AD8"/>
    <w:rsid w:val="00136C4F"/>
    <w:rsid w:val="00140DC4"/>
    <w:rsid w:val="0014288A"/>
    <w:rsid w:val="00144014"/>
    <w:rsid w:val="001446E7"/>
    <w:rsid w:val="00146907"/>
    <w:rsid w:val="0015563E"/>
    <w:rsid w:val="001620AC"/>
    <w:rsid w:val="00163D6F"/>
    <w:rsid w:val="001672FC"/>
    <w:rsid w:val="00170063"/>
    <w:rsid w:val="001701F3"/>
    <w:rsid w:val="00173A37"/>
    <w:rsid w:val="00176508"/>
    <w:rsid w:val="00181763"/>
    <w:rsid w:val="00182835"/>
    <w:rsid w:val="001831D2"/>
    <w:rsid w:val="001835E9"/>
    <w:rsid w:val="00184008"/>
    <w:rsid w:val="00186B71"/>
    <w:rsid w:val="00186E01"/>
    <w:rsid w:val="00187205"/>
    <w:rsid w:val="00187C85"/>
    <w:rsid w:val="001927A5"/>
    <w:rsid w:val="001936D6"/>
    <w:rsid w:val="0019392A"/>
    <w:rsid w:val="001A0CEB"/>
    <w:rsid w:val="001A149F"/>
    <w:rsid w:val="001A233C"/>
    <w:rsid w:val="001A398D"/>
    <w:rsid w:val="001A6109"/>
    <w:rsid w:val="001A696F"/>
    <w:rsid w:val="001B51F2"/>
    <w:rsid w:val="001C1722"/>
    <w:rsid w:val="001C3C2A"/>
    <w:rsid w:val="001C67F8"/>
    <w:rsid w:val="001D1054"/>
    <w:rsid w:val="001D551F"/>
    <w:rsid w:val="001D62B2"/>
    <w:rsid w:val="001E0059"/>
    <w:rsid w:val="001E0A9A"/>
    <w:rsid w:val="001E22D0"/>
    <w:rsid w:val="001E3E0D"/>
    <w:rsid w:val="001E5723"/>
    <w:rsid w:val="001E6671"/>
    <w:rsid w:val="001E70B1"/>
    <w:rsid w:val="001F0A15"/>
    <w:rsid w:val="001F1BBD"/>
    <w:rsid w:val="001F1DB6"/>
    <w:rsid w:val="0020145A"/>
    <w:rsid w:val="002043E9"/>
    <w:rsid w:val="0020599E"/>
    <w:rsid w:val="00210CA6"/>
    <w:rsid w:val="0021141C"/>
    <w:rsid w:val="00213A19"/>
    <w:rsid w:val="00213B43"/>
    <w:rsid w:val="00213DAA"/>
    <w:rsid w:val="002150DF"/>
    <w:rsid w:val="00215BD6"/>
    <w:rsid w:val="002172C3"/>
    <w:rsid w:val="0022319A"/>
    <w:rsid w:val="00223763"/>
    <w:rsid w:val="00224AD3"/>
    <w:rsid w:val="00230FD5"/>
    <w:rsid w:val="002313BC"/>
    <w:rsid w:val="00233BDC"/>
    <w:rsid w:val="002367A4"/>
    <w:rsid w:val="00240184"/>
    <w:rsid w:val="00240CF0"/>
    <w:rsid w:val="00240EEA"/>
    <w:rsid w:val="002422F9"/>
    <w:rsid w:val="0024261D"/>
    <w:rsid w:val="00242D7F"/>
    <w:rsid w:val="0024543D"/>
    <w:rsid w:val="00250057"/>
    <w:rsid w:val="0025145A"/>
    <w:rsid w:val="00254FB4"/>
    <w:rsid w:val="00256C2C"/>
    <w:rsid w:val="0025785A"/>
    <w:rsid w:val="002615F2"/>
    <w:rsid w:val="002649BD"/>
    <w:rsid w:val="00265B9D"/>
    <w:rsid w:val="00266EB6"/>
    <w:rsid w:val="00267BDA"/>
    <w:rsid w:val="002772D9"/>
    <w:rsid w:val="0028192B"/>
    <w:rsid w:val="00285C54"/>
    <w:rsid w:val="0029311E"/>
    <w:rsid w:val="00293B13"/>
    <w:rsid w:val="002944BB"/>
    <w:rsid w:val="002A02C5"/>
    <w:rsid w:val="002A04A6"/>
    <w:rsid w:val="002A26D7"/>
    <w:rsid w:val="002A4CDA"/>
    <w:rsid w:val="002A52D1"/>
    <w:rsid w:val="002B1AB2"/>
    <w:rsid w:val="002B2E52"/>
    <w:rsid w:val="002B4E7C"/>
    <w:rsid w:val="002B60FD"/>
    <w:rsid w:val="002B6197"/>
    <w:rsid w:val="002B7AFC"/>
    <w:rsid w:val="002C004F"/>
    <w:rsid w:val="002C1947"/>
    <w:rsid w:val="002C2D33"/>
    <w:rsid w:val="002C349D"/>
    <w:rsid w:val="002D3FCA"/>
    <w:rsid w:val="002D4222"/>
    <w:rsid w:val="002D630C"/>
    <w:rsid w:val="002E0B5B"/>
    <w:rsid w:val="002E174D"/>
    <w:rsid w:val="002E379A"/>
    <w:rsid w:val="002E403A"/>
    <w:rsid w:val="002E5B94"/>
    <w:rsid w:val="002E5CDA"/>
    <w:rsid w:val="002E5DE9"/>
    <w:rsid w:val="002E6FF7"/>
    <w:rsid w:val="002F1444"/>
    <w:rsid w:val="002F2F79"/>
    <w:rsid w:val="002F4052"/>
    <w:rsid w:val="00300116"/>
    <w:rsid w:val="00303A6C"/>
    <w:rsid w:val="003040A5"/>
    <w:rsid w:val="00310AE7"/>
    <w:rsid w:val="003124E7"/>
    <w:rsid w:val="00312D6B"/>
    <w:rsid w:val="0031721F"/>
    <w:rsid w:val="00320FAA"/>
    <w:rsid w:val="00322C20"/>
    <w:rsid w:val="0032436C"/>
    <w:rsid w:val="0032463B"/>
    <w:rsid w:val="00327FC3"/>
    <w:rsid w:val="00331BC9"/>
    <w:rsid w:val="003332B3"/>
    <w:rsid w:val="0033590A"/>
    <w:rsid w:val="00336F8E"/>
    <w:rsid w:val="00341556"/>
    <w:rsid w:val="00341E27"/>
    <w:rsid w:val="00342092"/>
    <w:rsid w:val="00342E63"/>
    <w:rsid w:val="00343457"/>
    <w:rsid w:val="003435A0"/>
    <w:rsid w:val="00353B24"/>
    <w:rsid w:val="00353B89"/>
    <w:rsid w:val="003541FA"/>
    <w:rsid w:val="003552F6"/>
    <w:rsid w:val="00356E0C"/>
    <w:rsid w:val="003624A4"/>
    <w:rsid w:val="00363179"/>
    <w:rsid w:val="0036354E"/>
    <w:rsid w:val="00366591"/>
    <w:rsid w:val="00373C6E"/>
    <w:rsid w:val="003747A9"/>
    <w:rsid w:val="003757EA"/>
    <w:rsid w:val="00383A7D"/>
    <w:rsid w:val="003842F4"/>
    <w:rsid w:val="003855EF"/>
    <w:rsid w:val="00387175"/>
    <w:rsid w:val="003876FC"/>
    <w:rsid w:val="003900D6"/>
    <w:rsid w:val="00392008"/>
    <w:rsid w:val="003A003B"/>
    <w:rsid w:val="003A23DF"/>
    <w:rsid w:val="003A4897"/>
    <w:rsid w:val="003A4FD7"/>
    <w:rsid w:val="003A6BA6"/>
    <w:rsid w:val="003B38A1"/>
    <w:rsid w:val="003B416A"/>
    <w:rsid w:val="003B4A8D"/>
    <w:rsid w:val="003B5D52"/>
    <w:rsid w:val="003B7E82"/>
    <w:rsid w:val="003C2AAB"/>
    <w:rsid w:val="003C2B8F"/>
    <w:rsid w:val="003C3370"/>
    <w:rsid w:val="003C3646"/>
    <w:rsid w:val="003C37BA"/>
    <w:rsid w:val="003C6EF9"/>
    <w:rsid w:val="003C7B85"/>
    <w:rsid w:val="003D3764"/>
    <w:rsid w:val="003D531D"/>
    <w:rsid w:val="003D6405"/>
    <w:rsid w:val="003F0E02"/>
    <w:rsid w:val="003F185C"/>
    <w:rsid w:val="003F5014"/>
    <w:rsid w:val="00400A3B"/>
    <w:rsid w:val="004013BC"/>
    <w:rsid w:val="004028EC"/>
    <w:rsid w:val="0040763A"/>
    <w:rsid w:val="0041426E"/>
    <w:rsid w:val="0041619F"/>
    <w:rsid w:val="00424478"/>
    <w:rsid w:val="00424943"/>
    <w:rsid w:val="00430AE3"/>
    <w:rsid w:val="0043319B"/>
    <w:rsid w:val="004333BC"/>
    <w:rsid w:val="00433D60"/>
    <w:rsid w:val="00441793"/>
    <w:rsid w:val="00444448"/>
    <w:rsid w:val="0044631B"/>
    <w:rsid w:val="004465C3"/>
    <w:rsid w:val="004500CD"/>
    <w:rsid w:val="00450AD9"/>
    <w:rsid w:val="0045306F"/>
    <w:rsid w:val="00460625"/>
    <w:rsid w:val="0046068A"/>
    <w:rsid w:val="00462C27"/>
    <w:rsid w:val="00463A83"/>
    <w:rsid w:val="0046606E"/>
    <w:rsid w:val="004700FE"/>
    <w:rsid w:val="00470D27"/>
    <w:rsid w:val="00471561"/>
    <w:rsid w:val="00476621"/>
    <w:rsid w:val="00480971"/>
    <w:rsid w:val="00480C4A"/>
    <w:rsid w:val="00480EE2"/>
    <w:rsid w:val="00486B4D"/>
    <w:rsid w:val="00487940"/>
    <w:rsid w:val="0048C570"/>
    <w:rsid w:val="00490873"/>
    <w:rsid w:val="00497984"/>
    <w:rsid w:val="004A3EF4"/>
    <w:rsid w:val="004A4324"/>
    <w:rsid w:val="004A4F71"/>
    <w:rsid w:val="004C0512"/>
    <w:rsid w:val="004C1FBC"/>
    <w:rsid w:val="004C558C"/>
    <w:rsid w:val="004D1FD7"/>
    <w:rsid w:val="004D695C"/>
    <w:rsid w:val="004D731E"/>
    <w:rsid w:val="004E119F"/>
    <w:rsid w:val="004E19E3"/>
    <w:rsid w:val="004E235B"/>
    <w:rsid w:val="004E3BF1"/>
    <w:rsid w:val="004F27DC"/>
    <w:rsid w:val="004F2846"/>
    <w:rsid w:val="004F5505"/>
    <w:rsid w:val="004F7CCE"/>
    <w:rsid w:val="005039DD"/>
    <w:rsid w:val="00510828"/>
    <w:rsid w:val="005133F3"/>
    <w:rsid w:val="00515244"/>
    <w:rsid w:val="00517ABE"/>
    <w:rsid w:val="00520C7C"/>
    <w:rsid w:val="00524E21"/>
    <w:rsid w:val="00533849"/>
    <w:rsid w:val="005351C5"/>
    <w:rsid w:val="00536A17"/>
    <w:rsid w:val="00541A62"/>
    <w:rsid w:val="00543DB7"/>
    <w:rsid w:val="00544690"/>
    <w:rsid w:val="0054566D"/>
    <w:rsid w:val="005574B0"/>
    <w:rsid w:val="005604D5"/>
    <w:rsid w:val="00560A58"/>
    <w:rsid w:val="0056195A"/>
    <w:rsid w:val="00563612"/>
    <w:rsid w:val="00564ADA"/>
    <w:rsid w:val="005721E9"/>
    <w:rsid w:val="00575E4B"/>
    <w:rsid w:val="005764DF"/>
    <w:rsid w:val="00576A4A"/>
    <w:rsid w:val="00577858"/>
    <w:rsid w:val="005800BE"/>
    <w:rsid w:val="00587C50"/>
    <w:rsid w:val="00587DE8"/>
    <w:rsid w:val="005917AE"/>
    <w:rsid w:val="00594BBD"/>
    <w:rsid w:val="00594C1D"/>
    <w:rsid w:val="005A209A"/>
    <w:rsid w:val="005A42B7"/>
    <w:rsid w:val="005A4DC6"/>
    <w:rsid w:val="005A7024"/>
    <w:rsid w:val="005A721C"/>
    <w:rsid w:val="005B0E3D"/>
    <w:rsid w:val="005B30CF"/>
    <w:rsid w:val="005B31D3"/>
    <w:rsid w:val="005B4831"/>
    <w:rsid w:val="005B73B0"/>
    <w:rsid w:val="005C4DD0"/>
    <w:rsid w:val="005D0714"/>
    <w:rsid w:val="005D5E38"/>
    <w:rsid w:val="005D7A94"/>
    <w:rsid w:val="005E06FB"/>
    <w:rsid w:val="005E2B2A"/>
    <w:rsid w:val="005E7EFC"/>
    <w:rsid w:val="005F0DC4"/>
    <w:rsid w:val="005F5E7D"/>
    <w:rsid w:val="005F792B"/>
    <w:rsid w:val="00602180"/>
    <w:rsid w:val="00603DCA"/>
    <w:rsid w:val="00606D3A"/>
    <w:rsid w:val="006137FD"/>
    <w:rsid w:val="006143DD"/>
    <w:rsid w:val="006150CA"/>
    <w:rsid w:val="00620C41"/>
    <w:rsid w:val="00625F60"/>
    <w:rsid w:val="00627578"/>
    <w:rsid w:val="00630C39"/>
    <w:rsid w:val="00643EE3"/>
    <w:rsid w:val="00645D1D"/>
    <w:rsid w:val="00647945"/>
    <w:rsid w:val="00650EDA"/>
    <w:rsid w:val="00652BDF"/>
    <w:rsid w:val="00652BEE"/>
    <w:rsid w:val="00653ADF"/>
    <w:rsid w:val="00653D5D"/>
    <w:rsid w:val="00654C29"/>
    <w:rsid w:val="00656112"/>
    <w:rsid w:val="00657230"/>
    <w:rsid w:val="006579EF"/>
    <w:rsid w:val="00666ECD"/>
    <w:rsid w:val="00667D61"/>
    <w:rsid w:val="00671B59"/>
    <w:rsid w:val="0067287A"/>
    <w:rsid w:val="00675068"/>
    <w:rsid w:val="00677C95"/>
    <w:rsid w:val="00680E2F"/>
    <w:rsid w:val="00681E7C"/>
    <w:rsid w:val="0068524C"/>
    <w:rsid w:val="00686B91"/>
    <w:rsid w:val="006937BA"/>
    <w:rsid w:val="00695064"/>
    <w:rsid w:val="0069602E"/>
    <w:rsid w:val="006974CC"/>
    <w:rsid w:val="00697A7C"/>
    <w:rsid w:val="00697B15"/>
    <w:rsid w:val="006A2298"/>
    <w:rsid w:val="006A2843"/>
    <w:rsid w:val="006A4AD8"/>
    <w:rsid w:val="006A731C"/>
    <w:rsid w:val="006B00CE"/>
    <w:rsid w:val="006B01B8"/>
    <w:rsid w:val="006B4E0D"/>
    <w:rsid w:val="006B6202"/>
    <w:rsid w:val="006C485B"/>
    <w:rsid w:val="006C7BE4"/>
    <w:rsid w:val="006D0EFA"/>
    <w:rsid w:val="006D76C3"/>
    <w:rsid w:val="006E0BDE"/>
    <w:rsid w:val="006E19FF"/>
    <w:rsid w:val="006E53B8"/>
    <w:rsid w:val="006E6DC3"/>
    <w:rsid w:val="006F30F2"/>
    <w:rsid w:val="006F3EC4"/>
    <w:rsid w:val="006F5CCF"/>
    <w:rsid w:val="006F685E"/>
    <w:rsid w:val="006F7B3D"/>
    <w:rsid w:val="00702ADE"/>
    <w:rsid w:val="00703573"/>
    <w:rsid w:val="00706C2B"/>
    <w:rsid w:val="00711AAE"/>
    <w:rsid w:val="00712592"/>
    <w:rsid w:val="00712DED"/>
    <w:rsid w:val="00715359"/>
    <w:rsid w:val="00717519"/>
    <w:rsid w:val="007214A9"/>
    <w:rsid w:val="007247FA"/>
    <w:rsid w:val="007255FA"/>
    <w:rsid w:val="0072575F"/>
    <w:rsid w:val="00734EE1"/>
    <w:rsid w:val="0073759B"/>
    <w:rsid w:val="007414F0"/>
    <w:rsid w:val="007461B5"/>
    <w:rsid w:val="00746E05"/>
    <w:rsid w:val="00746E6E"/>
    <w:rsid w:val="00750BEC"/>
    <w:rsid w:val="00753774"/>
    <w:rsid w:val="007539C1"/>
    <w:rsid w:val="00754EAF"/>
    <w:rsid w:val="0075516D"/>
    <w:rsid w:val="00755B54"/>
    <w:rsid w:val="00755E6B"/>
    <w:rsid w:val="007565D4"/>
    <w:rsid w:val="00761CBB"/>
    <w:rsid w:val="00765DBF"/>
    <w:rsid w:val="00766822"/>
    <w:rsid w:val="00767134"/>
    <w:rsid w:val="00771377"/>
    <w:rsid w:val="00771794"/>
    <w:rsid w:val="00771A37"/>
    <w:rsid w:val="00774D85"/>
    <w:rsid w:val="00777B45"/>
    <w:rsid w:val="007820DC"/>
    <w:rsid w:val="00782F27"/>
    <w:rsid w:val="00782FCF"/>
    <w:rsid w:val="00784B4F"/>
    <w:rsid w:val="00784C1E"/>
    <w:rsid w:val="00785487"/>
    <w:rsid w:val="00786558"/>
    <w:rsid w:val="007926C1"/>
    <w:rsid w:val="00795620"/>
    <w:rsid w:val="007A22C4"/>
    <w:rsid w:val="007B0FCE"/>
    <w:rsid w:val="007B339B"/>
    <w:rsid w:val="007B34B2"/>
    <w:rsid w:val="007B588E"/>
    <w:rsid w:val="007B6D1F"/>
    <w:rsid w:val="007B7606"/>
    <w:rsid w:val="007C0E0A"/>
    <w:rsid w:val="007C3639"/>
    <w:rsid w:val="007C434B"/>
    <w:rsid w:val="007C7D9C"/>
    <w:rsid w:val="007D3E78"/>
    <w:rsid w:val="007E0184"/>
    <w:rsid w:val="007E3514"/>
    <w:rsid w:val="007E5106"/>
    <w:rsid w:val="007E55D5"/>
    <w:rsid w:val="007E5691"/>
    <w:rsid w:val="007E624F"/>
    <w:rsid w:val="007E63E9"/>
    <w:rsid w:val="007E7720"/>
    <w:rsid w:val="007F07DA"/>
    <w:rsid w:val="007F6927"/>
    <w:rsid w:val="007F6FC2"/>
    <w:rsid w:val="00806BB0"/>
    <w:rsid w:val="00814FDB"/>
    <w:rsid w:val="0081597B"/>
    <w:rsid w:val="008170B6"/>
    <w:rsid w:val="008178B5"/>
    <w:rsid w:val="0082213B"/>
    <w:rsid w:val="00822666"/>
    <w:rsid w:val="008236D2"/>
    <w:rsid w:val="0082518A"/>
    <w:rsid w:val="00825DC9"/>
    <w:rsid w:val="00826FB3"/>
    <w:rsid w:val="008321D5"/>
    <w:rsid w:val="00832789"/>
    <w:rsid w:val="00832AB6"/>
    <w:rsid w:val="0083318C"/>
    <w:rsid w:val="00834506"/>
    <w:rsid w:val="008374D5"/>
    <w:rsid w:val="0084081A"/>
    <w:rsid w:val="00843DF2"/>
    <w:rsid w:val="00846B37"/>
    <w:rsid w:val="0085139B"/>
    <w:rsid w:val="00853B9F"/>
    <w:rsid w:val="00853FDC"/>
    <w:rsid w:val="0085527B"/>
    <w:rsid w:val="00855420"/>
    <w:rsid w:val="0086121F"/>
    <w:rsid w:val="008634E6"/>
    <w:rsid w:val="00863580"/>
    <w:rsid w:val="00863C9C"/>
    <w:rsid w:val="0086536E"/>
    <w:rsid w:val="00870F92"/>
    <w:rsid w:val="00873F86"/>
    <w:rsid w:val="00874527"/>
    <w:rsid w:val="00874A20"/>
    <w:rsid w:val="00876FA0"/>
    <w:rsid w:val="00882316"/>
    <w:rsid w:val="00884E29"/>
    <w:rsid w:val="00887263"/>
    <w:rsid w:val="0089051B"/>
    <w:rsid w:val="00890AAC"/>
    <w:rsid w:val="00890B8D"/>
    <w:rsid w:val="00893764"/>
    <w:rsid w:val="00893BD0"/>
    <w:rsid w:val="008948E7"/>
    <w:rsid w:val="0089753B"/>
    <w:rsid w:val="00897F8A"/>
    <w:rsid w:val="008B29CB"/>
    <w:rsid w:val="008B2CF8"/>
    <w:rsid w:val="008B31D9"/>
    <w:rsid w:val="008B47DB"/>
    <w:rsid w:val="008B5062"/>
    <w:rsid w:val="008B53BD"/>
    <w:rsid w:val="008B6AEF"/>
    <w:rsid w:val="008C517B"/>
    <w:rsid w:val="008D0A46"/>
    <w:rsid w:val="008D44C4"/>
    <w:rsid w:val="008D7009"/>
    <w:rsid w:val="008D7A62"/>
    <w:rsid w:val="008E06D6"/>
    <w:rsid w:val="008E102D"/>
    <w:rsid w:val="008E1122"/>
    <w:rsid w:val="008E2B38"/>
    <w:rsid w:val="008E5490"/>
    <w:rsid w:val="008E73F2"/>
    <w:rsid w:val="008F0547"/>
    <w:rsid w:val="008F25C0"/>
    <w:rsid w:val="008F3105"/>
    <w:rsid w:val="008F5E9A"/>
    <w:rsid w:val="008F7B5C"/>
    <w:rsid w:val="00902D5E"/>
    <w:rsid w:val="00902D9B"/>
    <w:rsid w:val="00904CF9"/>
    <w:rsid w:val="00905D73"/>
    <w:rsid w:val="00906784"/>
    <w:rsid w:val="00906F15"/>
    <w:rsid w:val="00906F62"/>
    <w:rsid w:val="00913C79"/>
    <w:rsid w:val="00921A51"/>
    <w:rsid w:val="00924249"/>
    <w:rsid w:val="00925346"/>
    <w:rsid w:val="0092540B"/>
    <w:rsid w:val="009338BA"/>
    <w:rsid w:val="00934BEA"/>
    <w:rsid w:val="00935948"/>
    <w:rsid w:val="009407EB"/>
    <w:rsid w:val="00940BC1"/>
    <w:rsid w:val="00943F51"/>
    <w:rsid w:val="00946C82"/>
    <w:rsid w:val="00950C8E"/>
    <w:rsid w:val="00953E40"/>
    <w:rsid w:val="00956317"/>
    <w:rsid w:val="00956D96"/>
    <w:rsid w:val="0095793C"/>
    <w:rsid w:val="0096185F"/>
    <w:rsid w:val="00963AAA"/>
    <w:rsid w:val="00964A1A"/>
    <w:rsid w:val="0096608D"/>
    <w:rsid w:val="00974319"/>
    <w:rsid w:val="00975FFC"/>
    <w:rsid w:val="00977D86"/>
    <w:rsid w:val="009807AA"/>
    <w:rsid w:val="0098083A"/>
    <w:rsid w:val="0098153D"/>
    <w:rsid w:val="0098723E"/>
    <w:rsid w:val="00987B6C"/>
    <w:rsid w:val="009909DC"/>
    <w:rsid w:val="009919E3"/>
    <w:rsid w:val="009929FD"/>
    <w:rsid w:val="009936B4"/>
    <w:rsid w:val="00994E13"/>
    <w:rsid w:val="009966BF"/>
    <w:rsid w:val="00997F1C"/>
    <w:rsid w:val="009A2D09"/>
    <w:rsid w:val="009A450B"/>
    <w:rsid w:val="009A6F42"/>
    <w:rsid w:val="009A7387"/>
    <w:rsid w:val="009B091B"/>
    <w:rsid w:val="009B3CFC"/>
    <w:rsid w:val="009B5C54"/>
    <w:rsid w:val="009B618C"/>
    <w:rsid w:val="009B6B83"/>
    <w:rsid w:val="009B6FBC"/>
    <w:rsid w:val="009B7A1D"/>
    <w:rsid w:val="009B7FDD"/>
    <w:rsid w:val="009C30EB"/>
    <w:rsid w:val="009C5235"/>
    <w:rsid w:val="009D654A"/>
    <w:rsid w:val="009E05F6"/>
    <w:rsid w:val="009E0DA1"/>
    <w:rsid w:val="009E5F28"/>
    <w:rsid w:val="009E775E"/>
    <w:rsid w:val="009F154F"/>
    <w:rsid w:val="009F3ED4"/>
    <w:rsid w:val="00A05690"/>
    <w:rsid w:val="00A10DFB"/>
    <w:rsid w:val="00A12FDB"/>
    <w:rsid w:val="00A147C2"/>
    <w:rsid w:val="00A15E45"/>
    <w:rsid w:val="00A1654A"/>
    <w:rsid w:val="00A20B96"/>
    <w:rsid w:val="00A23900"/>
    <w:rsid w:val="00A262A1"/>
    <w:rsid w:val="00A267BB"/>
    <w:rsid w:val="00A26995"/>
    <w:rsid w:val="00A273F6"/>
    <w:rsid w:val="00A27A60"/>
    <w:rsid w:val="00A307EE"/>
    <w:rsid w:val="00A36843"/>
    <w:rsid w:val="00A37490"/>
    <w:rsid w:val="00A4119B"/>
    <w:rsid w:val="00A419F6"/>
    <w:rsid w:val="00A43AE5"/>
    <w:rsid w:val="00A44E97"/>
    <w:rsid w:val="00A452E3"/>
    <w:rsid w:val="00A50624"/>
    <w:rsid w:val="00A518F7"/>
    <w:rsid w:val="00A53142"/>
    <w:rsid w:val="00A57CBC"/>
    <w:rsid w:val="00A60A59"/>
    <w:rsid w:val="00A612A6"/>
    <w:rsid w:val="00A666E1"/>
    <w:rsid w:val="00A71C47"/>
    <w:rsid w:val="00A726CF"/>
    <w:rsid w:val="00A745EB"/>
    <w:rsid w:val="00A74811"/>
    <w:rsid w:val="00A76520"/>
    <w:rsid w:val="00A77125"/>
    <w:rsid w:val="00A80038"/>
    <w:rsid w:val="00A80827"/>
    <w:rsid w:val="00A833F6"/>
    <w:rsid w:val="00A85DA6"/>
    <w:rsid w:val="00A91EEC"/>
    <w:rsid w:val="00A92A31"/>
    <w:rsid w:val="00A92AC7"/>
    <w:rsid w:val="00A9559B"/>
    <w:rsid w:val="00A96BFD"/>
    <w:rsid w:val="00A977C5"/>
    <w:rsid w:val="00AA23DF"/>
    <w:rsid w:val="00AA2FA9"/>
    <w:rsid w:val="00AA371D"/>
    <w:rsid w:val="00AA3845"/>
    <w:rsid w:val="00AA3A78"/>
    <w:rsid w:val="00AA5157"/>
    <w:rsid w:val="00AB494F"/>
    <w:rsid w:val="00AB55CB"/>
    <w:rsid w:val="00AB7205"/>
    <w:rsid w:val="00AB7F5C"/>
    <w:rsid w:val="00AC0296"/>
    <w:rsid w:val="00AC0570"/>
    <w:rsid w:val="00AC088F"/>
    <w:rsid w:val="00AC40F3"/>
    <w:rsid w:val="00AC4CB9"/>
    <w:rsid w:val="00AD3A9D"/>
    <w:rsid w:val="00AD66BD"/>
    <w:rsid w:val="00AD6C40"/>
    <w:rsid w:val="00AE1386"/>
    <w:rsid w:val="00AE1D1D"/>
    <w:rsid w:val="00AE1FC1"/>
    <w:rsid w:val="00AE3260"/>
    <w:rsid w:val="00AE37F2"/>
    <w:rsid w:val="00AE3FFC"/>
    <w:rsid w:val="00AE5FE1"/>
    <w:rsid w:val="00AE6B61"/>
    <w:rsid w:val="00AF027F"/>
    <w:rsid w:val="00AF2CEF"/>
    <w:rsid w:val="00AF329F"/>
    <w:rsid w:val="00AF5364"/>
    <w:rsid w:val="00B02C94"/>
    <w:rsid w:val="00B043B0"/>
    <w:rsid w:val="00B16CB6"/>
    <w:rsid w:val="00B17A43"/>
    <w:rsid w:val="00B23529"/>
    <w:rsid w:val="00B250AB"/>
    <w:rsid w:val="00B2621D"/>
    <w:rsid w:val="00B31C82"/>
    <w:rsid w:val="00B367A2"/>
    <w:rsid w:val="00B36D44"/>
    <w:rsid w:val="00B43977"/>
    <w:rsid w:val="00B45EA9"/>
    <w:rsid w:val="00B50A65"/>
    <w:rsid w:val="00B5191B"/>
    <w:rsid w:val="00B51EFE"/>
    <w:rsid w:val="00B539FF"/>
    <w:rsid w:val="00B543CC"/>
    <w:rsid w:val="00B5737F"/>
    <w:rsid w:val="00B610CF"/>
    <w:rsid w:val="00B6116C"/>
    <w:rsid w:val="00B6489E"/>
    <w:rsid w:val="00B649C0"/>
    <w:rsid w:val="00B66007"/>
    <w:rsid w:val="00B667F8"/>
    <w:rsid w:val="00B6792B"/>
    <w:rsid w:val="00B67F3E"/>
    <w:rsid w:val="00B760AF"/>
    <w:rsid w:val="00B81A64"/>
    <w:rsid w:val="00B8230E"/>
    <w:rsid w:val="00B83FCD"/>
    <w:rsid w:val="00B867E0"/>
    <w:rsid w:val="00B87A3A"/>
    <w:rsid w:val="00B9051B"/>
    <w:rsid w:val="00B90B96"/>
    <w:rsid w:val="00B95636"/>
    <w:rsid w:val="00B96253"/>
    <w:rsid w:val="00B96D54"/>
    <w:rsid w:val="00BA2BFF"/>
    <w:rsid w:val="00BA42D8"/>
    <w:rsid w:val="00BA62F3"/>
    <w:rsid w:val="00BA65BB"/>
    <w:rsid w:val="00BA7EE1"/>
    <w:rsid w:val="00BB0D70"/>
    <w:rsid w:val="00BB1736"/>
    <w:rsid w:val="00BB25C2"/>
    <w:rsid w:val="00BB424C"/>
    <w:rsid w:val="00BB66A7"/>
    <w:rsid w:val="00BC0883"/>
    <w:rsid w:val="00BC179E"/>
    <w:rsid w:val="00BC25D4"/>
    <w:rsid w:val="00BC3FB9"/>
    <w:rsid w:val="00BC405B"/>
    <w:rsid w:val="00BC480D"/>
    <w:rsid w:val="00BC62A4"/>
    <w:rsid w:val="00BC6B4F"/>
    <w:rsid w:val="00BC792D"/>
    <w:rsid w:val="00BD01AA"/>
    <w:rsid w:val="00BD2C85"/>
    <w:rsid w:val="00BD4DF3"/>
    <w:rsid w:val="00BD4EEF"/>
    <w:rsid w:val="00BD64E0"/>
    <w:rsid w:val="00BE17E7"/>
    <w:rsid w:val="00BE7928"/>
    <w:rsid w:val="00BF2755"/>
    <w:rsid w:val="00BF625D"/>
    <w:rsid w:val="00C01492"/>
    <w:rsid w:val="00C074FC"/>
    <w:rsid w:val="00C07D4C"/>
    <w:rsid w:val="00C1223B"/>
    <w:rsid w:val="00C13001"/>
    <w:rsid w:val="00C16A87"/>
    <w:rsid w:val="00C23D9E"/>
    <w:rsid w:val="00C26278"/>
    <w:rsid w:val="00C32FB2"/>
    <w:rsid w:val="00C343D3"/>
    <w:rsid w:val="00C34ECD"/>
    <w:rsid w:val="00C358B7"/>
    <w:rsid w:val="00C43885"/>
    <w:rsid w:val="00C512D1"/>
    <w:rsid w:val="00C51BB1"/>
    <w:rsid w:val="00C57673"/>
    <w:rsid w:val="00C57B42"/>
    <w:rsid w:val="00C603CD"/>
    <w:rsid w:val="00C60968"/>
    <w:rsid w:val="00C62C0B"/>
    <w:rsid w:val="00C72A06"/>
    <w:rsid w:val="00C74139"/>
    <w:rsid w:val="00C741FF"/>
    <w:rsid w:val="00C8572A"/>
    <w:rsid w:val="00C87592"/>
    <w:rsid w:val="00C9044B"/>
    <w:rsid w:val="00C929D4"/>
    <w:rsid w:val="00C92D17"/>
    <w:rsid w:val="00C94E96"/>
    <w:rsid w:val="00C97028"/>
    <w:rsid w:val="00C97F9A"/>
    <w:rsid w:val="00CA1319"/>
    <w:rsid w:val="00CA1995"/>
    <w:rsid w:val="00CA40A4"/>
    <w:rsid w:val="00CA7DCD"/>
    <w:rsid w:val="00CB061C"/>
    <w:rsid w:val="00CB1BC9"/>
    <w:rsid w:val="00CB2FAE"/>
    <w:rsid w:val="00CC36F4"/>
    <w:rsid w:val="00CC3A6D"/>
    <w:rsid w:val="00CC4A52"/>
    <w:rsid w:val="00CC74EA"/>
    <w:rsid w:val="00CC7B9B"/>
    <w:rsid w:val="00CD4762"/>
    <w:rsid w:val="00CE36E7"/>
    <w:rsid w:val="00CE395C"/>
    <w:rsid w:val="00CE4A29"/>
    <w:rsid w:val="00CF1366"/>
    <w:rsid w:val="00CF296C"/>
    <w:rsid w:val="00D03146"/>
    <w:rsid w:val="00D03C4A"/>
    <w:rsid w:val="00D156CA"/>
    <w:rsid w:val="00D227BE"/>
    <w:rsid w:val="00D25158"/>
    <w:rsid w:val="00D25361"/>
    <w:rsid w:val="00D25618"/>
    <w:rsid w:val="00D27A7B"/>
    <w:rsid w:val="00D30EF1"/>
    <w:rsid w:val="00D331E4"/>
    <w:rsid w:val="00D35221"/>
    <w:rsid w:val="00D40960"/>
    <w:rsid w:val="00D43A93"/>
    <w:rsid w:val="00D44A12"/>
    <w:rsid w:val="00D4585A"/>
    <w:rsid w:val="00D5760C"/>
    <w:rsid w:val="00D603B1"/>
    <w:rsid w:val="00D61704"/>
    <w:rsid w:val="00D6354B"/>
    <w:rsid w:val="00D64D44"/>
    <w:rsid w:val="00D67695"/>
    <w:rsid w:val="00D71D65"/>
    <w:rsid w:val="00D7253D"/>
    <w:rsid w:val="00D74049"/>
    <w:rsid w:val="00D807C6"/>
    <w:rsid w:val="00D812C7"/>
    <w:rsid w:val="00D84746"/>
    <w:rsid w:val="00D855EC"/>
    <w:rsid w:val="00D8591C"/>
    <w:rsid w:val="00D865D3"/>
    <w:rsid w:val="00D9339E"/>
    <w:rsid w:val="00D95DF2"/>
    <w:rsid w:val="00D9761B"/>
    <w:rsid w:val="00DA119B"/>
    <w:rsid w:val="00DA5634"/>
    <w:rsid w:val="00DA7D2A"/>
    <w:rsid w:val="00DB09AE"/>
    <w:rsid w:val="00DC1258"/>
    <w:rsid w:val="00DC2C59"/>
    <w:rsid w:val="00DD14EE"/>
    <w:rsid w:val="00DD2F79"/>
    <w:rsid w:val="00DD463E"/>
    <w:rsid w:val="00DD5B79"/>
    <w:rsid w:val="00DD664E"/>
    <w:rsid w:val="00DD7971"/>
    <w:rsid w:val="00DE19E5"/>
    <w:rsid w:val="00DE2E8E"/>
    <w:rsid w:val="00DE6C5C"/>
    <w:rsid w:val="00DE6CF4"/>
    <w:rsid w:val="00E03FC2"/>
    <w:rsid w:val="00E0527B"/>
    <w:rsid w:val="00E0768A"/>
    <w:rsid w:val="00E10851"/>
    <w:rsid w:val="00E1092F"/>
    <w:rsid w:val="00E12E4E"/>
    <w:rsid w:val="00E15664"/>
    <w:rsid w:val="00E20420"/>
    <w:rsid w:val="00E2184F"/>
    <w:rsid w:val="00E218A8"/>
    <w:rsid w:val="00E24776"/>
    <w:rsid w:val="00E323C2"/>
    <w:rsid w:val="00E378AF"/>
    <w:rsid w:val="00E450D9"/>
    <w:rsid w:val="00E46A7F"/>
    <w:rsid w:val="00E527CD"/>
    <w:rsid w:val="00E562E4"/>
    <w:rsid w:val="00E5650A"/>
    <w:rsid w:val="00E56A4F"/>
    <w:rsid w:val="00E64C7B"/>
    <w:rsid w:val="00E66831"/>
    <w:rsid w:val="00E70DFF"/>
    <w:rsid w:val="00E73FE7"/>
    <w:rsid w:val="00E80DCD"/>
    <w:rsid w:val="00E828ED"/>
    <w:rsid w:val="00E85BA0"/>
    <w:rsid w:val="00E8689A"/>
    <w:rsid w:val="00E873BE"/>
    <w:rsid w:val="00E87D31"/>
    <w:rsid w:val="00E9079B"/>
    <w:rsid w:val="00E907FE"/>
    <w:rsid w:val="00E91539"/>
    <w:rsid w:val="00EA328C"/>
    <w:rsid w:val="00EA4E1E"/>
    <w:rsid w:val="00EB7626"/>
    <w:rsid w:val="00EC0639"/>
    <w:rsid w:val="00EC101C"/>
    <w:rsid w:val="00EC14CD"/>
    <w:rsid w:val="00ED08DD"/>
    <w:rsid w:val="00ED7A5C"/>
    <w:rsid w:val="00EE57BE"/>
    <w:rsid w:val="00EE5F2B"/>
    <w:rsid w:val="00EF0380"/>
    <w:rsid w:val="00EF223A"/>
    <w:rsid w:val="00EF25D8"/>
    <w:rsid w:val="00EF34A5"/>
    <w:rsid w:val="00EF57C2"/>
    <w:rsid w:val="00EF6441"/>
    <w:rsid w:val="00EF7D6D"/>
    <w:rsid w:val="00F024B5"/>
    <w:rsid w:val="00F02521"/>
    <w:rsid w:val="00F0292A"/>
    <w:rsid w:val="00F032D9"/>
    <w:rsid w:val="00F03DB1"/>
    <w:rsid w:val="00F1540D"/>
    <w:rsid w:val="00F2006B"/>
    <w:rsid w:val="00F203BD"/>
    <w:rsid w:val="00F228F7"/>
    <w:rsid w:val="00F23015"/>
    <w:rsid w:val="00F2427E"/>
    <w:rsid w:val="00F30649"/>
    <w:rsid w:val="00F344E0"/>
    <w:rsid w:val="00F37542"/>
    <w:rsid w:val="00F42697"/>
    <w:rsid w:val="00F52B00"/>
    <w:rsid w:val="00F6242B"/>
    <w:rsid w:val="00F642FE"/>
    <w:rsid w:val="00F64395"/>
    <w:rsid w:val="00F6539C"/>
    <w:rsid w:val="00F705F7"/>
    <w:rsid w:val="00F71BB9"/>
    <w:rsid w:val="00F72195"/>
    <w:rsid w:val="00F726DE"/>
    <w:rsid w:val="00F751FA"/>
    <w:rsid w:val="00F75A15"/>
    <w:rsid w:val="00F76F66"/>
    <w:rsid w:val="00F905D0"/>
    <w:rsid w:val="00F92752"/>
    <w:rsid w:val="00FA0D6F"/>
    <w:rsid w:val="00FA0D88"/>
    <w:rsid w:val="00FA17DC"/>
    <w:rsid w:val="00FA3496"/>
    <w:rsid w:val="00FA49FE"/>
    <w:rsid w:val="00FA51C5"/>
    <w:rsid w:val="00FA5358"/>
    <w:rsid w:val="00FA751D"/>
    <w:rsid w:val="00FB441E"/>
    <w:rsid w:val="00FB52C7"/>
    <w:rsid w:val="00FB563C"/>
    <w:rsid w:val="00FB65E0"/>
    <w:rsid w:val="00FB7CEB"/>
    <w:rsid w:val="00FC51F3"/>
    <w:rsid w:val="00FC56FE"/>
    <w:rsid w:val="00FC7F6B"/>
    <w:rsid w:val="00FD241A"/>
    <w:rsid w:val="00FD283F"/>
    <w:rsid w:val="00FD6F2B"/>
    <w:rsid w:val="00FD7CB5"/>
    <w:rsid w:val="00FE016F"/>
    <w:rsid w:val="00FE6293"/>
    <w:rsid w:val="00FE76BE"/>
    <w:rsid w:val="00FF2E4C"/>
    <w:rsid w:val="00FF3CB1"/>
    <w:rsid w:val="0242C777"/>
    <w:rsid w:val="04602A6A"/>
    <w:rsid w:val="0582D7E2"/>
    <w:rsid w:val="066CD4D5"/>
    <w:rsid w:val="093C549B"/>
    <w:rsid w:val="0C314FAB"/>
    <w:rsid w:val="10C61DF0"/>
    <w:rsid w:val="119440D3"/>
    <w:rsid w:val="11ABD37E"/>
    <w:rsid w:val="11F3AB87"/>
    <w:rsid w:val="134604D9"/>
    <w:rsid w:val="13CCEE9C"/>
    <w:rsid w:val="13DBA4E7"/>
    <w:rsid w:val="14DE5A2F"/>
    <w:rsid w:val="150F12BB"/>
    <w:rsid w:val="15A3B9BD"/>
    <w:rsid w:val="171786B0"/>
    <w:rsid w:val="1759DB81"/>
    <w:rsid w:val="17BBAB32"/>
    <w:rsid w:val="18FFC8FB"/>
    <w:rsid w:val="1BBE6787"/>
    <w:rsid w:val="1DA0FE86"/>
    <w:rsid w:val="1E759855"/>
    <w:rsid w:val="1EBA2B3D"/>
    <w:rsid w:val="1FA4E9EA"/>
    <w:rsid w:val="1FD2D2FB"/>
    <w:rsid w:val="240044FD"/>
    <w:rsid w:val="2485482F"/>
    <w:rsid w:val="25139946"/>
    <w:rsid w:val="2533324B"/>
    <w:rsid w:val="25A96AE1"/>
    <w:rsid w:val="261D0B58"/>
    <w:rsid w:val="262E4A4A"/>
    <w:rsid w:val="264F4B35"/>
    <w:rsid w:val="26F487AB"/>
    <w:rsid w:val="291EDDD9"/>
    <w:rsid w:val="2C2DE0A5"/>
    <w:rsid w:val="2C9BEDFE"/>
    <w:rsid w:val="2E435D25"/>
    <w:rsid w:val="2F57F064"/>
    <w:rsid w:val="31B868AC"/>
    <w:rsid w:val="3436FF90"/>
    <w:rsid w:val="34E69418"/>
    <w:rsid w:val="3D957B7B"/>
    <w:rsid w:val="3F6FBEC7"/>
    <w:rsid w:val="415EAC30"/>
    <w:rsid w:val="41F0826B"/>
    <w:rsid w:val="4572C131"/>
    <w:rsid w:val="495EBE5E"/>
    <w:rsid w:val="49767C51"/>
    <w:rsid w:val="4A98E82B"/>
    <w:rsid w:val="4B5E32CD"/>
    <w:rsid w:val="4BD5A2CB"/>
    <w:rsid w:val="4DAA67C8"/>
    <w:rsid w:val="4F6EA4E1"/>
    <w:rsid w:val="50A458BA"/>
    <w:rsid w:val="510DF412"/>
    <w:rsid w:val="5362FF17"/>
    <w:rsid w:val="539F82FC"/>
    <w:rsid w:val="569300C2"/>
    <w:rsid w:val="56FCFF66"/>
    <w:rsid w:val="5705C709"/>
    <w:rsid w:val="5705F31C"/>
    <w:rsid w:val="58029B56"/>
    <w:rsid w:val="580E91B3"/>
    <w:rsid w:val="59D1740A"/>
    <w:rsid w:val="5A24B717"/>
    <w:rsid w:val="5BCC8866"/>
    <w:rsid w:val="5BD3BCF4"/>
    <w:rsid w:val="5D43F7B1"/>
    <w:rsid w:val="5E40F183"/>
    <w:rsid w:val="5ECBB0FE"/>
    <w:rsid w:val="6093E7D9"/>
    <w:rsid w:val="61EF3990"/>
    <w:rsid w:val="62F467F9"/>
    <w:rsid w:val="66BDCF29"/>
    <w:rsid w:val="67F2E0C6"/>
    <w:rsid w:val="687DCA5D"/>
    <w:rsid w:val="6C13C993"/>
    <w:rsid w:val="6E70A377"/>
    <w:rsid w:val="70CC9A23"/>
    <w:rsid w:val="7143C3D1"/>
    <w:rsid w:val="7189F26F"/>
    <w:rsid w:val="7287306D"/>
    <w:rsid w:val="74804C0B"/>
    <w:rsid w:val="76466470"/>
    <w:rsid w:val="78A4E674"/>
    <w:rsid w:val="79161CAD"/>
    <w:rsid w:val="7924A720"/>
    <w:rsid w:val="7A69577D"/>
    <w:rsid w:val="7B74C321"/>
    <w:rsid w:val="7D58BA2A"/>
    <w:rsid w:val="7DFF2B14"/>
    <w:rsid w:val="7FD8E5E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A33AC"/>
  <w15:chartTrackingRefBased/>
  <w15:docId w15:val="{2BAA78D9-4438-4A7D-8123-C18B0BF2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13B"/>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A05690"/>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05690"/>
    <w:rPr>
      <w:rFonts w:ascii="Arial Bold" w:eastAsiaTheme="minorEastAsia" w:hAnsi="Arial Bold" w:cstheme="minorBidi"/>
      <w:b/>
      <w:color w:val="4D1F40"/>
      <w:sz w:val="48"/>
      <w:szCs w:val="22"/>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1"/>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semiHidden/>
    <w:rsid w:val="00A666E1"/>
    <w:rPr>
      <w:color w:val="00A0A7" w:themeColor="hyperlink"/>
      <w:u w:val="single"/>
    </w:rPr>
  </w:style>
  <w:style w:type="paragraph" w:styleId="ListBullet">
    <w:name w:val="List Bullet"/>
    <w:basedOn w:val="Normal"/>
    <w:uiPriority w:val="99"/>
    <w:rsid w:val="00974319"/>
    <w:pPr>
      <w:numPr>
        <w:numId w:val="2"/>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5"/>
      </w:numPr>
      <w:spacing w:before="80" w:after="80"/>
      <w:ind w:left="714" w:hanging="357"/>
    </w:pPr>
  </w:style>
  <w:style w:type="paragraph" w:styleId="ListNumber2">
    <w:name w:val="List Number 2"/>
    <w:basedOn w:val="ListNumber"/>
    <w:uiPriority w:val="99"/>
    <w:rsid w:val="00A05690"/>
    <w:pPr>
      <w:numPr>
        <w:ilvl w:val="1"/>
        <w:numId w:val="10"/>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3"/>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10"/>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625F60"/>
    <w:rPr>
      <w:rFonts w:cs="Times New Roman (Body CS)"/>
      <w:b w:val="0"/>
      <w:spacing w:val="0"/>
      <w:sz w:val="40"/>
    </w:rPr>
  </w:style>
  <w:style w:type="paragraph" w:customStyle="1" w:styleId="Numheadinglvl1">
    <w:name w:val="Num heading lvl 1"/>
    <w:basedOn w:val="Heading1"/>
    <w:next w:val="Normal"/>
    <w:uiPriority w:val="5"/>
    <w:semiHidden/>
    <w:qFormat/>
    <w:rsid w:val="008170B6"/>
    <w:pPr>
      <w:numPr>
        <w:numId w:val="4"/>
      </w:numPr>
    </w:pPr>
  </w:style>
  <w:style w:type="paragraph" w:customStyle="1" w:styleId="Numheadinglvl2">
    <w:name w:val="Num heading lvl 2"/>
    <w:basedOn w:val="Heading2"/>
    <w:next w:val="Normal"/>
    <w:uiPriority w:val="5"/>
    <w:qFormat/>
    <w:rsid w:val="009D654A"/>
    <w:pPr>
      <w:numPr>
        <w:ilvl w:val="1"/>
        <w:numId w:val="4"/>
      </w:numPr>
    </w:pPr>
  </w:style>
  <w:style w:type="paragraph" w:customStyle="1" w:styleId="Numheadinglvl3">
    <w:name w:val="Num heading lvl 3"/>
    <w:basedOn w:val="Heading3"/>
    <w:next w:val="Normal"/>
    <w:uiPriority w:val="5"/>
    <w:qFormat/>
    <w:rsid w:val="006F5CCF"/>
    <w:pPr>
      <w:numPr>
        <w:ilvl w:val="2"/>
        <w:numId w:val="4"/>
      </w:numPr>
    </w:pPr>
  </w:style>
  <w:style w:type="paragraph" w:customStyle="1" w:styleId="Numheadinglvl4">
    <w:name w:val="Num heading lvl 4"/>
    <w:basedOn w:val="Heading4"/>
    <w:next w:val="Normal"/>
    <w:uiPriority w:val="5"/>
    <w:qFormat/>
    <w:rsid w:val="006F5CCF"/>
    <w:pPr>
      <w:numPr>
        <w:ilvl w:val="3"/>
        <w:numId w:val="4"/>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E66831"/>
    <w:pPr>
      <w:numPr>
        <w:numId w:val="6"/>
      </w:numPr>
      <w:spacing w:before="40" w:after="40" w:line="276" w:lineRule="auto"/>
      <w:ind w:left="57" w:hanging="57"/>
    </w:pPr>
    <w:rPr>
      <w:noProof/>
      <w:sz w:val="18"/>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A612A6"/>
    <w:pPr>
      <w:spacing w:before="40" w:after="40"/>
    </w:pPr>
    <w:rPr>
      <w:sz w:val="18"/>
    </w:rPr>
  </w:style>
  <w:style w:type="paragraph" w:customStyle="1" w:styleId="Tablenumber">
    <w:name w:val="Table number"/>
    <w:basedOn w:val="Tablebullet"/>
    <w:uiPriority w:val="3"/>
    <w:qFormat/>
    <w:rsid w:val="005039DD"/>
    <w:pPr>
      <w:numPr>
        <w:numId w:val="7"/>
      </w:numPr>
    </w:pPr>
  </w:style>
  <w:style w:type="paragraph" w:customStyle="1" w:styleId="Tablenumber2">
    <w:name w:val="Table number 2"/>
    <w:basedOn w:val="Tablenumber"/>
    <w:uiPriority w:val="3"/>
    <w:qFormat/>
    <w:rsid w:val="005039DD"/>
    <w:pPr>
      <w:numPr>
        <w:ilvl w:val="1"/>
      </w:numPr>
    </w:pPr>
  </w:style>
  <w:style w:type="paragraph" w:styleId="BodyText">
    <w:name w:val="Body Text"/>
    <w:basedOn w:val="Normal"/>
    <w:link w:val="BodyTextChar"/>
    <w:uiPriority w:val="1"/>
    <w:qFormat/>
    <w:rsid w:val="00E12E4E"/>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E12E4E"/>
    <w:rPr>
      <w:sz w:val="22"/>
      <w:lang w:val="mi-NZ"/>
    </w:rPr>
  </w:style>
  <w:style w:type="paragraph" w:customStyle="1" w:styleId="H2">
    <w:name w:val="H2"/>
    <w:basedOn w:val="Normal"/>
    <w:autoRedefine/>
    <w:uiPriority w:val="99"/>
    <w:rsid w:val="003B416A"/>
    <w:pPr>
      <w:widowControl/>
      <w:pBdr>
        <w:bottom w:val="single" w:sz="18" w:space="3" w:color="4FD3A1" w:themeColor="accent1"/>
      </w:pBdr>
      <w:suppressAutoHyphens/>
      <w:adjustRightInd w:val="0"/>
      <w:spacing w:before="360" w:after="283" w:line="288" w:lineRule="auto"/>
      <w:textAlignment w:val="center"/>
    </w:pPr>
    <w:rPr>
      <w:rFonts w:ascii="Arial Bold" w:eastAsiaTheme="minorHAnsi" w:hAnsi="Arial Bold"/>
      <w:b/>
      <w:bCs/>
      <w:color w:val="332B5E" w:themeColor="text2"/>
      <w:sz w:val="28"/>
      <w:szCs w:val="28"/>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C57673"/>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shd w:val="clear" w:color="auto" w:fill="F5F5F5"/>
    </w:pPr>
    <w:rPr>
      <w:b/>
    </w:rPr>
  </w:style>
  <w:style w:type="numbering" w:customStyle="1" w:styleId="CurrentList1">
    <w:name w:val="Current List1"/>
    <w:uiPriority w:val="99"/>
    <w:rsid w:val="007E55D5"/>
    <w:pPr>
      <w:numPr>
        <w:numId w:val="8"/>
      </w:numPr>
    </w:pPr>
  </w:style>
  <w:style w:type="paragraph" w:customStyle="1" w:styleId="Listrestartnumbercolourblock">
    <w:name w:val="List restart number colour block"/>
    <w:basedOn w:val="ListNumbercolourblock"/>
    <w:qFormat/>
    <w:rsid w:val="007E55D5"/>
    <w:pPr>
      <w:numPr>
        <w:numId w:val="10"/>
      </w:numPr>
    </w:pPr>
  </w:style>
  <w:style w:type="numbering" w:customStyle="1" w:styleId="CurrentList2">
    <w:name w:val="Current List2"/>
    <w:uiPriority w:val="99"/>
    <w:rsid w:val="007E55D5"/>
    <w:pPr>
      <w:numPr>
        <w:numId w:val="9"/>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7E63E9"/>
    <w:pPr>
      <w:pBdr>
        <w:top w:val="single" w:sz="24" w:space="8" w:color="4FD3A1" w:themeColor="accent1"/>
        <w:bottom w:val="single" w:sz="24" w:space="8" w:color="4FD3A1" w:themeColor="accent1"/>
      </w:pBdr>
      <w:spacing w:before="360" w:after="120" w:line="271" w:lineRule="auto"/>
      <w:ind w:right="17"/>
    </w:pPr>
    <w:rPr>
      <w:b/>
      <w:bCs/>
      <w:noProof/>
      <w:color w:val="332B5E"/>
      <w:sz w:val="24"/>
      <w:szCs w:val="24"/>
      <w:shd w:val="clear" w:color="auto" w:fill="FFFFFF"/>
    </w:rPr>
  </w:style>
  <w:style w:type="paragraph" w:styleId="NormalWeb">
    <w:name w:val="Normal (Web)"/>
    <w:basedOn w:val="Normal"/>
    <w:uiPriority w:val="99"/>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character" w:customStyle="1" w:styleId="normaltextrun">
    <w:name w:val="normaltextrun"/>
    <w:basedOn w:val="DefaultParagraphFont"/>
    <w:rsid w:val="00F75A15"/>
  </w:style>
  <w:style w:type="character" w:customStyle="1" w:styleId="eop">
    <w:name w:val="eop"/>
    <w:basedOn w:val="DefaultParagraphFont"/>
    <w:rsid w:val="00F75A15"/>
  </w:style>
  <w:style w:type="paragraph" w:customStyle="1" w:styleId="paragraph">
    <w:name w:val="paragraph"/>
    <w:basedOn w:val="Normal"/>
    <w:rsid w:val="00F75A15"/>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CabStandard">
    <w:name w:val="CabStandard"/>
    <w:basedOn w:val="Normal"/>
    <w:rsid w:val="00D03C4A"/>
    <w:pPr>
      <w:widowControl/>
      <w:numPr>
        <w:numId w:val="12"/>
      </w:numPr>
      <w:autoSpaceDE/>
      <w:autoSpaceDN/>
      <w:spacing w:after="240" w:line="240" w:lineRule="auto"/>
    </w:pPr>
    <w:rPr>
      <w:rFonts w:ascii="Times New Roman" w:eastAsia="Times New Roman" w:hAnsi="Times New Roman" w:cs="Times New Roman"/>
      <w:sz w:val="24"/>
      <w:szCs w:val="20"/>
      <w:lang w:eastAsia="ja-JP"/>
    </w:rPr>
  </w:style>
  <w:style w:type="paragraph" w:styleId="CommentText">
    <w:name w:val="annotation text"/>
    <w:basedOn w:val="Normal"/>
    <w:link w:val="CommentTextChar"/>
    <w:uiPriority w:val="99"/>
    <w:unhideWhenUsed/>
    <w:rsid w:val="00055E79"/>
    <w:pPr>
      <w:spacing w:line="240" w:lineRule="auto"/>
    </w:pPr>
    <w:rPr>
      <w:sz w:val="20"/>
      <w:szCs w:val="20"/>
    </w:rPr>
  </w:style>
  <w:style w:type="character" w:customStyle="1" w:styleId="CommentTextChar">
    <w:name w:val="Comment Text Char"/>
    <w:basedOn w:val="DefaultParagraphFont"/>
    <w:link w:val="CommentText"/>
    <w:uiPriority w:val="99"/>
    <w:rsid w:val="00055E79"/>
    <w:rPr>
      <w:rFonts w:eastAsia="Arial" w:cs="Arial"/>
      <w:sz w:val="20"/>
      <w:szCs w:val="20"/>
      <w:lang w:val="en-GB"/>
    </w:rPr>
  </w:style>
  <w:style w:type="character" w:styleId="CommentReference">
    <w:name w:val="annotation reference"/>
    <w:basedOn w:val="DefaultParagraphFont"/>
    <w:uiPriority w:val="99"/>
    <w:semiHidden/>
    <w:unhideWhenUsed/>
    <w:rsid w:val="00055E79"/>
    <w:rPr>
      <w:sz w:val="16"/>
      <w:szCs w:val="16"/>
    </w:rPr>
  </w:style>
  <w:style w:type="paragraph" w:styleId="CommentSubject">
    <w:name w:val="annotation subject"/>
    <w:basedOn w:val="CommentText"/>
    <w:next w:val="CommentText"/>
    <w:link w:val="CommentSubjectChar"/>
    <w:uiPriority w:val="99"/>
    <w:semiHidden/>
    <w:unhideWhenUsed/>
    <w:rsid w:val="000B0F30"/>
    <w:rPr>
      <w:b/>
      <w:bCs/>
    </w:rPr>
  </w:style>
  <w:style w:type="character" w:customStyle="1" w:styleId="CommentSubjectChar">
    <w:name w:val="Comment Subject Char"/>
    <w:basedOn w:val="CommentTextChar"/>
    <w:link w:val="CommentSubject"/>
    <w:uiPriority w:val="99"/>
    <w:semiHidden/>
    <w:rsid w:val="000B0F30"/>
    <w:rPr>
      <w:rFonts w:eastAsia="Arial" w:cs="Arial"/>
      <w:b/>
      <w:bCs/>
      <w:sz w:val="20"/>
      <w:szCs w:val="20"/>
      <w:lang w:val="en-GB"/>
    </w:rPr>
  </w:style>
  <w:style w:type="character" w:styleId="Mention">
    <w:name w:val="Mention"/>
    <w:basedOn w:val="DefaultParagraphFont"/>
    <w:uiPriority w:val="99"/>
    <w:unhideWhenUsed/>
    <w:rsid w:val="000B0F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40451">
      <w:bodyDiv w:val="1"/>
      <w:marLeft w:val="0"/>
      <w:marRight w:val="0"/>
      <w:marTop w:val="0"/>
      <w:marBottom w:val="0"/>
      <w:divBdr>
        <w:top w:val="none" w:sz="0" w:space="0" w:color="auto"/>
        <w:left w:val="none" w:sz="0" w:space="0" w:color="auto"/>
        <w:bottom w:val="none" w:sz="0" w:space="0" w:color="auto"/>
        <w:right w:val="none" w:sz="0" w:space="0" w:color="auto"/>
      </w:divBdr>
    </w:div>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529269555">
      <w:bodyDiv w:val="1"/>
      <w:marLeft w:val="0"/>
      <w:marRight w:val="0"/>
      <w:marTop w:val="0"/>
      <w:marBottom w:val="0"/>
      <w:divBdr>
        <w:top w:val="none" w:sz="0" w:space="0" w:color="auto"/>
        <w:left w:val="none" w:sz="0" w:space="0" w:color="auto"/>
        <w:bottom w:val="none" w:sz="0" w:space="0" w:color="auto"/>
        <w:right w:val="none" w:sz="0" w:space="0" w:color="auto"/>
      </w:divBdr>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877282286">
      <w:bodyDiv w:val="1"/>
      <w:marLeft w:val="0"/>
      <w:marRight w:val="0"/>
      <w:marTop w:val="0"/>
      <w:marBottom w:val="0"/>
      <w:divBdr>
        <w:top w:val="none" w:sz="0" w:space="0" w:color="auto"/>
        <w:left w:val="none" w:sz="0" w:space="0" w:color="auto"/>
        <w:bottom w:val="none" w:sz="0" w:space="0" w:color="auto"/>
        <w:right w:val="none" w:sz="0" w:space="0" w:color="auto"/>
      </w:divBdr>
      <w:divsChild>
        <w:div w:id="1046223962">
          <w:marLeft w:val="0"/>
          <w:marRight w:val="0"/>
          <w:marTop w:val="83"/>
          <w:marBottom w:val="0"/>
          <w:divBdr>
            <w:top w:val="none" w:sz="0" w:space="0" w:color="auto"/>
            <w:left w:val="none" w:sz="0" w:space="0" w:color="auto"/>
            <w:bottom w:val="none" w:sz="0" w:space="0" w:color="auto"/>
            <w:right w:val="none" w:sz="0" w:space="0" w:color="auto"/>
          </w:divBdr>
        </w:div>
        <w:div w:id="2024747543">
          <w:marLeft w:val="0"/>
          <w:marRight w:val="0"/>
          <w:marTop w:val="83"/>
          <w:marBottom w:val="0"/>
          <w:divBdr>
            <w:top w:val="none" w:sz="0" w:space="0" w:color="auto"/>
            <w:left w:val="none" w:sz="0" w:space="0" w:color="auto"/>
            <w:bottom w:val="none" w:sz="0" w:space="0" w:color="auto"/>
            <w:right w:val="none" w:sz="0" w:space="0" w:color="auto"/>
          </w:divBdr>
        </w:div>
      </w:divsChild>
    </w:div>
    <w:div w:id="940144817">
      <w:bodyDiv w:val="1"/>
      <w:marLeft w:val="0"/>
      <w:marRight w:val="0"/>
      <w:marTop w:val="0"/>
      <w:marBottom w:val="0"/>
      <w:divBdr>
        <w:top w:val="none" w:sz="0" w:space="0" w:color="auto"/>
        <w:left w:val="none" w:sz="0" w:space="0" w:color="auto"/>
        <w:bottom w:val="none" w:sz="0" w:space="0" w:color="auto"/>
        <w:right w:val="none" w:sz="0" w:space="0" w:color="auto"/>
      </w:divBdr>
      <w:divsChild>
        <w:div w:id="626592468">
          <w:marLeft w:val="0"/>
          <w:marRight w:val="0"/>
          <w:marTop w:val="0"/>
          <w:marBottom w:val="0"/>
          <w:divBdr>
            <w:top w:val="none" w:sz="0" w:space="0" w:color="auto"/>
            <w:left w:val="none" w:sz="0" w:space="0" w:color="auto"/>
            <w:bottom w:val="none" w:sz="0" w:space="0" w:color="auto"/>
            <w:right w:val="none" w:sz="0" w:space="0" w:color="auto"/>
          </w:divBdr>
        </w:div>
        <w:div w:id="1959143468">
          <w:marLeft w:val="0"/>
          <w:marRight w:val="0"/>
          <w:marTop w:val="0"/>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1007681630">
      <w:bodyDiv w:val="1"/>
      <w:marLeft w:val="0"/>
      <w:marRight w:val="0"/>
      <w:marTop w:val="0"/>
      <w:marBottom w:val="0"/>
      <w:divBdr>
        <w:top w:val="none" w:sz="0" w:space="0" w:color="auto"/>
        <w:left w:val="none" w:sz="0" w:space="0" w:color="auto"/>
        <w:bottom w:val="none" w:sz="0" w:space="0" w:color="auto"/>
        <w:right w:val="none" w:sz="0" w:space="0" w:color="auto"/>
      </w:divBdr>
      <w:divsChild>
        <w:div w:id="297343434">
          <w:marLeft w:val="0"/>
          <w:marRight w:val="0"/>
          <w:marTop w:val="0"/>
          <w:marBottom w:val="0"/>
          <w:divBdr>
            <w:top w:val="none" w:sz="0" w:space="0" w:color="auto"/>
            <w:left w:val="none" w:sz="0" w:space="0" w:color="auto"/>
            <w:bottom w:val="none" w:sz="0" w:space="0" w:color="auto"/>
            <w:right w:val="none" w:sz="0" w:space="0" w:color="auto"/>
          </w:divBdr>
        </w:div>
        <w:div w:id="451019608">
          <w:marLeft w:val="0"/>
          <w:marRight w:val="0"/>
          <w:marTop w:val="0"/>
          <w:marBottom w:val="0"/>
          <w:divBdr>
            <w:top w:val="none" w:sz="0" w:space="0" w:color="auto"/>
            <w:left w:val="none" w:sz="0" w:space="0" w:color="auto"/>
            <w:bottom w:val="none" w:sz="0" w:space="0" w:color="auto"/>
            <w:right w:val="none" w:sz="0" w:space="0" w:color="auto"/>
          </w:divBdr>
        </w:div>
        <w:div w:id="1243101503">
          <w:marLeft w:val="0"/>
          <w:marRight w:val="0"/>
          <w:marTop w:val="0"/>
          <w:marBottom w:val="0"/>
          <w:divBdr>
            <w:top w:val="none" w:sz="0" w:space="0" w:color="auto"/>
            <w:left w:val="none" w:sz="0" w:space="0" w:color="auto"/>
            <w:bottom w:val="none" w:sz="0" w:space="0" w:color="auto"/>
            <w:right w:val="none" w:sz="0" w:space="0" w:color="auto"/>
          </w:divBdr>
        </w:div>
        <w:div w:id="1592197641">
          <w:marLeft w:val="0"/>
          <w:marRight w:val="0"/>
          <w:marTop w:val="0"/>
          <w:marBottom w:val="0"/>
          <w:divBdr>
            <w:top w:val="none" w:sz="0" w:space="0" w:color="auto"/>
            <w:left w:val="none" w:sz="0" w:space="0" w:color="auto"/>
            <w:bottom w:val="none" w:sz="0" w:space="0" w:color="auto"/>
            <w:right w:val="none" w:sz="0" w:space="0" w:color="auto"/>
          </w:divBdr>
        </w:div>
        <w:div w:id="1779566049">
          <w:marLeft w:val="0"/>
          <w:marRight w:val="0"/>
          <w:marTop w:val="0"/>
          <w:marBottom w:val="0"/>
          <w:divBdr>
            <w:top w:val="none" w:sz="0" w:space="0" w:color="auto"/>
            <w:left w:val="none" w:sz="0" w:space="0" w:color="auto"/>
            <w:bottom w:val="none" w:sz="0" w:space="0" w:color="auto"/>
            <w:right w:val="none" w:sz="0" w:space="0" w:color="auto"/>
          </w:divBdr>
        </w:div>
        <w:div w:id="2064022285">
          <w:marLeft w:val="0"/>
          <w:marRight w:val="0"/>
          <w:marTop w:val="0"/>
          <w:marBottom w:val="0"/>
          <w:divBdr>
            <w:top w:val="none" w:sz="0" w:space="0" w:color="auto"/>
            <w:left w:val="none" w:sz="0" w:space="0" w:color="auto"/>
            <w:bottom w:val="none" w:sz="0" w:space="0" w:color="auto"/>
            <w:right w:val="none" w:sz="0" w:space="0" w:color="auto"/>
          </w:divBdr>
        </w:div>
      </w:divsChild>
    </w:div>
    <w:div w:id="1009599142">
      <w:bodyDiv w:val="1"/>
      <w:marLeft w:val="0"/>
      <w:marRight w:val="0"/>
      <w:marTop w:val="0"/>
      <w:marBottom w:val="0"/>
      <w:divBdr>
        <w:top w:val="none" w:sz="0" w:space="0" w:color="auto"/>
        <w:left w:val="none" w:sz="0" w:space="0" w:color="auto"/>
        <w:bottom w:val="none" w:sz="0" w:space="0" w:color="auto"/>
        <w:right w:val="none" w:sz="0" w:space="0" w:color="auto"/>
      </w:divBdr>
      <w:divsChild>
        <w:div w:id="114982092">
          <w:marLeft w:val="0"/>
          <w:marRight w:val="0"/>
          <w:marTop w:val="0"/>
          <w:marBottom w:val="0"/>
          <w:divBdr>
            <w:top w:val="none" w:sz="0" w:space="0" w:color="auto"/>
            <w:left w:val="none" w:sz="0" w:space="0" w:color="auto"/>
            <w:bottom w:val="none" w:sz="0" w:space="0" w:color="auto"/>
            <w:right w:val="none" w:sz="0" w:space="0" w:color="auto"/>
          </w:divBdr>
          <w:divsChild>
            <w:div w:id="2074767461">
              <w:marLeft w:val="0"/>
              <w:marRight w:val="0"/>
              <w:marTop w:val="0"/>
              <w:marBottom w:val="0"/>
              <w:divBdr>
                <w:top w:val="none" w:sz="0" w:space="0" w:color="auto"/>
                <w:left w:val="none" w:sz="0" w:space="0" w:color="auto"/>
                <w:bottom w:val="none" w:sz="0" w:space="0" w:color="auto"/>
                <w:right w:val="none" w:sz="0" w:space="0" w:color="auto"/>
              </w:divBdr>
            </w:div>
          </w:divsChild>
        </w:div>
        <w:div w:id="155456506">
          <w:marLeft w:val="0"/>
          <w:marRight w:val="0"/>
          <w:marTop w:val="0"/>
          <w:marBottom w:val="0"/>
          <w:divBdr>
            <w:top w:val="none" w:sz="0" w:space="0" w:color="auto"/>
            <w:left w:val="none" w:sz="0" w:space="0" w:color="auto"/>
            <w:bottom w:val="none" w:sz="0" w:space="0" w:color="auto"/>
            <w:right w:val="none" w:sz="0" w:space="0" w:color="auto"/>
          </w:divBdr>
          <w:divsChild>
            <w:div w:id="2126730656">
              <w:marLeft w:val="0"/>
              <w:marRight w:val="0"/>
              <w:marTop w:val="0"/>
              <w:marBottom w:val="0"/>
              <w:divBdr>
                <w:top w:val="none" w:sz="0" w:space="0" w:color="auto"/>
                <w:left w:val="none" w:sz="0" w:space="0" w:color="auto"/>
                <w:bottom w:val="none" w:sz="0" w:space="0" w:color="auto"/>
                <w:right w:val="none" w:sz="0" w:space="0" w:color="auto"/>
              </w:divBdr>
            </w:div>
          </w:divsChild>
        </w:div>
        <w:div w:id="202135361">
          <w:marLeft w:val="0"/>
          <w:marRight w:val="0"/>
          <w:marTop w:val="0"/>
          <w:marBottom w:val="0"/>
          <w:divBdr>
            <w:top w:val="none" w:sz="0" w:space="0" w:color="auto"/>
            <w:left w:val="none" w:sz="0" w:space="0" w:color="auto"/>
            <w:bottom w:val="none" w:sz="0" w:space="0" w:color="auto"/>
            <w:right w:val="none" w:sz="0" w:space="0" w:color="auto"/>
          </w:divBdr>
          <w:divsChild>
            <w:div w:id="874806745">
              <w:marLeft w:val="0"/>
              <w:marRight w:val="0"/>
              <w:marTop w:val="0"/>
              <w:marBottom w:val="0"/>
              <w:divBdr>
                <w:top w:val="none" w:sz="0" w:space="0" w:color="auto"/>
                <w:left w:val="none" w:sz="0" w:space="0" w:color="auto"/>
                <w:bottom w:val="none" w:sz="0" w:space="0" w:color="auto"/>
                <w:right w:val="none" w:sz="0" w:space="0" w:color="auto"/>
              </w:divBdr>
            </w:div>
          </w:divsChild>
        </w:div>
        <w:div w:id="262302360">
          <w:marLeft w:val="0"/>
          <w:marRight w:val="0"/>
          <w:marTop w:val="0"/>
          <w:marBottom w:val="0"/>
          <w:divBdr>
            <w:top w:val="none" w:sz="0" w:space="0" w:color="auto"/>
            <w:left w:val="none" w:sz="0" w:space="0" w:color="auto"/>
            <w:bottom w:val="none" w:sz="0" w:space="0" w:color="auto"/>
            <w:right w:val="none" w:sz="0" w:space="0" w:color="auto"/>
          </w:divBdr>
          <w:divsChild>
            <w:div w:id="1237282113">
              <w:marLeft w:val="0"/>
              <w:marRight w:val="0"/>
              <w:marTop w:val="0"/>
              <w:marBottom w:val="0"/>
              <w:divBdr>
                <w:top w:val="none" w:sz="0" w:space="0" w:color="auto"/>
                <w:left w:val="none" w:sz="0" w:space="0" w:color="auto"/>
                <w:bottom w:val="none" w:sz="0" w:space="0" w:color="auto"/>
                <w:right w:val="none" w:sz="0" w:space="0" w:color="auto"/>
              </w:divBdr>
            </w:div>
          </w:divsChild>
        </w:div>
        <w:div w:id="280571146">
          <w:marLeft w:val="0"/>
          <w:marRight w:val="0"/>
          <w:marTop w:val="0"/>
          <w:marBottom w:val="0"/>
          <w:divBdr>
            <w:top w:val="none" w:sz="0" w:space="0" w:color="auto"/>
            <w:left w:val="none" w:sz="0" w:space="0" w:color="auto"/>
            <w:bottom w:val="none" w:sz="0" w:space="0" w:color="auto"/>
            <w:right w:val="none" w:sz="0" w:space="0" w:color="auto"/>
          </w:divBdr>
          <w:divsChild>
            <w:div w:id="155264967">
              <w:marLeft w:val="0"/>
              <w:marRight w:val="0"/>
              <w:marTop w:val="0"/>
              <w:marBottom w:val="0"/>
              <w:divBdr>
                <w:top w:val="none" w:sz="0" w:space="0" w:color="auto"/>
                <w:left w:val="none" w:sz="0" w:space="0" w:color="auto"/>
                <w:bottom w:val="none" w:sz="0" w:space="0" w:color="auto"/>
                <w:right w:val="none" w:sz="0" w:space="0" w:color="auto"/>
              </w:divBdr>
            </w:div>
          </w:divsChild>
        </w:div>
        <w:div w:id="333460130">
          <w:marLeft w:val="0"/>
          <w:marRight w:val="0"/>
          <w:marTop w:val="0"/>
          <w:marBottom w:val="0"/>
          <w:divBdr>
            <w:top w:val="none" w:sz="0" w:space="0" w:color="auto"/>
            <w:left w:val="none" w:sz="0" w:space="0" w:color="auto"/>
            <w:bottom w:val="none" w:sz="0" w:space="0" w:color="auto"/>
            <w:right w:val="none" w:sz="0" w:space="0" w:color="auto"/>
          </w:divBdr>
          <w:divsChild>
            <w:div w:id="1120956975">
              <w:marLeft w:val="0"/>
              <w:marRight w:val="0"/>
              <w:marTop w:val="0"/>
              <w:marBottom w:val="0"/>
              <w:divBdr>
                <w:top w:val="none" w:sz="0" w:space="0" w:color="auto"/>
                <w:left w:val="none" w:sz="0" w:space="0" w:color="auto"/>
                <w:bottom w:val="none" w:sz="0" w:space="0" w:color="auto"/>
                <w:right w:val="none" w:sz="0" w:space="0" w:color="auto"/>
              </w:divBdr>
            </w:div>
          </w:divsChild>
        </w:div>
        <w:div w:id="376441214">
          <w:marLeft w:val="0"/>
          <w:marRight w:val="0"/>
          <w:marTop w:val="0"/>
          <w:marBottom w:val="0"/>
          <w:divBdr>
            <w:top w:val="none" w:sz="0" w:space="0" w:color="auto"/>
            <w:left w:val="none" w:sz="0" w:space="0" w:color="auto"/>
            <w:bottom w:val="none" w:sz="0" w:space="0" w:color="auto"/>
            <w:right w:val="none" w:sz="0" w:space="0" w:color="auto"/>
          </w:divBdr>
          <w:divsChild>
            <w:div w:id="1563713610">
              <w:marLeft w:val="0"/>
              <w:marRight w:val="0"/>
              <w:marTop w:val="0"/>
              <w:marBottom w:val="0"/>
              <w:divBdr>
                <w:top w:val="none" w:sz="0" w:space="0" w:color="auto"/>
                <w:left w:val="none" w:sz="0" w:space="0" w:color="auto"/>
                <w:bottom w:val="none" w:sz="0" w:space="0" w:color="auto"/>
                <w:right w:val="none" w:sz="0" w:space="0" w:color="auto"/>
              </w:divBdr>
            </w:div>
          </w:divsChild>
        </w:div>
        <w:div w:id="416632333">
          <w:marLeft w:val="0"/>
          <w:marRight w:val="0"/>
          <w:marTop w:val="0"/>
          <w:marBottom w:val="0"/>
          <w:divBdr>
            <w:top w:val="none" w:sz="0" w:space="0" w:color="auto"/>
            <w:left w:val="none" w:sz="0" w:space="0" w:color="auto"/>
            <w:bottom w:val="none" w:sz="0" w:space="0" w:color="auto"/>
            <w:right w:val="none" w:sz="0" w:space="0" w:color="auto"/>
          </w:divBdr>
          <w:divsChild>
            <w:div w:id="1063330632">
              <w:marLeft w:val="0"/>
              <w:marRight w:val="0"/>
              <w:marTop w:val="0"/>
              <w:marBottom w:val="0"/>
              <w:divBdr>
                <w:top w:val="none" w:sz="0" w:space="0" w:color="auto"/>
                <w:left w:val="none" w:sz="0" w:space="0" w:color="auto"/>
                <w:bottom w:val="none" w:sz="0" w:space="0" w:color="auto"/>
                <w:right w:val="none" w:sz="0" w:space="0" w:color="auto"/>
              </w:divBdr>
            </w:div>
          </w:divsChild>
        </w:div>
        <w:div w:id="672798606">
          <w:marLeft w:val="0"/>
          <w:marRight w:val="0"/>
          <w:marTop w:val="0"/>
          <w:marBottom w:val="0"/>
          <w:divBdr>
            <w:top w:val="none" w:sz="0" w:space="0" w:color="auto"/>
            <w:left w:val="none" w:sz="0" w:space="0" w:color="auto"/>
            <w:bottom w:val="none" w:sz="0" w:space="0" w:color="auto"/>
            <w:right w:val="none" w:sz="0" w:space="0" w:color="auto"/>
          </w:divBdr>
          <w:divsChild>
            <w:div w:id="549077591">
              <w:marLeft w:val="0"/>
              <w:marRight w:val="0"/>
              <w:marTop w:val="0"/>
              <w:marBottom w:val="0"/>
              <w:divBdr>
                <w:top w:val="none" w:sz="0" w:space="0" w:color="auto"/>
                <w:left w:val="none" w:sz="0" w:space="0" w:color="auto"/>
                <w:bottom w:val="none" w:sz="0" w:space="0" w:color="auto"/>
                <w:right w:val="none" w:sz="0" w:space="0" w:color="auto"/>
              </w:divBdr>
            </w:div>
          </w:divsChild>
        </w:div>
        <w:div w:id="737442109">
          <w:marLeft w:val="0"/>
          <w:marRight w:val="0"/>
          <w:marTop w:val="0"/>
          <w:marBottom w:val="0"/>
          <w:divBdr>
            <w:top w:val="none" w:sz="0" w:space="0" w:color="auto"/>
            <w:left w:val="none" w:sz="0" w:space="0" w:color="auto"/>
            <w:bottom w:val="none" w:sz="0" w:space="0" w:color="auto"/>
            <w:right w:val="none" w:sz="0" w:space="0" w:color="auto"/>
          </w:divBdr>
          <w:divsChild>
            <w:div w:id="834612515">
              <w:marLeft w:val="0"/>
              <w:marRight w:val="0"/>
              <w:marTop w:val="0"/>
              <w:marBottom w:val="0"/>
              <w:divBdr>
                <w:top w:val="none" w:sz="0" w:space="0" w:color="auto"/>
                <w:left w:val="none" w:sz="0" w:space="0" w:color="auto"/>
                <w:bottom w:val="none" w:sz="0" w:space="0" w:color="auto"/>
                <w:right w:val="none" w:sz="0" w:space="0" w:color="auto"/>
              </w:divBdr>
            </w:div>
          </w:divsChild>
        </w:div>
        <w:div w:id="1002202320">
          <w:marLeft w:val="0"/>
          <w:marRight w:val="0"/>
          <w:marTop w:val="0"/>
          <w:marBottom w:val="0"/>
          <w:divBdr>
            <w:top w:val="none" w:sz="0" w:space="0" w:color="auto"/>
            <w:left w:val="none" w:sz="0" w:space="0" w:color="auto"/>
            <w:bottom w:val="none" w:sz="0" w:space="0" w:color="auto"/>
            <w:right w:val="none" w:sz="0" w:space="0" w:color="auto"/>
          </w:divBdr>
          <w:divsChild>
            <w:div w:id="1705708556">
              <w:marLeft w:val="0"/>
              <w:marRight w:val="0"/>
              <w:marTop w:val="0"/>
              <w:marBottom w:val="0"/>
              <w:divBdr>
                <w:top w:val="none" w:sz="0" w:space="0" w:color="auto"/>
                <w:left w:val="none" w:sz="0" w:space="0" w:color="auto"/>
                <w:bottom w:val="none" w:sz="0" w:space="0" w:color="auto"/>
                <w:right w:val="none" w:sz="0" w:space="0" w:color="auto"/>
              </w:divBdr>
            </w:div>
          </w:divsChild>
        </w:div>
        <w:div w:id="1111317002">
          <w:marLeft w:val="0"/>
          <w:marRight w:val="0"/>
          <w:marTop w:val="0"/>
          <w:marBottom w:val="0"/>
          <w:divBdr>
            <w:top w:val="none" w:sz="0" w:space="0" w:color="auto"/>
            <w:left w:val="none" w:sz="0" w:space="0" w:color="auto"/>
            <w:bottom w:val="none" w:sz="0" w:space="0" w:color="auto"/>
            <w:right w:val="none" w:sz="0" w:space="0" w:color="auto"/>
          </w:divBdr>
          <w:divsChild>
            <w:div w:id="1634868958">
              <w:marLeft w:val="0"/>
              <w:marRight w:val="0"/>
              <w:marTop w:val="0"/>
              <w:marBottom w:val="0"/>
              <w:divBdr>
                <w:top w:val="none" w:sz="0" w:space="0" w:color="auto"/>
                <w:left w:val="none" w:sz="0" w:space="0" w:color="auto"/>
                <w:bottom w:val="none" w:sz="0" w:space="0" w:color="auto"/>
                <w:right w:val="none" w:sz="0" w:space="0" w:color="auto"/>
              </w:divBdr>
            </w:div>
          </w:divsChild>
        </w:div>
        <w:div w:id="1311400042">
          <w:marLeft w:val="0"/>
          <w:marRight w:val="0"/>
          <w:marTop w:val="0"/>
          <w:marBottom w:val="0"/>
          <w:divBdr>
            <w:top w:val="none" w:sz="0" w:space="0" w:color="auto"/>
            <w:left w:val="none" w:sz="0" w:space="0" w:color="auto"/>
            <w:bottom w:val="none" w:sz="0" w:space="0" w:color="auto"/>
            <w:right w:val="none" w:sz="0" w:space="0" w:color="auto"/>
          </w:divBdr>
          <w:divsChild>
            <w:div w:id="730537631">
              <w:marLeft w:val="0"/>
              <w:marRight w:val="0"/>
              <w:marTop w:val="0"/>
              <w:marBottom w:val="0"/>
              <w:divBdr>
                <w:top w:val="none" w:sz="0" w:space="0" w:color="auto"/>
                <w:left w:val="none" w:sz="0" w:space="0" w:color="auto"/>
                <w:bottom w:val="none" w:sz="0" w:space="0" w:color="auto"/>
                <w:right w:val="none" w:sz="0" w:space="0" w:color="auto"/>
              </w:divBdr>
            </w:div>
          </w:divsChild>
        </w:div>
        <w:div w:id="1418360268">
          <w:marLeft w:val="0"/>
          <w:marRight w:val="0"/>
          <w:marTop w:val="0"/>
          <w:marBottom w:val="0"/>
          <w:divBdr>
            <w:top w:val="none" w:sz="0" w:space="0" w:color="auto"/>
            <w:left w:val="none" w:sz="0" w:space="0" w:color="auto"/>
            <w:bottom w:val="none" w:sz="0" w:space="0" w:color="auto"/>
            <w:right w:val="none" w:sz="0" w:space="0" w:color="auto"/>
          </w:divBdr>
          <w:divsChild>
            <w:div w:id="282270110">
              <w:marLeft w:val="0"/>
              <w:marRight w:val="0"/>
              <w:marTop w:val="0"/>
              <w:marBottom w:val="0"/>
              <w:divBdr>
                <w:top w:val="none" w:sz="0" w:space="0" w:color="auto"/>
                <w:left w:val="none" w:sz="0" w:space="0" w:color="auto"/>
                <w:bottom w:val="none" w:sz="0" w:space="0" w:color="auto"/>
                <w:right w:val="none" w:sz="0" w:space="0" w:color="auto"/>
              </w:divBdr>
            </w:div>
          </w:divsChild>
        </w:div>
        <w:div w:id="1485855777">
          <w:marLeft w:val="0"/>
          <w:marRight w:val="0"/>
          <w:marTop w:val="0"/>
          <w:marBottom w:val="0"/>
          <w:divBdr>
            <w:top w:val="none" w:sz="0" w:space="0" w:color="auto"/>
            <w:left w:val="none" w:sz="0" w:space="0" w:color="auto"/>
            <w:bottom w:val="none" w:sz="0" w:space="0" w:color="auto"/>
            <w:right w:val="none" w:sz="0" w:space="0" w:color="auto"/>
          </w:divBdr>
          <w:divsChild>
            <w:div w:id="1969432464">
              <w:marLeft w:val="0"/>
              <w:marRight w:val="0"/>
              <w:marTop w:val="0"/>
              <w:marBottom w:val="0"/>
              <w:divBdr>
                <w:top w:val="none" w:sz="0" w:space="0" w:color="auto"/>
                <w:left w:val="none" w:sz="0" w:space="0" w:color="auto"/>
                <w:bottom w:val="none" w:sz="0" w:space="0" w:color="auto"/>
                <w:right w:val="none" w:sz="0" w:space="0" w:color="auto"/>
              </w:divBdr>
            </w:div>
          </w:divsChild>
        </w:div>
        <w:div w:id="1557232804">
          <w:marLeft w:val="0"/>
          <w:marRight w:val="0"/>
          <w:marTop w:val="0"/>
          <w:marBottom w:val="0"/>
          <w:divBdr>
            <w:top w:val="none" w:sz="0" w:space="0" w:color="auto"/>
            <w:left w:val="none" w:sz="0" w:space="0" w:color="auto"/>
            <w:bottom w:val="none" w:sz="0" w:space="0" w:color="auto"/>
            <w:right w:val="none" w:sz="0" w:space="0" w:color="auto"/>
          </w:divBdr>
          <w:divsChild>
            <w:div w:id="1413578610">
              <w:marLeft w:val="0"/>
              <w:marRight w:val="0"/>
              <w:marTop w:val="0"/>
              <w:marBottom w:val="0"/>
              <w:divBdr>
                <w:top w:val="none" w:sz="0" w:space="0" w:color="auto"/>
                <w:left w:val="none" w:sz="0" w:space="0" w:color="auto"/>
                <w:bottom w:val="none" w:sz="0" w:space="0" w:color="auto"/>
                <w:right w:val="none" w:sz="0" w:space="0" w:color="auto"/>
              </w:divBdr>
            </w:div>
          </w:divsChild>
        </w:div>
        <w:div w:id="1664359069">
          <w:marLeft w:val="0"/>
          <w:marRight w:val="0"/>
          <w:marTop w:val="0"/>
          <w:marBottom w:val="0"/>
          <w:divBdr>
            <w:top w:val="none" w:sz="0" w:space="0" w:color="auto"/>
            <w:left w:val="none" w:sz="0" w:space="0" w:color="auto"/>
            <w:bottom w:val="none" w:sz="0" w:space="0" w:color="auto"/>
            <w:right w:val="none" w:sz="0" w:space="0" w:color="auto"/>
          </w:divBdr>
          <w:divsChild>
            <w:div w:id="859439834">
              <w:marLeft w:val="0"/>
              <w:marRight w:val="0"/>
              <w:marTop w:val="0"/>
              <w:marBottom w:val="0"/>
              <w:divBdr>
                <w:top w:val="none" w:sz="0" w:space="0" w:color="auto"/>
                <w:left w:val="none" w:sz="0" w:space="0" w:color="auto"/>
                <w:bottom w:val="none" w:sz="0" w:space="0" w:color="auto"/>
                <w:right w:val="none" w:sz="0" w:space="0" w:color="auto"/>
              </w:divBdr>
            </w:div>
          </w:divsChild>
        </w:div>
        <w:div w:id="1674797068">
          <w:marLeft w:val="0"/>
          <w:marRight w:val="0"/>
          <w:marTop w:val="0"/>
          <w:marBottom w:val="0"/>
          <w:divBdr>
            <w:top w:val="none" w:sz="0" w:space="0" w:color="auto"/>
            <w:left w:val="none" w:sz="0" w:space="0" w:color="auto"/>
            <w:bottom w:val="none" w:sz="0" w:space="0" w:color="auto"/>
            <w:right w:val="none" w:sz="0" w:space="0" w:color="auto"/>
          </w:divBdr>
          <w:divsChild>
            <w:div w:id="1139496575">
              <w:marLeft w:val="0"/>
              <w:marRight w:val="0"/>
              <w:marTop w:val="0"/>
              <w:marBottom w:val="0"/>
              <w:divBdr>
                <w:top w:val="none" w:sz="0" w:space="0" w:color="auto"/>
                <w:left w:val="none" w:sz="0" w:space="0" w:color="auto"/>
                <w:bottom w:val="none" w:sz="0" w:space="0" w:color="auto"/>
                <w:right w:val="none" w:sz="0" w:space="0" w:color="auto"/>
              </w:divBdr>
            </w:div>
          </w:divsChild>
        </w:div>
        <w:div w:id="1780755174">
          <w:marLeft w:val="0"/>
          <w:marRight w:val="0"/>
          <w:marTop w:val="0"/>
          <w:marBottom w:val="0"/>
          <w:divBdr>
            <w:top w:val="none" w:sz="0" w:space="0" w:color="auto"/>
            <w:left w:val="none" w:sz="0" w:space="0" w:color="auto"/>
            <w:bottom w:val="none" w:sz="0" w:space="0" w:color="auto"/>
            <w:right w:val="none" w:sz="0" w:space="0" w:color="auto"/>
          </w:divBdr>
          <w:divsChild>
            <w:div w:id="1105421325">
              <w:marLeft w:val="0"/>
              <w:marRight w:val="0"/>
              <w:marTop w:val="0"/>
              <w:marBottom w:val="0"/>
              <w:divBdr>
                <w:top w:val="none" w:sz="0" w:space="0" w:color="auto"/>
                <w:left w:val="none" w:sz="0" w:space="0" w:color="auto"/>
                <w:bottom w:val="none" w:sz="0" w:space="0" w:color="auto"/>
                <w:right w:val="none" w:sz="0" w:space="0" w:color="auto"/>
              </w:divBdr>
            </w:div>
          </w:divsChild>
        </w:div>
        <w:div w:id="1847863353">
          <w:marLeft w:val="0"/>
          <w:marRight w:val="0"/>
          <w:marTop w:val="0"/>
          <w:marBottom w:val="0"/>
          <w:divBdr>
            <w:top w:val="none" w:sz="0" w:space="0" w:color="auto"/>
            <w:left w:val="none" w:sz="0" w:space="0" w:color="auto"/>
            <w:bottom w:val="none" w:sz="0" w:space="0" w:color="auto"/>
            <w:right w:val="none" w:sz="0" w:space="0" w:color="auto"/>
          </w:divBdr>
          <w:divsChild>
            <w:div w:id="1297104169">
              <w:marLeft w:val="0"/>
              <w:marRight w:val="0"/>
              <w:marTop w:val="0"/>
              <w:marBottom w:val="0"/>
              <w:divBdr>
                <w:top w:val="none" w:sz="0" w:space="0" w:color="auto"/>
                <w:left w:val="none" w:sz="0" w:space="0" w:color="auto"/>
                <w:bottom w:val="none" w:sz="0" w:space="0" w:color="auto"/>
                <w:right w:val="none" w:sz="0" w:space="0" w:color="auto"/>
              </w:divBdr>
            </w:div>
          </w:divsChild>
        </w:div>
        <w:div w:id="2124181076">
          <w:marLeft w:val="0"/>
          <w:marRight w:val="0"/>
          <w:marTop w:val="0"/>
          <w:marBottom w:val="0"/>
          <w:divBdr>
            <w:top w:val="none" w:sz="0" w:space="0" w:color="auto"/>
            <w:left w:val="none" w:sz="0" w:space="0" w:color="auto"/>
            <w:bottom w:val="none" w:sz="0" w:space="0" w:color="auto"/>
            <w:right w:val="none" w:sz="0" w:space="0" w:color="auto"/>
          </w:divBdr>
          <w:divsChild>
            <w:div w:id="194414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435857237">
      <w:bodyDiv w:val="1"/>
      <w:marLeft w:val="0"/>
      <w:marRight w:val="0"/>
      <w:marTop w:val="0"/>
      <w:marBottom w:val="0"/>
      <w:divBdr>
        <w:top w:val="none" w:sz="0" w:space="0" w:color="auto"/>
        <w:left w:val="none" w:sz="0" w:space="0" w:color="auto"/>
        <w:bottom w:val="none" w:sz="0" w:space="0" w:color="auto"/>
        <w:right w:val="none" w:sz="0" w:space="0" w:color="auto"/>
      </w:divBdr>
      <w:divsChild>
        <w:div w:id="898052358">
          <w:marLeft w:val="0"/>
          <w:marRight w:val="0"/>
          <w:marTop w:val="0"/>
          <w:marBottom w:val="0"/>
          <w:divBdr>
            <w:top w:val="none" w:sz="0" w:space="0" w:color="auto"/>
            <w:left w:val="none" w:sz="0" w:space="0" w:color="auto"/>
            <w:bottom w:val="none" w:sz="0" w:space="0" w:color="auto"/>
            <w:right w:val="none" w:sz="0" w:space="0" w:color="auto"/>
          </w:divBdr>
        </w:div>
        <w:div w:id="1525945027">
          <w:marLeft w:val="0"/>
          <w:marRight w:val="0"/>
          <w:marTop w:val="0"/>
          <w:marBottom w:val="0"/>
          <w:divBdr>
            <w:top w:val="none" w:sz="0" w:space="0" w:color="auto"/>
            <w:left w:val="none" w:sz="0" w:space="0" w:color="auto"/>
            <w:bottom w:val="none" w:sz="0" w:space="0" w:color="auto"/>
            <w:right w:val="none" w:sz="0" w:space="0" w:color="auto"/>
          </w:divBdr>
        </w:div>
      </w:divsChild>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589197691">
      <w:bodyDiv w:val="1"/>
      <w:marLeft w:val="0"/>
      <w:marRight w:val="0"/>
      <w:marTop w:val="0"/>
      <w:marBottom w:val="0"/>
      <w:divBdr>
        <w:top w:val="none" w:sz="0" w:space="0" w:color="auto"/>
        <w:left w:val="none" w:sz="0" w:space="0" w:color="auto"/>
        <w:bottom w:val="none" w:sz="0" w:space="0" w:color="auto"/>
        <w:right w:val="none" w:sz="0" w:space="0" w:color="auto"/>
      </w:divBdr>
      <w:divsChild>
        <w:div w:id="825626468">
          <w:marLeft w:val="0"/>
          <w:marRight w:val="0"/>
          <w:marTop w:val="0"/>
          <w:marBottom w:val="0"/>
          <w:divBdr>
            <w:top w:val="none" w:sz="0" w:space="0" w:color="auto"/>
            <w:left w:val="none" w:sz="0" w:space="0" w:color="auto"/>
            <w:bottom w:val="none" w:sz="0" w:space="0" w:color="auto"/>
            <w:right w:val="none" w:sz="0" w:space="0" w:color="auto"/>
          </w:divBdr>
        </w:div>
        <w:div w:id="1149714909">
          <w:marLeft w:val="0"/>
          <w:marRight w:val="0"/>
          <w:marTop w:val="0"/>
          <w:marBottom w:val="0"/>
          <w:divBdr>
            <w:top w:val="none" w:sz="0" w:space="0" w:color="auto"/>
            <w:left w:val="none" w:sz="0" w:space="0" w:color="auto"/>
            <w:bottom w:val="none" w:sz="0" w:space="0" w:color="auto"/>
            <w:right w:val="none" w:sz="0" w:space="0" w:color="auto"/>
          </w:divBdr>
        </w:div>
        <w:div w:id="2144499662">
          <w:marLeft w:val="0"/>
          <w:marRight w:val="0"/>
          <w:marTop w:val="0"/>
          <w:marBottom w:val="0"/>
          <w:divBdr>
            <w:top w:val="none" w:sz="0" w:space="0" w:color="auto"/>
            <w:left w:val="none" w:sz="0" w:space="0" w:color="auto"/>
            <w:bottom w:val="none" w:sz="0" w:space="0" w:color="auto"/>
            <w:right w:val="none" w:sz="0" w:space="0" w:color="auto"/>
          </w:divBdr>
        </w:div>
      </w:divsChild>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 w:id="1861967849">
      <w:bodyDiv w:val="1"/>
      <w:marLeft w:val="0"/>
      <w:marRight w:val="0"/>
      <w:marTop w:val="0"/>
      <w:marBottom w:val="0"/>
      <w:divBdr>
        <w:top w:val="none" w:sz="0" w:space="0" w:color="auto"/>
        <w:left w:val="none" w:sz="0" w:space="0" w:color="auto"/>
        <w:bottom w:val="none" w:sz="0" w:space="0" w:color="auto"/>
        <w:right w:val="none" w:sz="0" w:space="0" w:color="auto"/>
      </w:divBdr>
      <w:divsChild>
        <w:div w:id="247424664">
          <w:marLeft w:val="0"/>
          <w:marRight w:val="0"/>
          <w:marTop w:val="0"/>
          <w:marBottom w:val="0"/>
          <w:divBdr>
            <w:top w:val="none" w:sz="0" w:space="0" w:color="auto"/>
            <w:left w:val="none" w:sz="0" w:space="0" w:color="auto"/>
            <w:bottom w:val="none" w:sz="0" w:space="0" w:color="auto"/>
            <w:right w:val="none" w:sz="0" w:space="0" w:color="auto"/>
          </w:divBdr>
          <w:divsChild>
            <w:div w:id="713896153">
              <w:marLeft w:val="0"/>
              <w:marRight w:val="0"/>
              <w:marTop w:val="0"/>
              <w:marBottom w:val="0"/>
              <w:divBdr>
                <w:top w:val="none" w:sz="0" w:space="0" w:color="auto"/>
                <w:left w:val="none" w:sz="0" w:space="0" w:color="auto"/>
                <w:bottom w:val="none" w:sz="0" w:space="0" w:color="auto"/>
                <w:right w:val="none" w:sz="0" w:space="0" w:color="auto"/>
              </w:divBdr>
            </w:div>
          </w:divsChild>
        </w:div>
        <w:div w:id="345794620">
          <w:marLeft w:val="0"/>
          <w:marRight w:val="0"/>
          <w:marTop w:val="0"/>
          <w:marBottom w:val="0"/>
          <w:divBdr>
            <w:top w:val="none" w:sz="0" w:space="0" w:color="auto"/>
            <w:left w:val="none" w:sz="0" w:space="0" w:color="auto"/>
            <w:bottom w:val="none" w:sz="0" w:space="0" w:color="auto"/>
            <w:right w:val="none" w:sz="0" w:space="0" w:color="auto"/>
          </w:divBdr>
          <w:divsChild>
            <w:div w:id="176239967">
              <w:marLeft w:val="0"/>
              <w:marRight w:val="0"/>
              <w:marTop w:val="0"/>
              <w:marBottom w:val="0"/>
              <w:divBdr>
                <w:top w:val="none" w:sz="0" w:space="0" w:color="auto"/>
                <w:left w:val="none" w:sz="0" w:space="0" w:color="auto"/>
                <w:bottom w:val="none" w:sz="0" w:space="0" w:color="auto"/>
                <w:right w:val="none" w:sz="0" w:space="0" w:color="auto"/>
              </w:divBdr>
            </w:div>
          </w:divsChild>
        </w:div>
        <w:div w:id="425005181">
          <w:marLeft w:val="0"/>
          <w:marRight w:val="0"/>
          <w:marTop w:val="0"/>
          <w:marBottom w:val="0"/>
          <w:divBdr>
            <w:top w:val="none" w:sz="0" w:space="0" w:color="auto"/>
            <w:left w:val="none" w:sz="0" w:space="0" w:color="auto"/>
            <w:bottom w:val="none" w:sz="0" w:space="0" w:color="auto"/>
            <w:right w:val="none" w:sz="0" w:space="0" w:color="auto"/>
          </w:divBdr>
          <w:divsChild>
            <w:div w:id="91558697">
              <w:marLeft w:val="0"/>
              <w:marRight w:val="0"/>
              <w:marTop w:val="0"/>
              <w:marBottom w:val="0"/>
              <w:divBdr>
                <w:top w:val="none" w:sz="0" w:space="0" w:color="auto"/>
                <w:left w:val="none" w:sz="0" w:space="0" w:color="auto"/>
                <w:bottom w:val="none" w:sz="0" w:space="0" w:color="auto"/>
                <w:right w:val="none" w:sz="0" w:space="0" w:color="auto"/>
              </w:divBdr>
            </w:div>
            <w:div w:id="2129355209">
              <w:marLeft w:val="0"/>
              <w:marRight w:val="0"/>
              <w:marTop w:val="0"/>
              <w:marBottom w:val="0"/>
              <w:divBdr>
                <w:top w:val="none" w:sz="0" w:space="0" w:color="auto"/>
                <w:left w:val="none" w:sz="0" w:space="0" w:color="auto"/>
                <w:bottom w:val="none" w:sz="0" w:space="0" w:color="auto"/>
                <w:right w:val="none" w:sz="0" w:space="0" w:color="auto"/>
              </w:divBdr>
            </w:div>
          </w:divsChild>
        </w:div>
        <w:div w:id="652683027">
          <w:marLeft w:val="0"/>
          <w:marRight w:val="0"/>
          <w:marTop w:val="0"/>
          <w:marBottom w:val="0"/>
          <w:divBdr>
            <w:top w:val="none" w:sz="0" w:space="0" w:color="auto"/>
            <w:left w:val="none" w:sz="0" w:space="0" w:color="auto"/>
            <w:bottom w:val="none" w:sz="0" w:space="0" w:color="auto"/>
            <w:right w:val="none" w:sz="0" w:space="0" w:color="auto"/>
          </w:divBdr>
          <w:divsChild>
            <w:div w:id="201334433">
              <w:marLeft w:val="0"/>
              <w:marRight w:val="0"/>
              <w:marTop w:val="0"/>
              <w:marBottom w:val="0"/>
              <w:divBdr>
                <w:top w:val="none" w:sz="0" w:space="0" w:color="auto"/>
                <w:left w:val="none" w:sz="0" w:space="0" w:color="auto"/>
                <w:bottom w:val="none" w:sz="0" w:space="0" w:color="auto"/>
                <w:right w:val="none" w:sz="0" w:space="0" w:color="auto"/>
              </w:divBdr>
            </w:div>
          </w:divsChild>
        </w:div>
        <w:div w:id="688222290">
          <w:marLeft w:val="0"/>
          <w:marRight w:val="0"/>
          <w:marTop w:val="0"/>
          <w:marBottom w:val="0"/>
          <w:divBdr>
            <w:top w:val="none" w:sz="0" w:space="0" w:color="auto"/>
            <w:left w:val="none" w:sz="0" w:space="0" w:color="auto"/>
            <w:bottom w:val="none" w:sz="0" w:space="0" w:color="auto"/>
            <w:right w:val="none" w:sz="0" w:space="0" w:color="auto"/>
          </w:divBdr>
          <w:divsChild>
            <w:div w:id="369191097">
              <w:marLeft w:val="0"/>
              <w:marRight w:val="0"/>
              <w:marTop w:val="0"/>
              <w:marBottom w:val="0"/>
              <w:divBdr>
                <w:top w:val="none" w:sz="0" w:space="0" w:color="auto"/>
                <w:left w:val="none" w:sz="0" w:space="0" w:color="auto"/>
                <w:bottom w:val="none" w:sz="0" w:space="0" w:color="auto"/>
                <w:right w:val="none" w:sz="0" w:space="0" w:color="auto"/>
              </w:divBdr>
            </w:div>
          </w:divsChild>
        </w:div>
        <w:div w:id="829903675">
          <w:marLeft w:val="0"/>
          <w:marRight w:val="0"/>
          <w:marTop w:val="0"/>
          <w:marBottom w:val="0"/>
          <w:divBdr>
            <w:top w:val="none" w:sz="0" w:space="0" w:color="auto"/>
            <w:left w:val="none" w:sz="0" w:space="0" w:color="auto"/>
            <w:bottom w:val="none" w:sz="0" w:space="0" w:color="auto"/>
            <w:right w:val="none" w:sz="0" w:space="0" w:color="auto"/>
          </w:divBdr>
          <w:divsChild>
            <w:div w:id="2105765517">
              <w:marLeft w:val="0"/>
              <w:marRight w:val="0"/>
              <w:marTop w:val="0"/>
              <w:marBottom w:val="0"/>
              <w:divBdr>
                <w:top w:val="none" w:sz="0" w:space="0" w:color="auto"/>
                <w:left w:val="none" w:sz="0" w:space="0" w:color="auto"/>
                <w:bottom w:val="none" w:sz="0" w:space="0" w:color="auto"/>
                <w:right w:val="none" w:sz="0" w:space="0" w:color="auto"/>
              </w:divBdr>
            </w:div>
          </w:divsChild>
        </w:div>
        <w:div w:id="1007100227">
          <w:marLeft w:val="0"/>
          <w:marRight w:val="0"/>
          <w:marTop w:val="0"/>
          <w:marBottom w:val="0"/>
          <w:divBdr>
            <w:top w:val="none" w:sz="0" w:space="0" w:color="auto"/>
            <w:left w:val="none" w:sz="0" w:space="0" w:color="auto"/>
            <w:bottom w:val="none" w:sz="0" w:space="0" w:color="auto"/>
            <w:right w:val="none" w:sz="0" w:space="0" w:color="auto"/>
          </w:divBdr>
          <w:divsChild>
            <w:div w:id="145826523">
              <w:marLeft w:val="0"/>
              <w:marRight w:val="0"/>
              <w:marTop w:val="0"/>
              <w:marBottom w:val="0"/>
              <w:divBdr>
                <w:top w:val="none" w:sz="0" w:space="0" w:color="auto"/>
                <w:left w:val="none" w:sz="0" w:space="0" w:color="auto"/>
                <w:bottom w:val="none" w:sz="0" w:space="0" w:color="auto"/>
                <w:right w:val="none" w:sz="0" w:space="0" w:color="auto"/>
              </w:divBdr>
            </w:div>
            <w:div w:id="675886150">
              <w:marLeft w:val="0"/>
              <w:marRight w:val="0"/>
              <w:marTop w:val="0"/>
              <w:marBottom w:val="0"/>
              <w:divBdr>
                <w:top w:val="none" w:sz="0" w:space="0" w:color="auto"/>
                <w:left w:val="none" w:sz="0" w:space="0" w:color="auto"/>
                <w:bottom w:val="none" w:sz="0" w:space="0" w:color="auto"/>
                <w:right w:val="none" w:sz="0" w:space="0" w:color="auto"/>
              </w:divBdr>
            </w:div>
            <w:div w:id="1386296745">
              <w:marLeft w:val="0"/>
              <w:marRight w:val="0"/>
              <w:marTop w:val="0"/>
              <w:marBottom w:val="0"/>
              <w:divBdr>
                <w:top w:val="none" w:sz="0" w:space="0" w:color="auto"/>
                <w:left w:val="none" w:sz="0" w:space="0" w:color="auto"/>
                <w:bottom w:val="none" w:sz="0" w:space="0" w:color="auto"/>
                <w:right w:val="none" w:sz="0" w:space="0" w:color="auto"/>
              </w:divBdr>
            </w:div>
            <w:div w:id="2128499993">
              <w:marLeft w:val="0"/>
              <w:marRight w:val="0"/>
              <w:marTop w:val="0"/>
              <w:marBottom w:val="0"/>
              <w:divBdr>
                <w:top w:val="none" w:sz="0" w:space="0" w:color="auto"/>
                <w:left w:val="none" w:sz="0" w:space="0" w:color="auto"/>
                <w:bottom w:val="none" w:sz="0" w:space="0" w:color="auto"/>
                <w:right w:val="none" w:sz="0" w:space="0" w:color="auto"/>
              </w:divBdr>
            </w:div>
          </w:divsChild>
        </w:div>
        <w:div w:id="1189835653">
          <w:marLeft w:val="0"/>
          <w:marRight w:val="0"/>
          <w:marTop w:val="0"/>
          <w:marBottom w:val="0"/>
          <w:divBdr>
            <w:top w:val="none" w:sz="0" w:space="0" w:color="auto"/>
            <w:left w:val="none" w:sz="0" w:space="0" w:color="auto"/>
            <w:bottom w:val="none" w:sz="0" w:space="0" w:color="auto"/>
            <w:right w:val="none" w:sz="0" w:space="0" w:color="auto"/>
          </w:divBdr>
          <w:divsChild>
            <w:div w:id="1408069028">
              <w:marLeft w:val="0"/>
              <w:marRight w:val="0"/>
              <w:marTop w:val="0"/>
              <w:marBottom w:val="0"/>
              <w:divBdr>
                <w:top w:val="none" w:sz="0" w:space="0" w:color="auto"/>
                <w:left w:val="none" w:sz="0" w:space="0" w:color="auto"/>
                <w:bottom w:val="none" w:sz="0" w:space="0" w:color="auto"/>
                <w:right w:val="none" w:sz="0" w:space="0" w:color="auto"/>
              </w:divBdr>
            </w:div>
          </w:divsChild>
        </w:div>
        <w:div w:id="1204486798">
          <w:marLeft w:val="0"/>
          <w:marRight w:val="0"/>
          <w:marTop w:val="0"/>
          <w:marBottom w:val="0"/>
          <w:divBdr>
            <w:top w:val="none" w:sz="0" w:space="0" w:color="auto"/>
            <w:left w:val="none" w:sz="0" w:space="0" w:color="auto"/>
            <w:bottom w:val="none" w:sz="0" w:space="0" w:color="auto"/>
            <w:right w:val="none" w:sz="0" w:space="0" w:color="auto"/>
          </w:divBdr>
          <w:divsChild>
            <w:div w:id="584152017">
              <w:marLeft w:val="0"/>
              <w:marRight w:val="0"/>
              <w:marTop w:val="0"/>
              <w:marBottom w:val="0"/>
              <w:divBdr>
                <w:top w:val="none" w:sz="0" w:space="0" w:color="auto"/>
                <w:left w:val="none" w:sz="0" w:space="0" w:color="auto"/>
                <w:bottom w:val="none" w:sz="0" w:space="0" w:color="auto"/>
                <w:right w:val="none" w:sz="0" w:space="0" w:color="auto"/>
              </w:divBdr>
            </w:div>
            <w:div w:id="1715538061">
              <w:marLeft w:val="0"/>
              <w:marRight w:val="0"/>
              <w:marTop w:val="0"/>
              <w:marBottom w:val="0"/>
              <w:divBdr>
                <w:top w:val="none" w:sz="0" w:space="0" w:color="auto"/>
                <w:left w:val="none" w:sz="0" w:space="0" w:color="auto"/>
                <w:bottom w:val="none" w:sz="0" w:space="0" w:color="auto"/>
                <w:right w:val="none" w:sz="0" w:space="0" w:color="auto"/>
              </w:divBdr>
            </w:div>
          </w:divsChild>
        </w:div>
        <w:div w:id="1360661161">
          <w:marLeft w:val="0"/>
          <w:marRight w:val="0"/>
          <w:marTop w:val="0"/>
          <w:marBottom w:val="0"/>
          <w:divBdr>
            <w:top w:val="none" w:sz="0" w:space="0" w:color="auto"/>
            <w:left w:val="none" w:sz="0" w:space="0" w:color="auto"/>
            <w:bottom w:val="none" w:sz="0" w:space="0" w:color="auto"/>
            <w:right w:val="none" w:sz="0" w:space="0" w:color="auto"/>
          </w:divBdr>
          <w:divsChild>
            <w:div w:id="689257094">
              <w:marLeft w:val="0"/>
              <w:marRight w:val="0"/>
              <w:marTop w:val="0"/>
              <w:marBottom w:val="0"/>
              <w:divBdr>
                <w:top w:val="none" w:sz="0" w:space="0" w:color="auto"/>
                <w:left w:val="none" w:sz="0" w:space="0" w:color="auto"/>
                <w:bottom w:val="none" w:sz="0" w:space="0" w:color="auto"/>
                <w:right w:val="none" w:sz="0" w:space="0" w:color="auto"/>
              </w:divBdr>
            </w:div>
          </w:divsChild>
        </w:div>
        <w:div w:id="1742943886">
          <w:marLeft w:val="0"/>
          <w:marRight w:val="0"/>
          <w:marTop w:val="0"/>
          <w:marBottom w:val="0"/>
          <w:divBdr>
            <w:top w:val="none" w:sz="0" w:space="0" w:color="auto"/>
            <w:left w:val="none" w:sz="0" w:space="0" w:color="auto"/>
            <w:bottom w:val="none" w:sz="0" w:space="0" w:color="auto"/>
            <w:right w:val="none" w:sz="0" w:space="0" w:color="auto"/>
          </w:divBdr>
          <w:divsChild>
            <w:div w:id="42801483">
              <w:marLeft w:val="0"/>
              <w:marRight w:val="0"/>
              <w:marTop w:val="0"/>
              <w:marBottom w:val="0"/>
              <w:divBdr>
                <w:top w:val="none" w:sz="0" w:space="0" w:color="auto"/>
                <w:left w:val="none" w:sz="0" w:space="0" w:color="auto"/>
                <w:bottom w:val="none" w:sz="0" w:space="0" w:color="auto"/>
                <w:right w:val="none" w:sz="0" w:space="0" w:color="auto"/>
              </w:divBdr>
            </w:div>
          </w:divsChild>
        </w:div>
        <w:div w:id="1813130083">
          <w:marLeft w:val="0"/>
          <w:marRight w:val="0"/>
          <w:marTop w:val="0"/>
          <w:marBottom w:val="0"/>
          <w:divBdr>
            <w:top w:val="none" w:sz="0" w:space="0" w:color="auto"/>
            <w:left w:val="none" w:sz="0" w:space="0" w:color="auto"/>
            <w:bottom w:val="none" w:sz="0" w:space="0" w:color="auto"/>
            <w:right w:val="none" w:sz="0" w:space="0" w:color="auto"/>
          </w:divBdr>
          <w:divsChild>
            <w:div w:id="274216303">
              <w:marLeft w:val="0"/>
              <w:marRight w:val="0"/>
              <w:marTop w:val="0"/>
              <w:marBottom w:val="0"/>
              <w:divBdr>
                <w:top w:val="none" w:sz="0" w:space="0" w:color="auto"/>
                <w:left w:val="none" w:sz="0" w:space="0" w:color="auto"/>
                <w:bottom w:val="none" w:sz="0" w:space="0" w:color="auto"/>
                <w:right w:val="none" w:sz="0" w:space="0" w:color="auto"/>
              </w:divBdr>
            </w:div>
          </w:divsChild>
        </w:div>
        <w:div w:id="1818689906">
          <w:marLeft w:val="0"/>
          <w:marRight w:val="0"/>
          <w:marTop w:val="0"/>
          <w:marBottom w:val="0"/>
          <w:divBdr>
            <w:top w:val="none" w:sz="0" w:space="0" w:color="auto"/>
            <w:left w:val="none" w:sz="0" w:space="0" w:color="auto"/>
            <w:bottom w:val="none" w:sz="0" w:space="0" w:color="auto"/>
            <w:right w:val="none" w:sz="0" w:space="0" w:color="auto"/>
          </w:divBdr>
          <w:divsChild>
            <w:div w:id="1532722454">
              <w:marLeft w:val="0"/>
              <w:marRight w:val="0"/>
              <w:marTop w:val="0"/>
              <w:marBottom w:val="0"/>
              <w:divBdr>
                <w:top w:val="none" w:sz="0" w:space="0" w:color="auto"/>
                <w:left w:val="none" w:sz="0" w:space="0" w:color="auto"/>
                <w:bottom w:val="none" w:sz="0" w:space="0" w:color="auto"/>
                <w:right w:val="none" w:sz="0" w:space="0" w:color="auto"/>
              </w:divBdr>
            </w:div>
          </w:divsChild>
        </w:div>
        <w:div w:id="2004047635">
          <w:marLeft w:val="0"/>
          <w:marRight w:val="0"/>
          <w:marTop w:val="0"/>
          <w:marBottom w:val="0"/>
          <w:divBdr>
            <w:top w:val="none" w:sz="0" w:space="0" w:color="auto"/>
            <w:left w:val="none" w:sz="0" w:space="0" w:color="auto"/>
            <w:bottom w:val="none" w:sz="0" w:space="0" w:color="auto"/>
            <w:right w:val="none" w:sz="0" w:space="0" w:color="auto"/>
          </w:divBdr>
          <w:divsChild>
            <w:div w:id="681325218">
              <w:marLeft w:val="0"/>
              <w:marRight w:val="0"/>
              <w:marTop w:val="0"/>
              <w:marBottom w:val="0"/>
              <w:divBdr>
                <w:top w:val="none" w:sz="0" w:space="0" w:color="auto"/>
                <w:left w:val="none" w:sz="0" w:space="0" w:color="auto"/>
                <w:bottom w:val="none" w:sz="0" w:space="0" w:color="auto"/>
                <w:right w:val="none" w:sz="0" w:space="0" w:color="auto"/>
              </w:divBdr>
            </w:div>
          </w:divsChild>
        </w:div>
        <w:div w:id="2098165043">
          <w:marLeft w:val="0"/>
          <w:marRight w:val="0"/>
          <w:marTop w:val="0"/>
          <w:marBottom w:val="0"/>
          <w:divBdr>
            <w:top w:val="none" w:sz="0" w:space="0" w:color="auto"/>
            <w:left w:val="none" w:sz="0" w:space="0" w:color="auto"/>
            <w:bottom w:val="none" w:sz="0" w:space="0" w:color="auto"/>
            <w:right w:val="none" w:sz="0" w:space="0" w:color="auto"/>
          </w:divBdr>
          <w:divsChild>
            <w:div w:id="18802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19009">
      <w:bodyDiv w:val="1"/>
      <w:marLeft w:val="0"/>
      <w:marRight w:val="0"/>
      <w:marTop w:val="0"/>
      <w:marBottom w:val="0"/>
      <w:divBdr>
        <w:top w:val="none" w:sz="0" w:space="0" w:color="auto"/>
        <w:left w:val="none" w:sz="0" w:space="0" w:color="auto"/>
        <w:bottom w:val="none" w:sz="0" w:space="0" w:color="auto"/>
        <w:right w:val="none" w:sz="0" w:space="0" w:color="auto"/>
      </w:divBdr>
      <w:divsChild>
        <w:div w:id="91820398">
          <w:marLeft w:val="0"/>
          <w:marRight w:val="0"/>
          <w:marTop w:val="0"/>
          <w:marBottom w:val="0"/>
          <w:divBdr>
            <w:top w:val="none" w:sz="0" w:space="0" w:color="auto"/>
            <w:left w:val="none" w:sz="0" w:space="0" w:color="auto"/>
            <w:bottom w:val="none" w:sz="0" w:space="0" w:color="auto"/>
            <w:right w:val="none" w:sz="0" w:space="0" w:color="auto"/>
          </w:divBdr>
          <w:divsChild>
            <w:div w:id="1347636930">
              <w:marLeft w:val="0"/>
              <w:marRight w:val="0"/>
              <w:marTop w:val="0"/>
              <w:marBottom w:val="0"/>
              <w:divBdr>
                <w:top w:val="none" w:sz="0" w:space="0" w:color="auto"/>
                <w:left w:val="none" w:sz="0" w:space="0" w:color="auto"/>
                <w:bottom w:val="none" w:sz="0" w:space="0" w:color="auto"/>
                <w:right w:val="none" w:sz="0" w:space="0" w:color="auto"/>
              </w:divBdr>
            </w:div>
          </w:divsChild>
        </w:div>
        <w:div w:id="143787825">
          <w:marLeft w:val="0"/>
          <w:marRight w:val="0"/>
          <w:marTop w:val="0"/>
          <w:marBottom w:val="0"/>
          <w:divBdr>
            <w:top w:val="none" w:sz="0" w:space="0" w:color="auto"/>
            <w:left w:val="none" w:sz="0" w:space="0" w:color="auto"/>
            <w:bottom w:val="none" w:sz="0" w:space="0" w:color="auto"/>
            <w:right w:val="none" w:sz="0" w:space="0" w:color="auto"/>
          </w:divBdr>
          <w:divsChild>
            <w:div w:id="1720543586">
              <w:marLeft w:val="0"/>
              <w:marRight w:val="0"/>
              <w:marTop w:val="0"/>
              <w:marBottom w:val="0"/>
              <w:divBdr>
                <w:top w:val="none" w:sz="0" w:space="0" w:color="auto"/>
                <w:left w:val="none" w:sz="0" w:space="0" w:color="auto"/>
                <w:bottom w:val="none" w:sz="0" w:space="0" w:color="auto"/>
                <w:right w:val="none" w:sz="0" w:space="0" w:color="auto"/>
              </w:divBdr>
            </w:div>
          </w:divsChild>
        </w:div>
        <w:div w:id="176236644">
          <w:marLeft w:val="0"/>
          <w:marRight w:val="0"/>
          <w:marTop w:val="0"/>
          <w:marBottom w:val="0"/>
          <w:divBdr>
            <w:top w:val="none" w:sz="0" w:space="0" w:color="auto"/>
            <w:left w:val="none" w:sz="0" w:space="0" w:color="auto"/>
            <w:bottom w:val="none" w:sz="0" w:space="0" w:color="auto"/>
            <w:right w:val="none" w:sz="0" w:space="0" w:color="auto"/>
          </w:divBdr>
          <w:divsChild>
            <w:div w:id="1612201965">
              <w:marLeft w:val="0"/>
              <w:marRight w:val="0"/>
              <w:marTop w:val="0"/>
              <w:marBottom w:val="0"/>
              <w:divBdr>
                <w:top w:val="none" w:sz="0" w:space="0" w:color="auto"/>
                <w:left w:val="none" w:sz="0" w:space="0" w:color="auto"/>
                <w:bottom w:val="none" w:sz="0" w:space="0" w:color="auto"/>
                <w:right w:val="none" w:sz="0" w:space="0" w:color="auto"/>
              </w:divBdr>
            </w:div>
          </w:divsChild>
        </w:div>
        <w:div w:id="220404992">
          <w:marLeft w:val="0"/>
          <w:marRight w:val="0"/>
          <w:marTop w:val="0"/>
          <w:marBottom w:val="0"/>
          <w:divBdr>
            <w:top w:val="none" w:sz="0" w:space="0" w:color="auto"/>
            <w:left w:val="none" w:sz="0" w:space="0" w:color="auto"/>
            <w:bottom w:val="none" w:sz="0" w:space="0" w:color="auto"/>
            <w:right w:val="none" w:sz="0" w:space="0" w:color="auto"/>
          </w:divBdr>
          <w:divsChild>
            <w:div w:id="252471627">
              <w:marLeft w:val="0"/>
              <w:marRight w:val="0"/>
              <w:marTop w:val="0"/>
              <w:marBottom w:val="0"/>
              <w:divBdr>
                <w:top w:val="none" w:sz="0" w:space="0" w:color="auto"/>
                <w:left w:val="none" w:sz="0" w:space="0" w:color="auto"/>
                <w:bottom w:val="none" w:sz="0" w:space="0" w:color="auto"/>
                <w:right w:val="none" w:sz="0" w:space="0" w:color="auto"/>
              </w:divBdr>
            </w:div>
            <w:div w:id="382488213">
              <w:marLeft w:val="0"/>
              <w:marRight w:val="0"/>
              <w:marTop w:val="0"/>
              <w:marBottom w:val="0"/>
              <w:divBdr>
                <w:top w:val="none" w:sz="0" w:space="0" w:color="auto"/>
                <w:left w:val="none" w:sz="0" w:space="0" w:color="auto"/>
                <w:bottom w:val="none" w:sz="0" w:space="0" w:color="auto"/>
                <w:right w:val="none" w:sz="0" w:space="0" w:color="auto"/>
              </w:divBdr>
            </w:div>
            <w:div w:id="939948571">
              <w:marLeft w:val="0"/>
              <w:marRight w:val="0"/>
              <w:marTop w:val="0"/>
              <w:marBottom w:val="0"/>
              <w:divBdr>
                <w:top w:val="none" w:sz="0" w:space="0" w:color="auto"/>
                <w:left w:val="none" w:sz="0" w:space="0" w:color="auto"/>
                <w:bottom w:val="none" w:sz="0" w:space="0" w:color="auto"/>
                <w:right w:val="none" w:sz="0" w:space="0" w:color="auto"/>
              </w:divBdr>
            </w:div>
            <w:div w:id="1062020808">
              <w:marLeft w:val="0"/>
              <w:marRight w:val="0"/>
              <w:marTop w:val="0"/>
              <w:marBottom w:val="0"/>
              <w:divBdr>
                <w:top w:val="none" w:sz="0" w:space="0" w:color="auto"/>
                <w:left w:val="none" w:sz="0" w:space="0" w:color="auto"/>
                <w:bottom w:val="none" w:sz="0" w:space="0" w:color="auto"/>
                <w:right w:val="none" w:sz="0" w:space="0" w:color="auto"/>
              </w:divBdr>
            </w:div>
            <w:div w:id="1463503551">
              <w:marLeft w:val="0"/>
              <w:marRight w:val="0"/>
              <w:marTop w:val="0"/>
              <w:marBottom w:val="0"/>
              <w:divBdr>
                <w:top w:val="none" w:sz="0" w:space="0" w:color="auto"/>
                <w:left w:val="none" w:sz="0" w:space="0" w:color="auto"/>
                <w:bottom w:val="none" w:sz="0" w:space="0" w:color="auto"/>
                <w:right w:val="none" w:sz="0" w:space="0" w:color="auto"/>
              </w:divBdr>
            </w:div>
          </w:divsChild>
        </w:div>
        <w:div w:id="365643203">
          <w:marLeft w:val="0"/>
          <w:marRight w:val="0"/>
          <w:marTop w:val="0"/>
          <w:marBottom w:val="0"/>
          <w:divBdr>
            <w:top w:val="none" w:sz="0" w:space="0" w:color="auto"/>
            <w:left w:val="none" w:sz="0" w:space="0" w:color="auto"/>
            <w:bottom w:val="none" w:sz="0" w:space="0" w:color="auto"/>
            <w:right w:val="none" w:sz="0" w:space="0" w:color="auto"/>
          </w:divBdr>
          <w:divsChild>
            <w:div w:id="90585866">
              <w:marLeft w:val="0"/>
              <w:marRight w:val="0"/>
              <w:marTop w:val="0"/>
              <w:marBottom w:val="0"/>
              <w:divBdr>
                <w:top w:val="none" w:sz="0" w:space="0" w:color="auto"/>
                <w:left w:val="none" w:sz="0" w:space="0" w:color="auto"/>
                <w:bottom w:val="none" w:sz="0" w:space="0" w:color="auto"/>
                <w:right w:val="none" w:sz="0" w:space="0" w:color="auto"/>
              </w:divBdr>
            </w:div>
          </w:divsChild>
        </w:div>
        <w:div w:id="376009508">
          <w:marLeft w:val="0"/>
          <w:marRight w:val="0"/>
          <w:marTop w:val="0"/>
          <w:marBottom w:val="0"/>
          <w:divBdr>
            <w:top w:val="none" w:sz="0" w:space="0" w:color="auto"/>
            <w:left w:val="none" w:sz="0" w:space="0" w:color="auto"/>
            <w:bottom w:val="none" w:sz="0" w:space="0" w:color="auto"/>
            <w:right w:val="none" w:sz="0" w:space="0" w:color="auto"/>
          </w:divBdr>
          <w:divsChild>
            <w:div w:id="2033458248">
              <w:marLeft w:val="0"/>
              <w:marRight w:val="0"/>
              <w:marTop w:val="0"/>
              <w:marBottom w:val="0"/>
              <w:divBdr>
                <w:top w:val="none" w:sz="0" w:space="0" w:color="auto"/>
                <w:left w:val="none" w:sz="0" w:space="0" w:color="auto"/>
                <w:bottom w:val="none" w:sz="0" w:space="0" w:color="auto"/>
                <w:right w:val="none" w:sz="0" w:space="0" w:color="auto"/>
              </w:divBdr>
            </w:div>
          </w:divsChild>
        </w:div>
        <w:div w:id="376664247">
          <w:marLeft w:val="0"/>
          <w:marRight w:val="0"/>
          <w:marTop w:val="0"/>
          <w:marBottom w:val="0"/>
          <w:divBdr>
            <w:top w:val="none" w:sz="0" w:space="0" w:color="auto"/>
            <w:left w:val="none" w:sz="0" w:space="0" w:color="auto"/>
            <w:bottom w:val="none" w:sz="0" w:space="0" w:color="auto"/>
            <w:right w:val="none" w:sz="0" w:space="0" w:color="auto"/>
          </w:divBdr>
          <w:divsChild>
            <w:div w:id="778109953">
              <w:marLeft w:val="0"/>
              <w:marRight w:val="0"/>
              <w:marTop w:val="0"/>
              <w:marBottom w:val="0"/>
              <w:divBdr>
                <w:top w:val="none" w:sz="0" w:space="0" w:color="auto"/>
                <w:left w:val="none" w:sz="0" w:space="0" w:color="auto"/>
                <w:bottom w:val="none" w:sz="0" w:space="0" w:color="auto"/>
                <w:right w:val="none" w:sz="0" w:space="0" w:color="auto"/>
              </w:divBdr>
            </w:div>
          </w:divsChild>
        </w:div>
        <w:div w:id="383916151">
          <w:marLeft w:val="0"/>
          <w:marRight w:val="0"/>
          <w:marTop w:val="0"/>
          <w:marBottom w:val="0"/>
          <w:divBdr>
            <w:top w:val="none" w:sz="0" w:space="0" w:color="auto"/>
            <w:left w:val="none" w:sz="0" w:space="0" w:color="auto"/>
            <w:bottom w:val="none" w:sz="0" w:space="0" w:color="auto"/>
            <w:right w:val="none" w:sz="0" w:space="0" w:color="auto"/>
          </w:divBdr>
          <w:divsChild>
            <w:div w:id="510919731">
              <w:marLeft w:val="0"/>
              <w:marRight w:val="0"/>
              <w:marTop w:val="0"/>
              <w:marBottom w:val="0"/>
              <w:divBdr>
                <w:top w:val="none" w:sz="0" w:space="0" w:color="auto"/>
                <w:left w:val="none" w:sz="0" w:space="0" w:color="auto"/>
                <w:bottom w:val="none" w:sz="0" w:space="0" w:color="auto"/>
                <w:right w:val="none" w:sz="0" w:space="0" w:color="auto"/>
              </w:divBdr>
            </w:div>
          </w:divsChild>
        </w:div>
        <w:div w:id="389615303">
          <w:marLeft w:val="0"/>
          <w:marRight w:val="0"/>
          <w:marTop w:val="0"/>
          <w:marBottom w:val="0"/>
          <w:divBdr>
            <w:top w:val="none" w:sz="0" w:space="0" w:color="auto"/>
            <w:left w:val="none" w:sz="0" w:space="0" w:color="auto"/>
            <w:bottom w:val="none" w:sz="0" w:space="0" w:color="auto"/>
            <w:right w:val="none" w:sz="0" w:space="0" w:color="auto"/>
          </w:divBdr>
          <w:divsChild>
            <w:div w:id="1004746016">
              <w:marLeft w:val="0"/>
              <w:marRight w:val="0"/>
              <w:marTop w:val="0"/>
              <w:marBottom w:val="0"/>
              <w:divBdr>
                <w:top w:val="none" w:sz="0" w:space="0" w:color="auto"/>
                <w:left w:val="none" w:sz="0" w:space="0" w:color="auto"/>
                <w:bottom w:val="none" w:sz="0" w:space="0" w:color="auto"/>
                <w:right w:val="none" w:sz="0" w:space="0" w:color="auto"/>
              </w:divBdr>
            </w:div>
          </w:divsChild>
        </w:div>
        <w:div w:id="415826802">
          <w:marLeft w:val="0"/>
          <w:marRight w:val="0"/>
          <w:marTop w:val="0"/>
          <w:marBottom w:val="0"/>
          <w:divBdr>
            <w:top w:val="none" w:sz="0" w:space="0" w:color="auto"/>
            <w:left w:val="none" w:sz="0" w:space="0" w:color="auto"/>
            <w:bottom w:val="none" w:sz="0" w:space="0" w:color="auto"/>
            <w:right w:val="none" w:sz="0" w:space="0" w:color="auto"/>
          </w:divBdr>
          <w:divsChild>
            <w:div w:id="692341222">
              <w:marLeft w:val="0"/>
              <w:marRight w:val="0"/>
              <w:marTop w:val="0"/>
              <w:marBottom w:val="0"/>
              <w:divBdr>
                <w:top w:val="none" w:sz="0" w:space="0" w:color="auto"/>
                <w:left w:val="none" w:sz="0" w:space="0" w:color="auto"/>
                <w:bottom w:val="none" w:sz="0" w:space="0" w:color="auto"/>
                <w:right w:val="none" w:sz="0" w:space="0" w:color="auto"/>
              </w:divBdr>
            </w:div>
          </w:divsChild>
        </w:div>
        <w:div w:id="542330092">
          <w:marLeft w:val="0"/>
          <w:marRight w:val="0"/>
          <w:marTop w:val="0"/>
          <w:marBottom w:val="0"/>
          <w:divBdr>
            <w:top w:val="none" w:sz="0" w:space="0" w:color="auto"/>
            <w:left w:val="none" w:sz="0" w:space="0" w:color="auto"/>
            <w:bottom w:val="none" w:sz="0" w:space="0" w:color="auto"/>
            <w:right w:val="none" w:sz="0" w:space="0" w:color="auto"/>
          </w:divBdr>
          <w:divsChild>
            <w:div w:id="1486971695">
              <w:marLeft w:val="0"/>
              <w:marRight w:val="0"/>
              <w:marTop w:val="0"/>
              <w:marBottom w:val="0"/>
              <w:divBdr>
                <w:top w:val="none" w:sz="0" w:space="0" w:color="auto"/>
                <w:left w:val="none" w:sz="0" w:space="0" w:color="auto"/>
                <w:bottom w:val="none" w:sz="0" w:space="0" w:color="auto"/>
                <w:right w:val="none" w:sz="0" w:space="0" w:color="auto"/>
              </w:divBdr>
            </w:div>
          </w:divsChild>
        </w:div>
        <w:div w:id="600601454">
          <w:marLeft w:val="0"/>
          <w:marRight w:val="0"/>
          <w:marTop w:val="0"/>
          <w:marBottom w:val="0"/>
          <w:divBdr>
            <w:top w:val="none" w:sz="0" w:space="0" w:color="auto"/>
            <w:left w:val="none" w:sz="0" w:space="0" w:color="auto"/>
            <w:bottom w:val="none" w:sz="0" w:space="0" w:color="auto"/>
            <w:right w:val="none" w:sz="0" w:space="0" w:color="auto"/>
          </w:divBdr>
          <w:divsChild>
            <w:div w:id="352346106">
              <w:marLeft w:val="0"/>
              <w:marRight w:val="0"/>
              <w:marTop w:val="0"/>
              <w:marBottom w:val="0"/>
              <w:divBdr>
                <w:top w:val="none" w:sz="0" w:space="0" w:color="auto"/>
                <w:left w:val="none" w:sz="0" w:space="0" w:color="auto"/>
                <w:bottom w:val="none" w:sz="0" w:space="0" w:color="auto"/>
                <w:right w:val="none" w:sz="0" w:space="0" w:color="auto"/>
              </w:divBdr>
            </w:div>
            <w:div w:id="554007752">
              <w:marLeft w:val="0"/>
              <w:marRight w:val="0"/>
              <w:marTop w:val="0"/>
              <w:marBottom w:val="0"/>
              <w:divBdr>
                <w:top w:val="none" w:sz="0" w:space="0" w:color="auto"/>
                <w:left w:val="none" w:sz="0" w:space="0" w:color="auto"/>
                <w:bottom w:val="none" w:sz="0" w:space="0" w:color="auto"/>
                <w:right w:val="none" w:sz="0" w:space="0" w:color="auto"/>
              </w:divBdr>
            </w:div>
          </w:divsChild>
        </w:div>
        <w:div w:id="721906073">
          <w:marLeft w:val="0"/>
          <w:marRight w:val="0"/>
          <w:marTop w:val="0"/>
          <w:marBottom w:val="0"/>
          <w:divBdr>
            <w:top w:val="none" w:sz="0" w:space="0" w:color="auto"/>
            <w:left w:val="none" w:sz="0" w:space="0" w:color="auto"/>
            <w:bottom w:val="none" w:sz="0" w:space="0" w:color="auto"/>
            <w:right w:val="none" w:sz="0" w:space="0" w:color="auto"/>
          </w:divBdr>
          <w:divsChild>
            <w:div w:id="154225543">
              <w:marLeft w:val="0"/>
              <w:marRight w:val="0"/>
              <w:marTop w:val="0"/>
              <w:marBottom w:val="0"/>
              <w:divBdr>
                <w:top w:val="none" w:sz="0" w:space="0" w:color="auto"/>
                <w:left w:val="none" w:sz="0" w:space="0" w:color="auto"/>
                <w:bottom w:val="none" w:sz="0" w:space="0" w:color="auto"/>
                <w:right w:val="none" w:sz="0" w:space="0" w:color="auto"/>
              </w:divBdr>
            </w:div>
          </w:divsChild>
        </w:div>
        <w:div w:id="744452313">
          <w:marLeft w:val="0"/>
          <w:marRight w:val="0"/>
          <w:marTop w:val="0"/>
          <w:marBottom w:val="0"/>
          <w:divBdr>
            <w:top w:val="none" w:sz="0" w:space="0" w:color="auto"/>
            <w:left w:val="none" w:sz="0" w:space="0" w:color="auto"/>
            <w:bottom w:val="none" w:sz="0" w:space="0" w:color="auto"/>
            <w:right w:val="none" w:sz="0" w:space="0" w:color="auto"/>
          </w:divBdr>
          <w:divsChild>
            <w:div w:id="1443920776">
              <w:marLeft w:val="0"/>
              <w:marRight w:val="0"/>
              <w:marTop w:val="0"/>
              <w:marBottom w:val="0"/>
              <w:divBdr>
                <w:top w:val="none" w:sz="0" w:space="0" w:color="auto"/>
                <w:left w:val="none" w:sz="0" w:space="0" w:color="auto"/>
                <w:bottom w:val="none" w:sz="0" w:space="0" w:color="auto"/>
                <w:right w:val="none" w:sz="0" w:space="0" w:color="auto"/>
              </w:divBdr>
            </w:div>
          </w:divsChild>
        </w:div>
        <w:div w:id="794761647">
          <w:marLeft w:val="0"/>
          <w:marRight w:val="0"/>
          <w:marTop w:val="0"/>
          <w:marBottom w:val="0"/>
          <w:divBdr>
            <w:top w:val="none" w:sz="0" w:space="0" w:color="auto"/>
            <w:left w:val="none" w:sz="0" w:space="0" w:color="auto"/>
            <w:bottom w:val="none" w:sz="0" w:space="0" w:color="auto"/>
            <w:right w:val="none" w:sz="0" w:space="0" w:color="auto"/>
          </w:divBdr>
          <w:divsChild>
            <w:div w:id="917977246">
              <w:marLeft w:val="0"/>
              <w:marRight w:val="0"/>
              <w:marTop w:val="0"/>
              <w:marBottom w:val="0"/>
              <w:divBdr>
                <w:top w:val="none" w:sz="0" w:space="0" w:color="auto"/>
                <w:left w:val="none" w:sz="0" w:space="0" w:color="auto"/>
                <w:bottom w:val="none" w:sz="0" w:space="0" w:color="auto"/>
                <w:right w:val="none" w:sz="0" w:space="0" w:color="auto"/>
              </w:divBdr>
            </w:div>
          </w:divsChild>
        </w:div>
        <w:div w:id="870073445">
          <w:marLeft w:val="0"/>
          <w:marRight w:val="0"/>
          <w:marTop w:val="0"/>
          <w:marBottom w:val="0"/>
          <w:divBdr>
            <w:top w:val="none" w:sz="0" w:space="0" w:color="auto"/>
            <w:left w:val="none" w:sz="0" w:space="0" w:color="auto"/>
            <w:bottom w:val="none" w:sz="0" w:space="0" w:color="auto"/>
            <w:right w:val="none" w:sz="0" w:space="0" w:color="auto"/>
          </w:divBdr>
          <w:divsChild>
            <w:div w:id="1444879570">
              <w:marLeft w:val="0"/>
              <w:marRight w:val="0"/>
              <w:marTop w:val="0"/>
              <w:marBottom w:val="0"/>
              <w:divBdr>
                <w:top w:val="none" w:sz="0" w:space="0" w:color="auto"/>
                <w:left w:val="none" w:sz="0" w:space="0" w:color="auto"/>
                <w:bottom w:val="none" w:sz="0" w:space="0" w:color="auto"/>
                <w:right w:val="none" w:sz="0" w:space="0" w:color="auto"/>
              </w:divBdr>
            </w:div>
          </w:divsChild>
        </w:div>
        <w:div w:id="874005221">
          <w:marLeft w:val="0"/>
          <w:marRight w:val="0"/>
          <w:marTop w:val="0"/>
          <w:marBottom w:val="0"/>
          <w:divBdr>
            <w:top w:val="none" w:sz="0" w:space="0" w:color="auto"/>
            <w:left w:val="none" w:sz="0" w:space="0" w:color="auto"/>
            <w:bottom w:val="none" w:sz="0" w:space="0" w:color="auto"/>
            <w:right w:val="none" w:sz="0" w:space="0" w:color="auto"/>
          </w:divBdr>
          <w:divsChild>
            <w:div w:id="1089958911">
              <w:marLeft w:val="0"/>
              <w:marRight w:val="0"/>
              <w:marTop w:val="0"/>
              <w:marBottom w:val="0"/>
              <w:divBdr>
                <w:top w:val="none" w:sz="0" w:space="0" w:color="auto"/>
                <w:left w:val="none" w:sz="0" w:space="0" w:color="auto"/>
                <w:bottom w:val="none" w:sz="0" w:space="0" w:color="auto"/>
                <w:right w:val="none" w:sz="0" w:space="0" w:color="auto"/>
              </w:divBdr>
            </w:div>
          </w:divsChild>
        </w:div>
        <w:div w:id="909116124">
          <w:marLeft w:val="0"/>
          <w:marRight w:val="0"/>
          <w:marTop w:val="0"/>
          <w:marBottom w:val="0"/>
          <w:divBdr>
            <w:top w:val="none" w:sz="0" w:space="0" w:color="auto"/>
            <w:left w:val="none" w:sz="0" w:space="0" w:color="auto"/>
            <w:bottom w:val="none" w:sz="0" w:space="0" w:color="auto"/>
            <w:right w:val="none" w:sz="0" w:space="0" w:color="auto"/>
          </w:divBdr>
          <w:divsChild>
            <w:div w:id="1786148383">
              <w:marLeft w:val="0"/>
              <w:marRight w:val="0"/>
              <w:marTop w:val="0"/>
              <w:marBottom w:val="0"/>
              <w:divBdr>
                <w:top w:val="none" w:sz="0" w:space="0" w:color="auto"/>
                <w:left w:val="none" w:sz="0" w:space="0" w:color="auto"/>
                <w:bottom w:val="none" w:sz="0" w:space="0" w:color="auto"/>
                <w:right w:val="none" w:sz="0" w:space="0" w:color="auto"/>
              </w:divBdr>
            </w:div>
          </w:divsChild>
        </w:div>
        <w:div w:id="938101496">
          <w:marLeft w:val="0"/>
          <w:marRight w:val="0"/>
          <w:marTop w:val="0"/>
          <w:marBottom w:val="0"/>
          <w:divBdr>
            <w:top w:val="none" w:sz="0" w:space="0" w:color="auto"/>
            <w:left w:val="none" w:sz="0" w:space="0" w:color="auto"/>
            <w:bottom w:val="none" w:sz="0" w:space="0" w:color="auto"/>
            <w:right w:val="none" w:sz="0" w:space="0" w:color="auto"/>
          </w:divBdr>
          <w:divsChild>
            <w:div w:id="741567020">
              <w:marLeft w:val="0"/>
              <w:marRight w:val="0"/>
              <w:marTop w:val="0"/>
              <w:marBottom w:val="0"/>
              <w:divBdr>
                <w:top w:val="none" w:sz="0" w:space="0" w:color="auto"/>
                <w:left w:val="none" w:sz="0" w:space="0" w:color="auto"/>
                <w:bottom w:val="none" w:sz="0" w:space="0" w:color="auto"/>
                <w:right w:val="none" w:sz="0" w:space="0" w:color="auto"/>
              </w:divBdr>
            </w:div>
          </w:divsChild>
        </w:div>
        <w:div w:id="1154373976">
          <w:marLeft w:val="0"/>
          <w:marRight w:val="0"/>
          <w:marTop w:val="0"/>
          <w:marBottom w:val="0"/>
          <w:divBdr>
            <w:top w:val="none" w:sz="0" w:space="0" w:color="auto"/>
            <w:left w:val="none" w:sz="0" w:space="0" w:color="auto"/>
            <w:bottom w:val="none" w:sz="0" w:space="0" w:color="auto"/>
            <w:right w:val="none" w:sz="0" w:space="0" w:color="auto"/>
          </w:divBdr>
          <w:divsChild>
            <w:div w:id="340277754">
              <w:marLeft w:val="0"/>
              <w:marRight w:val="0"/>
              <w:marTop w:val="0"/>
              <w:marBottom w:val="0"/>
              <w:divBdr>
                <w:top w:val="none" w:sz="0" w:space="0" w:color="auto"/>
                <w:left w:val="none" w:sz="0" w:space="0" w:color="auto"/>
                <w:bottom w:val="none" w:sz="0" w:space="0" w:color="auto"/>
                <w:right w:val="none" w:sz="0" w:space="0" w:color="auto"/>
              </w:divBdr>
            </w:div>
          </w:divsChild>
        </w:div>
        <w:div w:id="1186670573">
          <w:marLeft w:val="0"/>
          <w:marRight w:val="0"/>
          <w:marTop w:val="0"/>
          <w:marBottom w:val="0"/>
          <w:divBdr>
            <w:top w:val="none" w:sz="0" w:space="0" w:color="auto"/>
            <w:left w:val="none" w:sz="0" w:space="0" w:color="auto"/>
            <w:bottom w:val="none" w:sz="0" w:space="0" w:color="auto"/>
            <w:right w:val="none" w:sz="0" w:space="0" w:color="auto"/>
          </w:divBdr>
          <w:divsChild>
            <w:div w:id="1972706781">
              <w:marLeft w:val="0"/>
              <w:marRight w:val="0"/>
              <w:marTop w:val="0"/>
              <w:marBottom w:val="0"/>
              <w:divBdr>
                <w:top w:val="none" w:sz="0" w:space="0" w:color="auto"/>
                <w:left w:val="none" w:sz="0" w:space="0" w:color="auto"/>
                <w:bottom w:val="none" w:sz="0" w:space="0" w:color="auto"/>
                <w:right w:val="none" w:sz="0" w:space="0" w:color="auto"/>
              </w:divBdr>
            </w:div>
          </w:divsChild>
        </w:div>
        <w:div w:id="1195775986">
          <w:marLeft w:val="0"/>
          <w:marRight w:val="0"/>
          <w:marTop w:val="0"/>
          <w:marBottom w:val="0"/>
          <w:divBdr>
            <w:top w:val="none" w:sz="0" w:space="0" w:color="auto"/>
            <w:left w:val="none" w:sz="0" w:space="0" w:color="auto"/>
            <w:bottom w:val="none" w:sz="0" w:space="0" w:color="auto"/>
            <w:right w:val="none" w:sz="0" w:space="0" w:color="auto"/>
          </w:divBdr>
          <w:divsChild>
            <w:div w:id="939278">
              <w:marLeft w:val="0"/>
              <w:marRight w:val="0"/>
              <w:marTop w:val="0"/>
              <w:marBottom w:val="0"/>
              <w:divBdr>
                <w:top w:val="none" w:sz="0" w:space="0" w:color="auto"/>
                <w:left w:val="none" w:sz="0" w:space="0" w:color="auto"/>
                <w:bottom w:val="none" w:sz="0" w:space="0" w:color="auto"/>
                <w:right w:val="none" w:sz="0" w:space="0" w:color="auto"/>
              </w:divBdr>
            </w:div>
            <w:div w:id="226964010">
              <w:marLeft w:val="0"/>
              <w:marRight w:val="0"/>
              <w:marTop w:val="0"/>
              <w:marBottom w:val="0"/>
              <w:divBdr>
                <w:top w:val="none" w:sz="0" w:space="0" w:color="auto"/>
                <w:left w:val="none" w:sz="0" w:space="0" w:color="auto"/>
                <w:bottom w:val="none" w:sz="0" w:space="0" w:color="auto"/>
                <w:right w:val="none" w:sz="0" w:space="0" w:color="auto"/>
              </w:divBdr>
            </w:div>
            <w:div w:id="354573007">
              <w:marLeft w:val="0"/>
              <w:marRight w:val="0"/>
              <w:marTop w:val="0"/>
              <w:marBottom w:val="0"/>
              <w:divBdr>
                <w:top w:val="none" w:sz="0" w:space="0" w:color="auto"/>
                <w:left w:val="none" w:sz="0" w:space="0" w:color="auto"/>
                <w:bottom w:val="none" w:sz="0" w:space="0" w:color="auto"/>
                <w:right w:val="none" w:sz="0" w:space="0" w:color="auto"/>
              </w:divBdr>
            </w:div>
            <w:div w:id="433983251">
              <w:marLeft w:val="0"/>
              <w:marRight w:val="0"/>
              <w:marTop w:val="0"/>
              <w:marBottom w:val="0"/>
              <w:divBdr>
                <w:top w:val="none" w:sz="0" w:space="0" w:color="auto"/>
                <w:left w:val="none" w:sz="0" w:space="0" w:color="auto"/>
                <w:bottom w:val="none" w:sz="0" w:space="0" w:color="auto"/>
                <w:right w:val="none" w:sz="0" w:space="0" w:color="auto"/>
              </w:divBdr>
            </w:div>
            <w:div w:id="1212772140">
              <w:marLeft w:val="0"/>
              <w:marRight w:val="0"/>
              <w:marTop w:val="0"/>
              <w:marBottom w:val="0"/>
              <w:divBdr>
                <w:top w:val="none" w:sz="0" w:space="0" w:color="auto"/>
                <w:left w:val="none" w:sz="0" w:space="0" w:color="auto"/>
                <w:bottom w:val="none" w:sz="0" w:space="0" w:color="auto"/>
                <w:right w:val="none" w:sz="0" w:space="0" w:color="auto"/>
              </w:divBdr>
            </w:div>
          </w:divsChild>
        </w:div>
        <w:div w:id="1233389870">
          <w:marLeft w:val="0"/>
          <w:marRight w:val="0"/>
          <w:marTop w:val="0"/>
          <w:marBottom w:val="0"/>
          <w:divBdr>
            <w:top w:val="none" w:sz="0" w:space="0" w:color="auto"/>
            <w:left w:val="none" w:sz="0" w:space="0" w:color="auto"/>
            <w:bottom w:val="none" w:sz="0" w:space="0" w:color="auto"/>
            <w:right w:val="none" w:sz="0" w:space="0" w:color="auto"/>
          </w:divBdr>
          <w:divsChild>
            <w:div w:id="1241405248">
              <w:marLeft w:val="0"/>
              <w:marRight w:val="0"/>
              <w:marTop w:val="0"/>
              <w:marBottom w:val="0"/>
              <w:divBdr>
                <w:top w:val="none" w:sz="0" w:space="0" w:color="auto"/>
                <w:left w:val="none" w:sz="0" w:space="0" w:color="auto"/>
                <w:bottom w:val="none" w:sz="0" w:space="0" w:color="auto"/>
                <w:right w:val="none" w:sz="0" w:space="0" w:color="auto"/>
              </w:divBdr>
            </w:div>
          </w:divsChild>
        </w:div>
        <w:div w:id="1289896457">
          <w:marLeft w:val="0"/>
          <w:marRight w:val="0"/>
          <w:marTop w:val="0"/>
          <w:marBottom w:val="0"/>
          <w:divBdr>
            <w:top w:val="none" w:sz="0" w:space="0" w:color="auto"/>
            <w:left w:val="none" w:sz="0" w:space="0" w:color="auto"/>
            <w:bottom w:val="none" w:sz="0" w:space="0" w:color="auto"/>
            <w:right w:val="none" w:sz="0" w:space="0" w:color="auto"/>
          </w:divBdr>
          <w:divsChild>
            <w:div w:id="122888606">
              <w:marLeft w:val="0"/>
              <w:marRight w:val="0"/>
              <w:marTop w:val="0"/>
              <w:marBottom w:val="0"/>
              <w:divBdr>
                <w:top w:val="none" w:sz="0" w:space="0" w:color="auto"/>
                <w:left w:val="none" w:sz="0" w:space="0" w:color="auto"/>
                <w:bottom w:val="none" w:sz="0" w:space="0" w:color="auto"/>
                <w:right w:val="none" w:sz="0" w:space="0" w:color="auto"/>
              </w:divBdr>
            </w:div>
          </w:divsChild>
        </w:div>
        <w:div w:id="1392273109">
          <w:marLeft w:val="0"/>
          <w:marRight w:val="0"/>
          <w:marTop w:val="0"/>
          <w:marBottom w:val="0"/>
          <w:divBdr>
            <w:top w:val="none" w:sz="0" w:space="0" w:color="auto"/>
            <w:left w:val="none" w:sz="0" w:space="0" w:color="auto"/>
            <w:bottom w:val="none" w:sz="0" w:space="0" w:color="auto"/>
            <w:right w:val="none" w:sz="0" w:space="0" w:color="auto"/>
          </w:divBdr>
          <w:divsChild>
            <w:div w:id="1295989623">
              <w:marLeft w:val="0"/>
              <w:marRight w:val="0"/>
              <w:marTop w:val="0"/>
              <w:marBottom w:val="0"/>
              <w:divBdr>
                <w:top w:val="none" w:sz="0" w:space="0" w:color="auto"/>
                <w:left w:val="none" w:sz="0" w:space="0" w:color="auto"/>
                <w:bottom w:val="none" w:sz="0" w:space="0" w:color="auto"/>
                <w:right w:val="none" w:sz="0" w:space="0" w:color="auto"/>
              </w:divBdr>
            </w:div>
          </w:divsChild>
        </w:div>
        <w:div w:id="1446538545">
          <w:marLeft w:val="0"/>
          <w:marRight w:val="0"/>
          <w:marTop w:val="0"/>
          <w:marBottom w:val="0"/>
          <w:divBdr>
            <w:top w:val="none" w:sz="0" w:space="0" w:color="auto"/>
            <w:left w:val="none" w:sz="0" w:space="0" w:color="auto"/>
            <w:bottom w:val="none" w:sz="0" w:space="0" w:color="auto"/>
            <w:right w:val="none" w:sz="0" w:space="0" w:color="auto"/>
          </w:divBdr>
          <w:divsChild>
            <w:div w:id="1039091436">
              <w:marLeft w:val="0"/>
              <w:marRight w:val="0"/>
              <w:marTop w:val="0"/>
              <w:marBottom w:val="0"/>
              <w:divBdr>
                <w:top w:val="none" w:sz="0" w:space="0" w:color="auto"/>
                <w:left w:val="none" w:sz="0" w:space="0" w:color="auto"/>
                <w:bottom w:val="none" w:sz="0" w:space="0" w:color="auto"/>
                <w:right w:val="none" w:sz="0" w:space="0" w:color="auto"/>
              </w:divBdr>
            </w:div>
          </w:divsChild>
        </w:div>
        <w:div w:id="1548833025">
          <w:marLeft w:val="0"/>
          <w:marRight w:val="0"/>
          <w:marTop w:val="0"/>
          <w:marBottom w:val="0"/>
          <w:divBdr>
            <w:top w:val="none" w:sz="0" w:space="0" w:color="auto"/>
            <w:left w:val="none" w:sz="0" w:space="0" w:color="auto"/>
            <w:bottom w:val="none" w:sz="0" w:space="0" w:color="auto"/>
            <w:right w:val="none" w:sz="0" w:space="0" w:color="auto"/>
          </w:divBdr>
          <w:divsChild>
            <w:div w:id="1566644001">
              <w:marLeft w:val="0"/>
              <w:marRight w:val="0"/>
              <w:marTop w:val="0"/>
              <w:marBottom w:val="0"/>
              <w:divBdr>
                <w:top w:val="none" w:sz="0" w:space="0" w:color="auto"/>
                <w:left w:val="none" w:sz="0" w:space="0" w:color="auto"/>
                <w:bottom w:val="none" w:sz="0" w:space="0" w:color="auto"/>
                <w:right w:val="none" w:sz="0" w:space="0" w:color="auto"/>
              </w:divBdr>
            </w:div>
          </w:divsChild>
        </w:div>
        <w:div w:id="1681463300">
          <w:marLeft w:val="0"/>
          <w:marRight w:val="0"/>
          <w:marTop w:val="0"/>
          <w:marBottom w:val="0"/>
          <w:divBdr>
            <w:top w:val="none" w:sz="0" w:space="0" w:color="auto"/>
            <w:left w:val="none" w:sz="0" w:space="0" w:color="auto"/>
            <w:bottom w:val="none" w:sz="0" w:space="0" w:color="auto"/>
            <w:right w:val="none" w:sz="0" w:space="0" w:color="auto"/>
          </w:divBdr>
          <w:divsChild>
            <w:div w:id="140004016">
              <w:marLeft w:val="0"/>
              <w:marRight w:val="0"/>
              <w:marTop w:val="0"/>
              <w:marBottom w:val="0"/>
              <w:divBdr>
                <w:top w:val="none" w:sz="0" w:space="0" w:color="auto"/>
                <w:left w:val="none" w:sz="0" w:space="0" w:color="auto"/>
                <w:bottom w:val="none" w:sz="0" w:space="0" w:color="auto"/>
                <w:right w:val="none" w:sz="0" w:space="0" w:color="auto"/>
              </w:divBdr>
            </w:div>
            <w:div w:id="1394082105">
              <w:marLeft w:val="0"/>
              <w:marRight w:val="0"/>
              <w:marTop w:val="0"/>
              <w:marBottom w:val="0"/>
              <w:divBdr>
                <w:top w:val="none" w:sz="0" w:space="0" w:color="auto"/>
                <w:left w:val="none" w:sz="0" w:space="0" w:color="auto"/>
                <w:bottom w:val="none" w:sz="0" w:space="0" w:color="auto"/>
                <w:right w:val="none" w:sz="0" w:space="0" w:color="auto"/>
              </w:divBdr>
            </w:div>
          </w:divsChild>
        </w:div>
        <w:div w:id="1787190522">
          <w:marLeft w:val="0"/>
          <w:marRight w:val="0"/>
          <w:marTop w:val="0"/>
          <w:marBottom w:val="0"/>
          <w:divBdr>
            <w:top w:val="none" w:sz="0" w:space="0" w:color="auto"/>
            <w:left w:val="none" w:sz="0" w:space="0" w:color="auto"/>
            <w:bottom w:val="none" w:sz="0" w:space="0" w:color="auto"/>
            <w:right w:val="none" w:sz="0" w:space="0" w:color="auto"/>
          </w:divBdr>
          <w:divsChild>
            <w:div w:id="978653074">
              <w:marLeft w:val="0"/>
              <w:marRight w:val="0"/>
              <w:marTop w:val="0"/>
              <w:marBottom w:val="0"/>
              <w:divBdr>
                <w:top w:val="none" w:sz="0" w:space="0" w:color="auto"/>
                <w:left w:val="none" w:sz="0" w:space="0" w:color="auto"/>
                <w:bottom w:val="none" w:sz="0" w:space="0" w:color="auto"/>
                <w:right w:val="none" w:sz="0" w:space="0" w:color="auto"/>
              </w:divBdr>
            </w:div>
          </w:divsChild>
        </w:div>
        <w:div w:id="1879657494">
          <w:marLeft w:val="0"/>
          <w:marRight w:val="0"/>
          <w:marTop w:val="0"/>
          <w:marBottom w:val="0"/>
          <w:divBdr>
            <w:top w:val="none" w:sz="0" w:space="0" w:color="auto"/>
            <w:left w:val="none" w:sz="0" w:space="0" w:color="auto"/>
            <w:bottom w:val="none" w:sz="0" w:space="0" w:color="auto"/>
            <w:right w:val="none" w:sz="0" w:space="0" w:color="auto"/>
          </w:divBdr>
          <w:divsChild>
            <w:div w:id="340161737">
              <w:marLeft w:val="0"/>
              <w:marRight w:val="0"/>
              <w:marTop w:val="0"/>
              <w:marBottom w:val="0"/>
              <w:divBdr>
                <w:top w:val="none" w:sz="0" w:space="0" w:color="auto"/>
                <w:left w:val="none" w:sz="0" w:space="0" w:color="auto"/>
                <w:bottom w:val="none" w:sz="0" w:space="0" w:color="auto"/>
                <w:right w:val="none" w:sz="0" w:space="0" w:color="auto"/>
              </w:divBdr>
            </w:div>
            <w:div w:id="813713721">
              <w:marLeft w:val="0"/>
              <w:marRight w:val="0"/>
              <w:marTop w:val="0"/>
              <w:marBottom w:val="0"/>
              <w:divBdr>
                <w:top w:val="none" w:sz="0" w:space="0" w:color="auto"/>
                <w:left w:val="none" w:sz="0" w:space="0" w:color="auto"/>
                <w:bottom w:val="none" w:sz="0" w:space="0" w:color="auto"/>
                <w:right w:val="none" w:sz="0" w:space="0" w:color="auto"/>
              </w:divBdr>
            </w:div>
            <w:div w:id="1056972789">
              <w:marLeft w:val="0"/>
              <w:marRight w:val="0"/>
              <w:marTop w:val="0"/>
              <w:marBottom w:val="0"/>
              <w:divBdr>
                <w:top w:val="none" w:sz="0" w:space="0" w:color="auto"/>
                <w:left w:val="none" w:sz="0" w:space="0" w:color="auto"/>
                <w:bottom w:val="none" w:sz="0" w:space="0" w:color="auto"/>
                <w:right w:val="none" w:sz="0" w:space="0" w:color="auto"/>
              </w:divBdr>
            </w:div>
            <w:div w:id="2005164547">
              <w:marLeft w:val="0"/>
              <w:marRight w:val="0"/>
              <w:marTop w:val="0"/>
              <w:marBottom w:val="0"/>
              <w:divBdr>
                <w:top w:val="none" w:sz="0" w:space="0" w:color="auto"/>
                <w:left w:val="none" w:sz="0" w:space="0" w:color="auto"/>
                <w:bottom w:val="none" w:sz="0" w:space="0" w:color="auto"/>
                <w:right w:val="none" w:sz="0" w:space="0" w:color="auto"/>
              </w:divBdr>
            </w:div>
          </w:divsChild>
        </w:div>
        <w:div w:id="1883518762">
          <w:marLeft w:val="0"/>
          <w:marRight w:val="0"/>
          <w:marTop w:val="0"/>
          <w:marBottom w:val="0"/>
          <w:divBdr>
            <w:top w:val="none" w:sz="0" w:space="0" w:color="auto"/>
            <w:left w:val="none" w:sz="0" w:space="0" w:color="auto"/>
            <w:bottom w:val="none" w:sz="0" w:space="0" w:color="auto"/>
            <w:right w:val="none" w:sz="0" w:space="0" w:color="auto"/>
          </w:divBdr>
          <w:divsChild>
            <w:div w:id="1937009120">
              <w:marLeft w:val="0"/>
              <w:marRight w:val="0"/>
              <w:marTop w:val="0"/>
              <w:marBottom w:val="0"/>
              <w:divBdr>
                <w:top w:val="none" w:sz="0" w:space="0" w:color="auto"/>
                <w:left w:val="none" w:sz="0" w:space="0" w:color="auto"/>
                <w:bottom w:val="none" w:sz="0" w:space="0" w:color="auto"/>
                <w:right w:val="none" w:sz="0" w:space="0" w:color="auto"/>
              </w:divBdr>
            </w:div>
          </w:divsChild>
        </w:div>
        <w:div w:id="1921451221">
          <w:marLeft w:val="0"/>
          <w:marRight w:val="0"/>
          <w:marTop w:val="0"/>
          <w:marBottom w:val="0"/>
          <w:divBdr>
            <w:top w:val="none" w:sz="0" w:space="0" w:color="auto"/>
            <w:left w:val="none" w:sz="0" w:space="0" w:color="auto"/>
            <w:bottom w:val="none" w:sz="0" w:space="0" w:color="auto"/>
            <w:right w:val="none" w:sz="0" w:space="0" w:color="auto"/>
          </w:divBdr>
          <w:divsChild>
            <w:div w:id="193006455">
              <w:marLeft w:val="0"/>
              <w:marRight w:val="0"/>
              <w:marTop w:val="0"/>
              <w:marBottom w:val="0"/>
              <w:divBdr>
                <w:top w:val="none" w:sz="0" w:space="0" w:color="auto"/>
                <w:left w:val="none" w:sz="0" w:space="0" w:color="auto"/>
                <w:bottom w:val="none" w:sz="0" w:space="0" w:color="auto"/>
                <w:right w:val="none" w:sz="0" w:space="0" w:color="auto"/>
              </w:divBdr>
            </w:div>
            <w:div w:id="1927222921">
              <w:marLeft w:val="0"/>
              <w:marRight w:val="0"/>
              <w:marTop w:val="0"/>
              <w:marBottom w:val="0"/>
              <w:divBdr>
                <w:top w:val="none" w:sz="0" w:space="0" w:color="auto"/>
                <w:left w:val="none" w:sz="0" w:space="0" w:color="auto"/>
                <w:bottom w:val="none" w:sz="0" w:space="0" w:color="auto"/>
                <w:right w:val="none" w:sz="0" w:space="0" w:color="auto"/>
              </w:divBdr>
            </w:div>
          </w:divsChild>
        </w:div>
        <w:div w:id="1959992162">
          <w:marLeft w:val="0"/>
          <w:marRight w:val="0"/>
          <w:marTop w:val="0"/>
          <w:marBottom w:val="0"/>
          <w:divBdr>
            <w:top w:val="none" w:sz="0" w:space="0" w:color="auto"/>
            <w:left w:val="none" w:sz="0" w:space="0" w:color="auto"/>
            <w:bottom w:val="none" w:sz="0" w:space="0" w:color="auto"/>
            <w:right w:val="none" w:sz="0" w:space="0" w:color="auto"/>
          </w:divBdr>
          <w:divsChild>
            <w:div w:id="20992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egislation.govt.nz/secondary-legislation/pco-drafted/2023/155/en/lates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egislation.govt.nz/secondary-legislation/pco-drafted/2023/155/en/latest/DLM147087"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ducation.govt.nz/education-professionals/schools-year-0-13/administration-and-management/school-annual-financial-statements" TargetMode="External"/><Relationship Id="rId2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documenttasks/documenttasks1.xml><?xml version="1.0" encoding="utf-8"?>
<t:Tasks xmlns:t="http://schemas.microsoft.com/office/tasks/2019/documenttasks" xmlns:oel="http://schemas.microsoft.com/office/2019/extlst">
  <t:Task id="{C4C850F4-89DB-4623-88E1-C049AE14156E}">
    <t:Anchor>
      <t:Comment id="1289057810"/>
    </t:Anchor>
    <t:History>
      <t:Event id="{6E3F576E-4D46-4CD3-BF89-42CE96C3F650}" time="2026-07-31T02:09:53.669Z">
        <t:Attribution userId="S::calders@moe.govt.nz::39b5766e-6546-451a-8c22-820e97df4705" userProvider="AD" userName="Sue-Anne Calder"/>
        <t:Anchor>
          <t:Comment id="443580976"/>
        </t:Anchor>
        <t:Create/>
      </t:Event>
      <t:Event id="{6A1E5C46-8532-42C0-92C0-59ECDB57A546}" time="2026-07-31T02:09:53.669Z">
        <t:Attribution userId="S::calders@moe.govt.nz::39b5766e-6546-451a-8c22-820e97df4705" userProvider="AD" userName="Sue-Anne Calder"/>
        <t:Anchor>
          <t:Comment id="443580976"/>
        </t:Anchor>
        <t:Assign userId="S::KaurT@moe.govt.nz::e8f00bd8-c878-43ea-9afb-ae5558416fb8" userProvider="AD" userName="Tajinder Kaur"/>
      </t:Event>
      <t:Event id="{60169034-B140-4FA5-9780-75F6197A042F}" time="2026-07-31T02:09:53.669Z">
        <t:Attribution userId="S::calders@moe.govt.nz::39b5766e-6546-451a-8c22-820e97df4705" userProvider="AD" userName="Sue-Anne Calder"/>
        <t:Anchor>
          <t:Comment id="443580976"/>
        </t:Anchor>
        <t:SetTitle title="@Tajinder Kaur this was from Liam's signed off key messages. Happy to change it if needed, but just want you to be aware where this para came from. Do you still want me to change it?"/>
      </t:Event>
    </t:History>
  </t:Task>
</t:Task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082c616-1b51-470c-9da1-4d6f43905f2a">MoEd-633770279-65365</_dlc_DocId>
    <_dlc_DocIdUrl xmlns="b082c616-1b51-470c-9da1-4d6f43905f2a">
      <Url>https://educationgovtnz.sharepoint.com/sites/GRPMoETPASchoolGovernance/_layouts/15/DocIdRedir.aspx?ID=MoEd-633770279-65365</Url>
      <Description>MoEd-633770279-65365</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4.xml><?xml version="1.0" encoding="utf-8"?>
<ct:contentTypeSchema xmlns:ct="http://schemas.microsoft.com/office/2006/metadata/contentType" xmlns:ma="http://schemas.microsoft.com/office/2006/metadata/properties/metaAttributes" ct:_="" ma:_="" ma:contentTypeName="MoE Document" ma:contentTypeID="0x01010053526B971DAC78418EC6A9ED490C61AF008F414CF562EC3E408864961C5CFC0D90" ma:contentTypeVersion="5" ma:contentTypeDescription="Default document class for adding items via wizard or drag and drop." ma:contentTypeScope="" ma:versionID="14163b3b92ad16cbf27517c08c250df3">
  <xsd:schema xmlns:xsd="http://www.w3.org/2001/XMLSchema" xmlns:xs="http://www.w3.org/2001/XMLSchema" xmlns:p="http://schemas.microsoft.com/office/2006/metadata/properties" xmlns:ns2="d267a1a7-8edd-4111-a118-4a206d87cecc" xmlns:ns3="b082c616-1b51-470c-9da1-4d6f43905f2a" targetNamespace="http://schemas.microsoft.com/office/2006/metadata/properties" ma:root="true" ma:fieldsID="1a192a8736bba36abc0c261a8eedd636" ns2:_="" ns3:_="">
    <xsd:import namespace="d267a1a7-8edd-4111-a118-4a206d87cecc"/>
    <xsd:import namespace="b082c616-1b51-470c-9da1-4d6f43905f2a"/>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3e5bec6-6f60-4de2-b11a-cdf2949399bb}" ma:internalName="TaxCatchAll" ma:showField="CatchAllData"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3e5bec6-6f60-4de2-b11a-cdf2949399bb}" ma:internalName="TaxCatchAllLabel" ma:readOnly="true" ma:showField="CatchAllDataLabel"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82c616-1b51-470c-9da1-4d6f43905f2a"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b082c616-1b51-470c-9da1-4d6f43905f2a"/>
    <ds:schemaRef ds:uri="d267a1a7-8edd-4111-a118-4a206d87cecc"/>
  </ds:schemaRefs>
</ds:datastoreItem>
</file>

<file path=customXml/itemProps2.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3.xml><?xml version="1.0" encoding="utf-8"?>
<ds:datastoreItem xmlns:ds="http://schemas.openxmlformats.org/officeDocument/2006/customXml" ds:itemID="{2C1A4E22-B97E-4715-AFC2-D7D44765091C}">
  <ds:schemaRefs>
    <ds:schemaRef ds:uri="Microsoft.SharePoint.Taxonomy.ContentTypeSync"/>
  </ds:schemaRefs>
</ds:datastoreItem>
</file>

<file path=customXml/itemProps4.xml><?xml version="1.0" encoding="utf-8"?>
<ds:datastoreItem xmlns:ds="http://schemas.openxmlformats.org/officeDocument/2006/customXml" ds:itemID="{0636DC53-A49C-4822-803C-FB076D6B1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b082c616-1b51-470c-9da1-4d6f4390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6.xml><?xml version="1.0" encoding="utf-8"?>
<ds:datastoreItem xmlns:ds="http://schemas.openxmlformats.org/officeDocument/2006/customXml" ds:itemID="{2023D3F9-1C64-4968-82D7-149C6251DA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0</TotalTime>
  <Pages>12</Pages>
  <Words>1751</Words>
  <Characters>9986</Characters>
  <Application>Microsoft Office Word</Application>
  <DocSecurity>0</DocSecurity>
  <Lines>83</Lines>
  <Paragraphs>23</Paragraphs>
  <ScaleCrop>false</ScaleCrop>
  <Company/>
  <LinksUpToDate>false</LinksUpToDate>
  <CharactersWithSpaces>11714</CharactersWithSpaces>
  <SharedDoc>false</SharedDoc>
  <HLinks>
    <vt:vector size="18" baseType="variant">
      <vt:variant>
        <vt:i4>3473444</vt:i4>
      </vt:variant>
      <vt:variant>
        <vt:i4>6</vt:i4>
      </vt:variant>
      <vt:variant>
        <vt:i4>0</vt:i4>
      </vt:variant>
      <vt:variant>
        <vt:i4>5</vt:i4>
      </vt:variant>
      <vt:variant>
        <vt:lpwstr>https://www.legislation.govt.nz/secondary-legislation/pco-drafted/2023/155/en/latest/DLM147087</vt:lpwstr>
      </vt:variant>
      <vt:variant>
        <vt:lpwstr/>
      </vt:variant>
      <vt:variant>
        <vt:i4>589844</vt:i4>
      </vt:variant>
      <vt:variant>
        <vt:i4>3</vt:i4>
      </vt:variant>
      <vt:variant>
        <vt:i4>0</vt:i4>
      </vt:variant>
      <vt:variant>
        <vt:i4>5</vt:i4>
      </vt:variant>
      <vt:variant>
        <vt:lpwstr>https://www.education.govt.nz/education-professionals/schools-year-0-13/administration-and-management/school-annual-financial-statements</vt:lpwstr>
      </vt:variant>
      <vt:variant>
        <vt:lpwstr/>
      </vt:variant>
      <vt:variant>
        <vt:i4>5570635</vt:i4>
      </vt:variant>
      <vt:variant>
        <vt:i4>0</vt:i4>
      </vt:variant>
      <vt:variant>
        <vt:i4>0</vt:i4>
      </vt:variant>
      <vt:variant>
        <vt:i4>5</vt:i4>
      </vt:variant>
      <vt:variant>
        <vt:lpwstr>https://www.legislation.govt.nz/secondary-legislation/pco-drafted/2023/155/en/latest/</vt:lpwstr>
      </vt:variant>
      <vt:variant>
        <vt:lpwstr>LMS858875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2022-08-05T00:33:00Z</cp:lastPrinted>
  <dcterms:created xsi:type="dcterms:W3CDTF">2026-08-10T21:57:00Z</dcterms:created>
  <dcterms:modified xsi:type="dcterms:W3CDTF">2026-08-10T21:57:00Z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0x01010053526B971DAC78418EC6A9ED490C61AF008F414CF562EC3E408864961C5CFC0D90</vt:lpwstr>
  </property>
  <property fmtid="{D5CDD505-2E9C-101B-9397-08002B2CF9AE}" pid="4" name="_dlc_DocIdItemGuid">
    <vt:lpwstr>ede48756-871b-4c68-b837-924813998b89</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ClassificationContentMarkingHeaderShapeIds">
    <vt:lpwstr>25de2642,5504bbce,521321</vt:lpwstr>
  </property>
  <property fmtid="{D5CDD505-2E9C-101B-9397-08002B2CF9AE}" pid="18" name="ClassificationContentMarkingHeaderFontProps">
    <vt:lpwstr>#000000,10,Calibri</vt:lpwstr>
  </property>
  <property fmtid="{D5CDD505-2E9C-101B-9397-08002B2CF9AE}" pid="19" name="ClassificationContentMarkingHeaderText">
    <vt:lpwstr>[UNCLASSIFIED]</vt:lpwstr>
  </property>
  <property fmtid="{D5CDD505-2E9C-101B-9397-08002B2CF9AE}" pid="20" name="ClassificationContentMarkingFooterShapeIds">
    <vt:lpwstr>44665488,2732eb58,14951cd7</vt:lpwstr>
  </property>
  <property fmtid="{D5CDD505-2E9C-101B-9397-08002B2CF9AE}" pid="21" name="ClassificationContentMarkingFooterFontProps">
    <vt:lpwstr>#000000,10,Calibri</vt:lpwstr>
  </property>
  <property fmtid="{D5CDD505-2E9C-101B-9397-08002B2CF9AE}" pid="22" name="ClassificationContentMarkingFooterText">
    <vt:lpwstr>[UNCLASSIFIED]</vt:lpwstr>
  </property>
  <property fmtid="{D5CDD505-2E9C-101B-9397-08002B2CF9AE}" pid="23" name="MSIP_Label_4009eddf-846d-46a2-8a8f-ad982b694053_Enabled">
    <vt:lpwstr>true</vt:lpwstr>
  </property>
  <property fmtid="{D5CDD505-2E9C-101B-9397-08002B2CF9AE}" pid="24" name="MSIP_Label_4009eddf-846d-46a2-8a8f-ad982b694053_SetDate">
    <vt:lpwstr>2026-07-02T01:13:59Z</vt:lpwstr>
  </property>
  <property fmtid="{D5CDD505-2E9C-101B-9397-08002B2CF9AE}" pid="25" name="MSIP_Label_4009eddf-846d-46a2-8a8f-ad982b694053_Method">
    <vt:lpwstr>Privileged</vt:lpwstr>
  </property>
  <property fmtid="{D5CDD505-2E9C-101B-9397-08002B2CF9AE}" pid="26" name="MSIP_Label_4009eddf-846d-46a2-8a8f-ad982b694053_Name">
    <vt:lpwstr>UNCLASSIFIED</vt:lpwstr>
  </property>
  <property fmtid="{D5CDD505-2E9C-101B-9397-08002B2CF9AE}" pid="27" name="MSIP_Label_4009eddf-846d-46a2-8a8f-ad982b694053_SiteId">
    <vt:lpwstr>e6d2d4cc-b762-486e-8894-4f5f440d5f31</vt:lpwstr>
  </property>
  <property fmtid="{D5CDD505-2E9C-101B-9397-08002B2CF9AE}" pid="28" name="MSIP_Label_4009eddf-846d-46a2-8a8f-ad982b694053_ActionId">
    <vt:lpwstr>fa26c3a1-0c23-4091-81cd-a607e1d6fdc2</vt:lpwstr>
  </property>
  <property fmtid="{D5CDD505-2E9C-101B-9397-08002B2CF9AE}" pid="29" name="MSIP_Label_4009eddf-846d-46a2-8a8f-ad982b694053_ContentBits">
    <vt:lpwstr>3</vt:lpwstr>
  </property>
  <property fmtid="{D5CDD505-2E9C-101B-9397-08002B2CF9AE}" pid="30" name="MSIP_Label_4009eddf-846d-46a2-8a8f-ad982b694053_Tag">
    <vt:lpwstr>10, 0, 1, 1</vt:lpwstr>
  </property>
  <property fmtid="{D5CDD505-2E9C-101B-9397-08002B2CF9AE}" pid="31" name="Record_x0020_Activity">
    <vt:lpwstr/>
  </property>
  <property fmtid="{D5CDD505-2E9C-101B-9397-08002B2CF9AE}" pid="32" name="lcf76f155ced4ddcb4097134ff3c332f">
    <vt:lpwstr/>
  </property>
</Properties>
</file>