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6D112" w14:textId="77777777" w:rsidR="00E20420" w:rsidRDefault="00E20420" w:rsidP="00E20420">
      <w:pPr>
        <w:rPr>
          <w:rFonts w:ascii="Aptos" w:hAnsi="Aptos"/>
        </w:rPr>
      </w:pPr>
      <w:r w:rsidRPr="00055E34">
        <w:rPr>
          <w:rFonts w:ascii="Aptos" w:hAnsi="Aptos"/>
          <w:noProof/>
        </w:rPr>
        <mc:AlternateContent>
          <mc:Choice Requires="wps">
            <w:drawing>
              <wp:anchor distT="0" distB="0" distL="114300" distR="114300" simplePos="0" relativeHeight="251658241" behindDoc="0" locked="0" layoutInCell="1" allowOverlap="1" wp14:anchorId="36DC0169" wp14:editId="312ED816">
                <wp:simplePos x="0" y="0"/>
                <wp:positionH relativeFrom="column">
                  <wp:posOffset>1270</wp:posOffset>
                </wp:positionH>
                <wp:positionV relativeFrom="paragraph">
                  <wp:posOffset>0</wp:posOffset>
                </wp:positionV>
                <wp:extent cx="6212205" cy="1129030"/>
                <wp:effectExtent l="0" t="0" r="0" b="0"/>
                <wp:wrapTopAndBottom/>
                <wp:docPr id="1275421833" name="Text Box 1"/>
                <wp:cNvGraphicFramePr/>
                <a:graphic xmlns:a="http://schemas.openxmlformats.org/drawingml/2006/main">
                  <a:graphicData uri="http://schemas.microsoft.com/office/word/2010/wordprocessingShape">
                    <wps:wsp>
                      <wps:cNvSpPr txBox="1"/>
                      <wps:spPr>
                        <a:xfrm>
                          <a:off x="0" y="0"/>
                          <a:ext cx="6212205" cy="1129030"/>
                        </a:xfrm>
                        <a:prstGeom prst="rect">
                          <a:avLst/>
                        </a:prstGeom>
                        <a:noFill/>
                        <a:ln w="6350">
                          <a:noFill/>
                        </a:ln>
                      </wps:spPr>
                      <wps:txbx>
                        <w:txbxContent>
                          <w:p w14:paraId="7258D732" w14:textId="5433747B" w:rsidR="00E20420" w:rsidRPr="00AB1D78" w:rsidRDefault="009B021D" w:rsidP="00E20420">
                            <w:pPr>
                              <w:pStyle w:val="Title"/>
                              <w:spacing w:before="200"/>
                              <w:jc w:val="both"/>
                              <w:rPr>
                                <w:noProof/>
                                <w:sz w:val="64"/>
                                <w:szCs w:val="64"/>
                                <w:lang w:val="mi-NZ"/>
                              </w:rPr>
                            </w:pPr>
                            <w:r w:rsidRPr="009B021D">
                              <w:rPr>
                                <w:sz w:val="64"/>
                                <w:szCs w:val="64"/>
                              </w:rPr>
                              <w:t>Practice Guide – Moving a case to Transition in AS</w:t>
                            </w:r>
                            <w:r w:rsidRPr="009B021D">
                              <w:rPr>
                                <w:sz w:val="64"/>
                                <w:szCs w:val="64"/>
                              </w:rPr>
                              <w:noBreakHyphen/>
                              <w:t>CMS</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DC0169" id="_x0000_t202" coordsize="21600,21600" o:spt="202" path="m,l,21600r21600,l21600,xe">
                <v:stroke joinstyle="miter"/>
                <v:path gradientshapeok="t" o:connecttype="rect"/>
              </v:shapetype>
              <v:shape id="Text Box 1" o:spid="_x0000_s1026" type="#_x0000_t202" style="position:absolute;margin-left:.1pt;margin-top:0;width:489.15pt;height:88.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" filled="f" stroked="f" strokeweight=".5pt">
                <v:textbox>
                  <w:txbxContent>
                    <w:p w14:paraId="7258D732" w14:textId="5433747B" w:rsidR="00E20420" w:rsidRPr="00AB1D78" w:rsidRDefault="009B021D" w:rsidP="00E20420">
                      <w:pPr>
                        <w:pStyle w:val="Title"/>
                        <w:spacing w:before="200"/>
                        <w:jc w:val="both"/>
                        <w:rPr>
                          <w:noProof/>
                          <w:sz w:val="64"/>
                          <w:szCs w:val="64"/>
                          <w:lang w:val="mi-NZ"/>
                        </w:rPr>
                      </w:pPr>
                      <w:r w:rsidRPr="009B021D">
                        <w:rPr>
                          <w:sz w:val="64"/>
                          <w:szCs w:val="64"/>
                        </w:rPr>
                        <w:t>Practice Guide – Moving a case to Transition in AS</w:t>
                      </w:r>
                      <w:r w:rsidRPr="009B021D">
                        <w:rPr>
                          <w:sz w:val="64"/>
                          <w:szCs w:val="64"/>
                        </w:rPr>
                        <w:noBreakHyphen/>
                        <w:t>CMS</w:t>
                      </w:r>
                    </w:p>
                  </w:txbxContent>
                </v:textbox>
                <w10:wrap type="topAndBottom"/>
              </v:shape>
            </w:pict>
          </mc:Fallback>
        </mc:AlternateContent>
      </w:r>
      <w:r w:rsidRPr="00055E34">
        <w:rPr>
          <w:rFonts w:ascii="Aptos" w:hAnsi="Aptos"/>
          <w:noProof/>
        </w:rPr>
        <mc:AlternateContent>
          <mc:Choice Requires="wps">
            <w:drawing>
              <wp:anchor distT="0" distB="0" distL="114300" distR="114300" simplePos="0" relativeHeight="251658240" behindDoc="0" locked="0" layoutInCell="1" allowOverlap="1" wp14:anchorId="6D248DA5" wp14:editId="2E5AE1FD">
                <wp:simplePos x="0" y="0"/>
                <wp:positionH relativeFrom="column">
                  <wp:posOffset>-65704</wp:posOffset>
                </wp:positionH>
                <wp:positionV relativeFrom="paragraph">
                  <wp:posOffset>-1127013</wp:posOffset>
                </wp:positionV>
                <wp:extent cx="3697941" cy="1385047"/>
                <wp:effectExtent l="0" t="0" r="0" b="0"/>
                <wp:wrapNone/>
                <wp:docPr id="523903919" name="Text Box 1"/>
                <wp:cNvGraphicFramePr/>
                <a:graphic xmlns:a="http://schemas.openxmlformats.org/drawingml/2006/main">
                  <a:graphicData uri="http://schemas.microsoft.com/office/word/2010/wordprocessingShape">
                    <wps:wsp>
                      <wps:cNvSpPr txBox="1"/>
                      <wps:spPr>
                        <a:xfrm>
                          <a:off x="0" y="0"/>
                          <a:ext cx="3697941" cy="1385047"/>
                        </a:xfrm>
                        <a:prstGeom prst="rect">
                          <a:avLst/>
                        </a:prstGeom>
                        <a:noFill/>
                        <a:ln w="6350">
                          <a:noFill/>
                        </a:ln>
                      </wps:spPr>
                      <wps:txbx>
                        <w:txbxContent>
                          <w:p w14:paraId="43608109" w14:textId="36938111" w:rsidR="00E20420" w:rsidRPr="000E3517" w:rsidRDefault="00E20420" w:rsidP="00E20420">
                            <w:pPr>
                              <w:pStyle w:val="SubtitleInformationfor"/>
                              <w:rPr>
                                <w:b/>
                              </w:rPr>
                            </w:pPr>
                            <w:r w:rsidRPr="00625F60">
                              <w:t xml:space="preserve">Information for </w:t>
                            </w:r>
                            <w:r w:rsidR="009B021D">
                              <w:rPr>
                                <w:bCs/>
                              </w:rPr>
                              <w:t>Attendance Service Providers</w:t>
                            </w:r>
                          </w:p>
                          <w:p w14:paraId="6843010C" w14:textId="77777777" w:rsidR="00E20420" w:rsidRPr="00625F60" w:rsidRDefault="00E20420" w:rsidP="00E20420">
                            <w:pPr>
                              <w:pStyle w:val="SubtitleInformationfo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48DA5" id="_x0000_s1027" type="#_x0000_t202" style="position:absolute;margin-left:-5.15pt;margin-top:-88.75pt;width:291.2pt;height:109.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" filled="f" stroked="f" strokeweight=".5pt">
                <v:textbox>
                  <w:txbxContent>
                    <w:p w14:paraId="43608109" w14:textId="36938111" w:rsidR="00E20420" w:rsidRPr="000E3517" w:rsidRDefault="00E20420" w:rsidP="00E20420">
                      <w:pPr>
                        <w:pStyle w:val="SubtitleInformationfor"/>
                        <w:rPr>
                          <w:b/>
                        </w:rPr>
                      </w:pPr>
                      <w:r w:rsidRPr="00625F60">
                        <w:t xml:space="preserve">Information for </w:t>
                      </w:r>
                      <w:r w:rsidR="009B021D">
                        <w:rPr>
                          <w:bCs/>
                        </w:rPr>
                        <w:t>Attendance Service Providers</w:t>
                      </w:r>
                    </w:p>
                    <w:p w14:paraId="6843010C" w14:textId="77777777" w:rsidR="00E20420" w:rsidRPr="00625F60" w:rsidRDefault="00E20420" w:rsidP="00E20420">
                      <w:pPr>
                        <w:pStyle w:val="SubtitleInformationfor"/>
                      </w:pPr>
                    </w:p>
                  </w:txbxContent>
                </v:textbox>
              </v:shape>
            </w:pict>
          </mc:Fallback>
        </mc:AlternateContent>
      </w:r>
    </w:p>
    <w:p w14:paraId="5F0552ED" w14:textId="1665ABD3" w:rsidR="006F2E73" w:rsidRPr="00276D24" w:rsidRDefault="006F2E73" w:rsidP="00276D24">
      <w:pPr>
        <w:pStyle w:val="Heading3"/>
        <w:rPr>
          <w:rFonts w:ascii="Aptos" w:hAnsi="Aptos"/>
          <w:i w:val="0"/>
          <w:iCs/>
          <w:color w:val="auto"/>
          <w:sz w:val="22"/>
          <w:szCs w:val="22"/>
          <w:lang w:val="en-NZ"/>
        </w:rPr>
      </w:pPr>
      <w:r w:rsidRPr="00276D24">
        <w:rPr>
          <w:rFonts w:ascii="Aptos" w:hAnsi="Aptos"/>
          <w:i w:val="0"/>
          <w:iCs/>
          <w:color w:val="auto"/>
          <w:sz w:val="22"/>
          <w:szCs w:val="22"/>
          <w:lang w:val="en-NZ"/>
        </w:rPr>
        <w:t>Purpose</w:t>
      </w:r>
    </w:p>
    <w:p w14:paraId="640160FF" w14:textId="6567EE90" w:rsidR="00BE2445" w:rsidRPr="00BE2445" w:rsidRDefault="00BE2445" w:rsidP="00BE2445">
      <w:pPr>
        <w:rPr>
          <w:rFonts w:ascii="Aptos" w:hAnsi="Aptos"/>
          <w:lang w:val="en-NZ"/>
        </w:rPr>
      </w:pPr>
      <w:r w:rsidRPr="00F56C91">
        <w:rPr>
          <w:rFonts w:ascii="Aptos" w:hAnsi="Aptos"/>
          <w:lang w:val="en-NZ"/>
        </w:rPr>
        <w:t>T</w:t>
      </w:r>
      <w:r w:rsidRPr="00BE2445">
        <w:rPr>
          <w:rFonts w:ascii="Aptos" w:hAnsi="Aptos"/>
          <w:lang w:val="en-NZ"/>
        </w:rPr>
        <w:t>his practice guide explains when a case is ready to move into Transition, what needs to be agreed with the school, and what should be recorded in AS</w:t>
      </w:r>
      <w:r w:rsidRPr="00BE2445">
        <w:rPr>
          <w:rFonts w:ascii="Aptos" w:hAnsi="Aptos"/>
          <w:lang w:val="en-NZ"/>
        </w:rPr>
        <w:noBreakHyphen/>
        <w:t>CMS to support a successful move from active case management to a Transition phase.</w:t>
      </w:r>
    </w:p>
    <w:p w14:paraId="60A10FD9" w14:textId="23F2FD5E" w:rsidR="006F2E73" w:rsidRPr="00E17581" w:rsidRDefault="006F2E73" w:rsidP="006F2E73">
      <w:pPr>
        <w:rPr>
          <w:rFonts w:ascii="Aptos" w:hAnsi="Aptos"/>
          <w:sz w:val="10"/>
          <w:szCs w:val="10"/>
          <w:lang w:val="en-NZ"/>
        </w:rPr>
      </w:pPr>
    </w:p>
    <w:p w14:paraId="1DE9EAED" w14:textId="77777777" w:rsidR="006F2E73" w:rsidRPr="00276D24" w:rsidRDefault="006F2E73" w:rsidP="00276D24">
      <w:pPr>
        <w:pStyle w:val="Heading3"/>
        <w:rPr>
          <w:rFonts w:ascii="Aptos" w:hAnsi="Aptos"/>
          <w:i w:val="0"/>
          <w:iCs/>
          <w:color w:val="auto"/>
          <w:sz w:val="22"/>
          <w:szCs w:val="22"/>
          <w:lang w:val="en-NZ"/>
        </w:rPr>
      </w:pPr>
      <w:r w:rsidRPr="00276D24">
        <w:rPr>
          <w:rFonts w:ascii="Aptos" w:hAnsi="Aptos"/>
          <w:i w:val="0"/>
          <w:iCs/>
          <w:color w:val="auto"/>
          <w:sz w:val="22"/>
          <w:szCs w:val="22"/>
          <w:lang w:val="en-NZ"/>
        </w:rPr>
        <w:t>Key message</w:t>
      </w:r>
    </w:p>
    <w:p w14:paraId="612C459D" w14:textId="67625D46" w:rsidR="008A1F13" w:rsidRPr="008A1F13" w:rsidRDefault="008A1F13" w:rsidP="008A1F13">
      <w:pPr>
        <w:rPr>
          <w:rFonts w:ascii="Aptos" w:hAnsi="Aptos"/>
          <w:lang w:val="en-NZ"/>
        </w:rPr>
      </w:pPr>
      <w:r>
        <w:rPr>
          <w:rFonts w:ascii="Aptos" w:hAnsi="Aptos"/>
          <w:lang w:val="en-NZ"/>
        </w:rPr>
        <w:t>T</w:t>
      </w:r>
      <w:r w:rsidRPr="008A1F13">
        <w:rPr>
          <w:rFonts w:ascii="Aptos" w:hAnsi="Aptos"/>
          <w:lang w:val="en-NZ"/>
        </w:rPr>
        <w:t>ransition is a phase of case management – not case closure. During Transition, the school continues to support the ākonga, while the attendance service provider stops active case management activity, remains available, and can stay informed about attendance through AS-CMS. Decisions about whether a case stays in Transition, moves to closure, or returns to active case management should be made collaboratively, based on what is most appropriate for the ākonga.</w:t>
      </w:r>
    </w:p>
    <w:p w14:paraId="0487313B" w14:textId="77777777" w:rsidR="00F175E4" w:rsidRPr="00E17581" w:rsidRDefault="00F175E4" w:rsidP="00F175E4">
      <w:pPr>
        <w:rPr>
          <w:rFonts w:ascii="Aptos" w:hAnsi="Aptos"/>
          <w:sz w:val="14"/>
          <w:szCs w:val="14"/>
          <w:lang w:val="en-NZ"/>
        </w:rPr>
      </w:pPr>
    </w:p>
    <w:p w14:paraId="04D0337A" w14:textId="77777777" w:rsidR="006F2E73" w:rsidRPr="00276D24" w:rsidRDefault="006F2E73" w:rsidP="00276D24">
      <w:pPr>
        <w:pStyle w:val="Heading3"/>
        <w:rPr>
          <w:rFonts w:ascii="Aptos" w:hAnsi="Aptos"/>
          <w:i w:val="0"/>
          <w:iCs/>
          <w:color w:val="auto"/>
          <w:sz w:val="22"/>
          <w:szCs w:val="22"/>
          <w:lang w:val="en-NZ"/>
        </w:rPr>
      </w:pPr>
      <w:r w:rsidRPr="00276D24">
        <w:rPr>
          <w:rFonts w:ascii="Aptos" w:hAnsi="Aptos"/>
          <w:i w:val="0"/>
          <w:iCs/>
          <w:color w:val="auto"/>
          <w:sz w:val="22"/>
          <w:szCs w:val="22"/>
          <w:lang w:val="en-NZ"/>
        </w:rPr>
        <w:t>What Transition means</w:t>
      </w:r>
    </w:p>
    <w:p w14:paraId="664A8709" w14:textId="77777777" w:rsidR="004F66DD" w:rsidRPr="004F66DD" w:rsidRDefault="004F66DD" w:rsidP="004F66DD">
      <w:pPr>
        <w:rPr>
          <w:rFonts w:ascii="Aptos" w:hAnsi="Aptos"/>
          <w:lang w:val="en-NZ"/>
        </w:rPr>
      </w:pPr>
      <w:r w:rsidRPr="004F66DD">
        <w:rPr>
          <w:rFonts w:ascii="Aptos" w:hAnsi="Aptos"/>
          <w:lang w:val="en-NZ"/>
        </w:rPr>
        <w:t>Transition is a phase where:</w:t>
      </w:r>
    </w:p>
    <w:p w14:paraId="542B57CF" w14:textId="08E152C3" w:rsidR="004F66DD" w:rsidRPr="00A3478F" w:rsidRDefault="004F66DD" w:rsidP="00636550">
      <w:pPr>
        <w:pStyle w:val="ListParagraph"/>
        <w:numPr>
          <w:ilvl w:val="0"/>
          <w:numId w:val="23"/>
        </w:numPr>
        <w:rPr>
          <w:rFonts w:ascii="Aptos" w:hAnsi="Aptos"/>
          <w:lang w:val="en-NZ"/>
        </w:rPr>
      </w:pPr>
      <w:r w:rsidRPr="00A3478F">
        <w:rPr>
          <w:rFonts w:ascii="Aptos" w:hAnsi="Aptos"/>
          <w:lang w:val="en-NZ"/>
        </w:rPr>
        <w:t>the school continues to support the ākonga</w:t>
      </w:r>
    </w:p>
    <w:p w14:paraId="1DD47D7D" w14:textId="0F681127" w:rsidR="004F66DD" w:rsidRPr="00A3478F" w:rsidRDefault="004F66DD" w:rsidP="00636550">
      <w:pPr>
        <w:pStyle w:val="ListParagraph"/>
        <w:numPr>
          <w:ilvl w:val="0"/>
          <w:numId w:val="23"/>
        </w:numPr>
        <w:rPr>
          <w:rFonts w:ascii="Aptos" w:hAnsi="Aptos"/>
          <w:lang w:val="en-NZ"/>
        </w:rPr>
      </w:pPr>
      <w:r w:rsidRPr="00A3478F">
        <w:rPr>
          <w:rFonts w:ascii="Aptos" w:hAnsi="Aptos"/>
          <w:lang w:val="en-NZ"/>
        </w:rPr>
        <w:t xml:space="preserve">the attendance service provider stops active case management activity </w:t>
      </w:r>
      <w:r w:rsidR="001D26B6">
        <w:rPr>
          <w:rFonts w:ascii="Aptos" w:hAnsi="Aptos"/>
          <w:lang w:val="en-NZ"/>
        </w:rPr>
        <w:t>a</w:t>
      </w:r>
      <w:r w:rsidRPr="00A3478F">
        <w:rPr>
          <w:rFonts w:ascii="Aptos" w:hAnsi="Aptos"/>
          <w:lang w:val="en-NZ"/>
        </w:rPr>
        <w:t xml:space="preserve">nd </w:t>
      </w:r>
      <w:r w:rsidR="001D26B6">
        <w:rPr>
          <w:rFonts w:ascii="Aptos" w:hAnsi="Aptos"/>
          <w:lang w:val="en-NZ"/>
        </w:rPr>
        <w:t xml:space="preserve">remains available if needed </w:t>
      </w:r>
      <w:r w:rsidR="00FF2291">
        <w:rPr>
          <w:rFonts w:ascii="Aptos" w:hAnsi="Aptos"/>
          <w:lang w:val="en-NZ"/>
        </w:rPr>
        <w:t xml:space="preserve">and can stay informed about attendance </w:t>
      </w:r>
      <w:r w:rsidR="00B1720F">
        <w:rPr>
          <w:rFonts w:ascii="Aptos" w:hAnsi="Aptos"/>
          <w:lang w:val="en-NZ"/>
        </w:rPr>
        <w:t>through the AS-CMS</w:t>
      </w:r>
    </w:p>
    <w:p w14:paraId="7BDEDD5A" w14:textId="75189066" w:rsidR="004F66DD" w:rsidRPr="00A3478F" w:rsidRDefault="004F66DD" w:rsidP="00636550">
      <w:pPr>
        <w:pStyle w:val="ListParagraph"/>
        <w:numPr>
          <w:ilvl w:val="0"/>
          <w:numId w:val="23"/>
        </w:numPr>
        <w:rPr>
          <w:rFonts w:ascii="Aptos" w:hAnsi="Aptos"/>
          <w:lang w:val="en-NZ"/>
        </w:rPr>
      </w:pPr>
      <w:r w:rsidRPr="00A3478F">
        <w:rPr>
          <w:rFonts w:ascii="Aptos" w:hAnsi="Aptos"/>
          <w:lang w:val="en-NZ"/>
        </w:rPr>
        <w:t xml:space="preserve">the school can re-engage the attendance service provider if additional support is </w:t>
      </w:r>
      <w:r w:rsidR="00B4700C">
        <w:rPr>
          <w:rFonts w:ascii="Aptos" w:hAnsi="Aptos"/>
          <w:lang w:val="en-NZ"/>
        </w:rPr>
        <w:t>needed</w:t>
      </w:r>
    </w:p>
    <w:p w14:paraId="6C405709" w14:textId="7A5BCDA3" w:rsidR="0040406A" w:rsidRPr="0067206E" w:rsidRDefault="004B530B" w:rsidP="00DE3CA9">
      <w:pPr>
        <w:spacing w:line="240" w:lineRule="auto"/>
        <w:rPr>
          <w:rFonts w:ascii="Aptos" w:hAnsi="Aptos"/>
          <w:lang w:val="en-NZ"/>
        </w:rPr>
      </w:pPr>
      <w:r w:rsidRPr="004B530B">
        <w:rPr>
          <w:rFonts w:ascii="Aptos" w:hAnsi="Aptos"/>
          <w:lang w:val="en-NZ"/>
        </w:rPr>
        <w:t xml:space="preserve">Transition gives the school and attendance service provider time to work together and decide what is most appropriate for the ākonga, considering their individual circumstances, progress, and support needs. This includes considering whether progress is likely to be sustained, whether </w:t>
      </w:r>
      <w:r w:rsidR="00461E41" w:rsidRPr="00461E41">
        <w:rPr>
          <w:rFonts w:ascii="Aptos" w:hAnsi="Aptos"/>
          <w:lang w:val="en-NZ"/>
        </w:rPr>
        <w:t>the school is confident it can continue to support the child appropriately through its Attendance Management Plan (AMP)</w:t>
      </w:r>
      <w:r w:rsidRPr="004B530B">
        <w:rPr>
          <w:rFonts w:ascii="Aptos" w:hAnsi="Aptos"/>
          <w:lang w:val="en-NZ"/>
        </w:rPr>
        <w:t xml:space="preserve">, or whether active case management is still needed. </w:t>
      </w:r>
      <w:r w:rsidR="0040406A" w:rsidRPr="0067206E">
        <w:rPr>
          <w:rFonts w:ascii="Aptos" w:hAnsi="Aptos"/>
          <w:lang w:val="en-NZ"/>
        </w:rPr>
        <w:t>Cases should not be closed simply to shorten case duration</w:t>
      </w:r>
      <w:r w:rsidR="002C03C6">
        <w:rPr>
          <w:rFonts w:ascii="Aptos" w:hAnsi="Aptos"/>
          <w:lang w:val="en-NZ"/>
        </w:rPr>
        <w:t>. T</w:t>
      </w:r>
      <w:r w:rsidR="0040406A" w:rsidRPr="0067206E">
        <w:rPr>
          <w:rFonts w:ascii="Aptos" w:hAnsi="Aptos"/>
          <w:lang w:val="en-NZ"/>
        </w:rPr>
        <w:t xml:space="preserve">here are no service </w:t>
      </w:r>
      <w:r w:rsidR="000574DC">
        <w:rPr>
          <w:rFonts w:ascii="Aptos" w:hAnsi="Aptos"/>
          <w:lang w:val="en-NZ"/>
        </w:rPr>
        <w:t xml:space="preserve">level measure </w:t>
      </w:r>
      <w:r w:rsidR="0040406A" w:rsidRPr="0067206E">
        <w:rPr>
          <w:rFonts w:ascii="Aptos" w:hAnsi="Aptos"/>
          <w:lang w:val="en-NZ"/>
        </w:rPr>
        <w:t>expectations linked to closing cases quickly.</w:t>
      </w:r>
    </w:p>
    <w:p w14:paraId="6F151F68" w14:textId="77777777" w:rsidR="004B530B" w:rsidRPr="00A9608B" w:rsidRDefault="004B530B" w:rsidP="00661753">
      <w:pPr>
        <w:rPr>
          <w:rFonts w:ascii="Aptos" w:hAnsi="Aptos"/>
          <w:sz w:val="12"/>
          <w:szCs w:val="12"/>
          <w:lang w:val="en-NZ"/>
        </w:rPr>
      </w:pPr>
    </w:p>
    <w:p w14:paraId="02A3DE9A" w14:textId="77777777" w:rsidR="006F2E73" w:rsidRPr="00276D24" w:rsidRDefault="006F2E73" w:rsidP="00276D24">
      <w:pPr>
        <w:pStyle w:val="Heading3"/>
        <w:rPr>
          <w:rFonts w:ascii="Aptos" w:hAnsi="Aptos"/>
          <w:i w:val="0"/>
          <w:iCs/>
          <w:color w:val="auto"/>
          <w:sz w:val="22"/>
          <w:szCs w:val="22"/>
          <w:lang w:val="en-NZ"/>
        </w:rPr>
      </w:pPr>
      <w:r w:rsidRPr="00276D24">
        <w:rPr>
          <w:rFonts w:ascii="Aptos" w:hAnsi="Aptos"/>
          <w:i w:val="0"/>
          <w:iCs/>
          <w:color w:val="auto"/>
          <w:sz w:val="22"/>
          <w:szCs w:val="22"/>
          <w:lang w:val="en-NZ"/>
        </w:rPr>
        <w:t>When a case is ready to move to Transition</w:t>
      </w:r>
    </w:p>
    <w:p w14:paraId="308BD056" w14:textId="77777777" w:rsidR="008652B5" w:rsidRPr="008652B5" w:rsidRDefault="008652B5" w:rsidP="008652B5">
      <w:pPr>
        <w:rPr>
          <w:rFonts w:ascii="Aptos" w:hAnsi="Aptos"/>
          <w:lang w:val="en-NZ"/>
        </w:rPr>
      </w:pPr>
      <w:r w:rsidRPr="008652B5">
        <w:rPr>
          <w:rFonts w:ascii="Aptos" w:hAnsi="Aptos"/>
          <w:lang w:val="en-NZ"/>
        </w:rPr>
        <w:t>A case should only move into Transition when the school and attendance service provider jointly agree that this is appropriate for the ākonga. This will usually be when attendance has stabilised, the child is engaged with the school’s support processes, and active case management is no longer required.</w:t>
      </w:r>
    </w:p>
    <w:p w14:paraId="65B0E3B2" w14:textId="77777777" w:rsidR="008111E5" w:rsidRPr="00A9608B" w:rsidRDefault="008111E5" w:rsidP="006F2E73">
      <w:pPr>
        <w:rPr>
          <w:rFonts w:ascii="Aptos" w:hAnsi="Aptos"/>
          <w:sz w:val="10"/>
          <w:szCs w:val="10"/>
          <w:lang w:val="en-NZ"/>
        </w:rPr>
      </w:pPr>
    </w:p>
    <w:p w14:paraId="62C5A147" w14:textId="40AD958C" w:rsidR="008645A0" w:rsidRPr="008645A0" w:rsidRDefault="008645A0" w:rsidP="008645A0">
      <w:pPr>
        <w:rPr>
          <w:rFonts w:ascii="Aptos" w:hAnsi="Aptos"/>
          <w:lang w:val="en-NZ"/>
        </w:rPr>
      </w:pPr>
      <w:r w:rsidRPr="00276D24">
        <w:rPr>
          <w:rFonts w:ascii="Aptos" w:eastAsiaTheme="majorEastAsia" w:hAnsi="Aptos" w:cstheme="majorBidi"/>
          <w:b/>
          <w:iCs/>
          <w:lang w:val="en-NZ"/>
        </w:rPr>
        <w:t>What “attendance has stabilised” may look like</w:t>
      </w:r>
      <w:r w:rsidRPr="00276D24">
        <w:rPr>
          <w:rFonts w:ascii="Aptos" w:eastAsiaTheme="majorEastAsia" w:hAnsi="Aptos" w:cstheme="majorBidi"/>
          <w:b/>
          <w:iCs/>
          <w:lang w:val="en-NZ"/>
        </w:rPr>
        <w:br/>
      </w:r>
      <w:r w:rsidRPr="008645A0">
        <w:rPr>
          <w:rFonts w:ascii="Aptos" w:hAnsi="Aptos"/>
          <w:lang w:val="en-NZ"/>
        </w:rPr>
        <w:t xml:space="preserve">Attendance does not need to be perfect before a case moves into Transition or closes. Whether attendance has stabilised should be considered case by case, </w:t>
      </w:r>
      <w:proofErr w:type="gramStart"/>
      <w:r w:rsidR="00F71701">
        <w:rPr>
          <w:rFonts w:ascii="Aptos" w:hAnsi="Aptos"/>
          <w:lang w:val="en-NZ"/>
        </w:rPr>
        <w:t>taking into account</w:t>
      </w:r>
      <w:proofErr w:type="gramEnd"/>
      <w:r w:rsidRPr="008645A0">
        <w:rPr>
          <w:rFonts w:ascii="Aptos" w:hAnsi="Aptos"/>
          <w:lang w:val="en-NZ"/>
        </w:rPr>
        <w:t xml:space="preserve"> the ākonga’s circumstances, previous patterns of absence, current barriers, and the support available through the school’s AMP.</w:t>
      </w:r>
    </w:p>
    <w:p w14:paraId="52C9045F" w14:textId="77777777" w:rsidR="008645A0" w:rsidRPr="008645A0" w:rsidRDefault="008645A0" w:rsidP="008645A0">
      <w:pPr>
        <w:rPr>
          <w:rFonts w:ascii="Aptos" w:hAnsi="Aptos"/>
          <w:lang w:val="en-NZ"/>
        </w:rPr>
      </w:pPr>
      <w:r w:rsidRPr="008645A0">
        <w:rPr>
          <w:rFonts w:ascii="Aptos" w:hAnsi="Aptos"/>
          <w:lang w:val="en-NZ"/>
        </w:rPr>
        <w:t>Indicators that attendance may have stabilised include:</w:t>
      </w:r>
    </w:p>
    <w:p w14:paraId="04B999B7" w14:textId="65C2C968" w:rsidR="008645A0" w:rsidRPr="008645A0" w:rsidRDefault="008645A0" w:rsidP="008645A0">
      <w:pPr>
        <w:numPr>
          <w:ilvl w:val="0"/>
          <w:numId w:val="36"/>
        </w:numPr>
        <w:rPr>
          <w:rFonts w:ascii="Aptos" w:hAnsi="Aptos"/>
          <w:lang w:val="en-NZ"/>
        </w:rPr>
      </w:pPr>
      <w:r w:rsidRPr="008645A0">
        <w:rPr>
          <w:rFonts w:ascii="Aptos" w:hAnsi="Aptos"/>
          <w:lang w:val="en-NZ"/>
        </w:rPr>
        <w:t xml:space="preserve">attendance patterns are more </w:t>
      </w:r>
      <w:r w:rsidR="00ED42F2" w:rsidRPr="008645A0">
        <w:rPr>
          <w:rFonts w:ascii="Aptos" w:hAnsi="Aptos"/>
          <w:lang w:val="en-NZ"/>
        </w:rPr>
        <w:t>predictable,</w:t>
      </w:r>
      <w:r w:rsidRPr="008645A0">
        <w:rPr>
          <w:rFonts w:ascii="Aptos" w:hAnsi="Aptos"/>
          <w:lang w:val="en-NZ"/>
        </w:rPr>
        <w:t xml:space="preserve"> and concerns are being identified early</w:t>
      </w:r>
    </w:p>
    <w:p w14:paraId="5F4AB5DB" w14:textId="77777777" w:rsidR="008645A0" w:rsidRPr="008645A0" w:rsidRDefault="008645A0" w:rsidP="008645A0">
      <w:pPr>
        <w:numPr>
          <w:ilvl w:val="0"/>
          <w:numId w:val="36"/>
        </w:numPr>
        <w:rPr>
          <w:rFonts w:ascii="Aptos" w:hAnsi="Aptos"/>
          <w:lang w:val="en-NZ"/>
        </w:rPr>
      </w:pPr>
      <w:r w:rsidRPr="008645A0">
        <w:rPr>
          <w:rFonts w:ascii="Aptos" w:hAnsi="Aptos"/>
          <w:lang w:val="en-NZ"/>
        </w:rPr>
        <w:lastRenderedPageBreak/>
        <w:t>the ākonga is attending in line with the agreed plan, even if attendance is not yet at the desired long-term level</w:t>
      </w:r>
    </w:p>
    <w:p w14:paraId="502F6B20" w14:textId="77777777" w:rsidR="008645A0" w:rsidRPr="008645A0" w:rsidRDefault="008645A0" w:rsidP="008645A0">
      <w:pPr>
        <w:numPr>
          <w:ilvl w:val="0"/>
          <w:numId w:val="36"/>
        </w:numPr>
        <w:rPr>
          <w:rFonts w:ascii="Aptos" w:hAnsi="Aptos"/>
          <w:lang w:val="en-NZ"/>
        </w:rPr>
      </w:pPr>
      <w:r w:rsidRPr="008645A0">
        <w:rPr>
          <w:rFonts w:ascii="Aptos" w:hAnsi="Aptos"/>
          <w:lang w:val="en-NZ"/>
        </w:rPr>
        <w:t>absences are explained, followed up, and responded to through the school’s usual attendance processes</w:t>
      </w:r>
    </w:p>
    <w:p w14:paraId="462D78ED" w14:textId="77777777" w:rsidR="008645A0" w:rsidRPr="008645A0" w:rsidRDefault="008645A0" w:rsidP="008645A0">
      <w:pPr>
        <w:numPr>
          <w:ilvl w:val="0"/>
          <w:numId w:val="36"/>
        </w:numPr>
        <w:rPr>
          <w:rFonts w:ascii="Aptos" w:hAnsi="Aptos"/>
          <w:lang w:val="en-NZ"/>
        </w:rPr>
      </w:pPr>
      <w:r w:rsidRPr="008645A0">
        <w:rPr>
          <w:rFonts w:ascii="Aptos" w:hAnsi="Aptos"/>
          <w:lang w:val="en-NZ"/>
        </w:rPr>
        <w:t>the ākonga and whānau are engaging with the school’s support arrangements</w:t>
      </w:r>
    </w:p>
    <w:p w14:paraId="5984EED1" w14:textId="77777777" w:rsidR="008645A0" w:rsidRPr="008645A0" w:rsidRDefault="008645A0" w:rsidP="008645A0">
      <w:pPr>
        <w:numPr>
          <w:ilvl w:val="0"/>
          <w:numId w:val="36"/>
        </w:numPr>
        <w:rPr>
          <w:rFonts w:ascii="Aptos" w:hAnsi="Aptos"/>
          <w:lang w:val="en-NZ"/>
        </w:rPr>
      </w:pPr>
      <w:r w:rsidRPr="008645A0">
        <w:rPr>
          <w:rFonts w:ascii="Aptos" w:hAnsi="Aptos"/>
          <w:lang w:val="en-NZ"/>
        </w:rPr>
        <w:t>the school has a clear plan for what it will do if attendance dips again</w:t>
      </w:r>
    </w:p>
    <w:p w14:paraId="5BCAB625" w14:textId="77777777" w:rsidR="008645A0" w:rsidRPr="008645A0" w:rsidRDefault="008645A0" w:rsidP="008645A0">
      <w:pPr>
        <w:numPr>
          <w:ilvl w:val="0"/>
          <w:numId w:val="36"/>
        </w:numPr>
        <w:rPr>
          <w:rFonts w:ascii="Aptos" w:hAnsi="Aptos"/>
          <w:lang w:val="en-NZ"/>
        </w:rPr>
      </w:pPr>
      <w:r w:rsidRPr="008645A0">
        <w:rPr>
          <w:rFonts w:ascii="Aptos" w:hAnsi="Aptos"/>
          <w:lang w:val="en-NZ"/>
        </w:rPr>
        <w:t>current barriers have been addressed, reduced, or are being actively managed by the school and relevant supports</w:t>
      </w:r>
    </w:p>
    <w:p w14:paraId="0ABA8AB4" w14:textId="77777777" w:rsidR="008645A0" w:rsidRPr="008645A0" w:rsidRDefault="008645A0" w:rsidP="008645A0">
      <w:pPr>
        <w:numPr>
          <w:ilvl w:val="0"/>
          <w:numId w:val="36"/>
        </w:numPr>
        <w:rPr>
          <w:rFonts w:ascii="Aptos" w:hAnsi="Aptos"/>
          <w:lang w:val="en-NZ"/>
        </w:rPr>
      </w:pPr>
      <w:r w:rsidRPr="008645A0">
        <w:rPr>
          <w:rFonts w:ascii="Aptos" w:hAnsi="Aptos"/>
          <w:lang w:val="en-NZ"/>
        </w:rPr>
        <w:t>any recent dips in attendance have been short-term and able to be managed by the school through its AMP</w:t>
      </w:r>
    </w:p>
    <w:p w14:paraId="3167C607" w14:textId="77777777" w:rsidR="008645A0" w:rsidRPr="008645A0" w:rsidRDefault="008645A0" w:rsidP="008645A0">
      <w:pPr>
        <w:numPr>
          <w:ilvl w:val="0"/>
          <w:numId w:val="36"/>
        </w:numPr>
        <w:rPr>
          <w:rFonts w:ascii="Aptos" w:hAnsi="Aptos"/>
          <w:lang w:val="en-NZ"/>
        </w:rPr>
      </w:pPr>
      <w:r w:rsidRPr="008645A0">
        <w:rPr>
          <w:rFonts w:ascii="Aptos" w:hAnsi="Aptos"/>
          <w:lang w:val="en-NZ"/>
        </w:rPr>
        <w:t>the school and provider agree that active case management is no longer required at this point.</w:t>
      </w:r>
    </w:p>
    <w:p w14:paraId="7524BB94" w14:textId="561EC119" w:rsidR="008645A0" w:rsidRPr="008645A0" w:rsidRDefault="008645A0" w:rsidP="008645A0">
      <w:pPr>
        <w:rPr>
          <w:rFonts w:ascii="Aptos" w:hAnsi="Aptos"/>
          <w:lang w:val="en-NZ"/>
        </w:rPr>
      </w:pPr>
      <w:r w:rsidRPr="008645A0">
        <w:rPr>
          <w:rFonts w:ascii="Aptos" w:hAnsi="Aptos"/>
          <w:lang w:val="en-NZ"/>
        </w:rPr>
        <w:t>Stabilised attendance should be based on sustained progress rather than a short-term improvement. The key question is whether the school can confidently continue supporting the ākonga through its AMP and respond early if concerns re-emerge</w:t>
      </w:r>
      <w:r w:rsidR="00AC77F4">
        <w:rPr>
          <w:rFonts w:ascii="Aptos" w:hAnsi="Aptos"/>
          <w:lang w:val="en-NZ"/>
        </w:rPr>
        <w:t>.</w:t>
      </w:r>
    </w:p>
    <w:p w14:paraId="23BF0531" w14:textId="77777777" w:rsidR="008111E5" w:rsidRPr="00CE002C" w:rsidRDefault="008111E5" w:rsidP="006F2E73">
      <w:pPr>
        <w:rPr>
          <w:rFonts w:ascii="Aptos" w:hAnsi="Aptos"/>
          <w:sz w:val="12"/>
          <w:szCs w:val="12"/>
          <w:lang w:val="en-NZ"/>
        </w:rPr>
      </w:pPr>
    </w:p>
    <w:p w14:paraId="09764E5C" w14:textId="77777777" w:rsidR="006F2E73" w:rsidRPr="006F2E73" w:rsidRDefault="006F2E73" w:rsidP="006F2E73">
      <w:pPr>
        <w:rPr>
          <w:rFonts w:ascii="Aptos" w:hAnsi="Aptos"/>
          <w:lang w:val="en-NZ"/>
        </w:rPr>
      </w:pPr>
      <w:r w:rsidRPr="006F2E73">
        <w:rPr>
          <w:rFonts w:ascii="Aptos" w:hAnsi="Aptos"/>
          <w:lang w:val="en-NZ"/>
        </w:rPr>
        <w:t>Before moving to Transition, confirm that:</w:t>
      </w:r>
    </w:p>
    <w:p w14:paraId="1AA8DF7D" w14:textId="77777777" w:rsidR="006F2E73" w:rsidRPr="006F2E73" w:rsidRDefault="006F2E73" w:rsidP="00636550">
      <w:pPr>
        <w:numPr>
          <w:ilvl w:val="0"/>
          <w:numId w:val="10"/>
        </w:numPr>
        <w:rPr>
          <w:rFonts w:ascii="Aptos" w:hAnsi="Aptos"/>
          <w:lang w:val="en-NZ"/>
        </w:rPr>
      </w:pPr>
      <w:r w:rsidRPr="006F2E73">
        <w:rPr>
          <w:rFonts w:ascii="Aptos" w:hAnsi="Aptos"/>
          <w:lang w:val="en-NZ"/>
        </w:rPr>
        <w:t>attendance is stabilising, or the ākonga is engaged with school processes</w:t>
      </w:r>
    </w:p>
    <w:p w14:paraId="5B927D80" w14:textId="77777777" w:rsidR="006F2E73" w:rsidRPr="006F2E73" w:rsidRDefault="006F2E73" w:rsidP="00636550">
      <w:pPr>
        <w:numPr>
          <w:ilvl w:val="0"/>
          <w:numId w:val="10"/>
        </w:numPr>
        <w:rPr>
          <w:rFonts w:ascii="Aptos" w:hAnsi="Aptos"/>
          <w:lang w:val="en-NZ"/>
        </w:rPr>
      </w:pPr>
      <w:r w:rsidRPr="006F2E73">
        <w:rPr>
          <w:rFonts w:ascii="Aptos" w:hAnsi="Aptos"/>
          <w:lang w:val="en-NZ"/>
        </w:rPr>
        <w:t>barriers have been identified and are being managed</w:t>
      </w:r>
    </w:p>
    <w:p w14:paraId="1DE56F18" w14:textId="77777777" w:rsidR="006F2E73" w:rsidRPr="006F2E73" w:rsidRDefault="006F2E73" w:rsidP="00636550">
      <w:pPr>
        <w:numPr>
          <w:ilvl w:val="0"/>
          <w:numId w:val="10"/>
        </w:numPr>
        <w:rPr>
          <w:rFonts w:ascii="Aptos" w:hAnsi="Aptos"/>
          <w:lang w:val="en-NZ"/>
        </w:rPr>
      </w:pPr>
      <w:r w:rsidRPr="006F2E73">
        <w:rPr>
          <w:rFonts w:ascii="Aptos" w:hAnsi="Aptos"/>
          <w:lang w:val="en-NZ"/>
        </w:rPr>
        <w:t>supports are in place (e.g. learning support, pastoral support)</w:t>
      </w:r>
    </w:p>
    <w:p w14:paraId="69AF26A4" w14:textId="6FFEF228" w:rsidR="004D368F" w:rsidRDefault="004D368F" w:rsidP="00636550">
      <w:pPr>
        <w:numPr>
          <w:ilvl w:val="0"/>
          <w:numId w:val="10"/>
        </w:numPr>
        <w:rPr>
          <w:rFonts w:ascii="Aptos" w:hAnsi="Aptos"/>
          <w:lang w:val="en-NZ"/>
        </w:rPr>
      </w:pPr>
      <w:r w:rsidRPr="004D368F">
        <w:rPr>
          <w:rFonts w:ascii="Aptos" w:hAnsi="Aptos"/>
          <w:lang w:val="en-NZ"/>
        </w:rPr>
        <w:t>the school is confident it can continue to support the child appropriately through its</w:t>
      </w:r>
      <w:r w:rsidR="008B014F">
        <w:rPr>
          <w:rFonts w:ascii="Aptos" w:hAnsi="Aptos"/>
          <w:lang w:val="en-NZ"/>
        </w:rPr>
        <w:t xml:space="preserve"> </w:t>
      </w:r>
      <w:r w:rsidRPr="004D368F">
        <w:rPr>
          <w:rFonts w:ascii="Aptos" w:hAnsi="Aptos"/>
          <w:lang w:val="en-NZ"/>
        </w:rPr>
        <w:t>AMP</w:t>
      </w:r>
    </w:p>
    <w:p w14:paraId="0A505C77" w14:textId="05B41C52" w:rsidR="006F2E73" w:rsidRPr="006F2E73" w:rsidRDefault="006F2E73" w:rsidP="00636550">
      <w:pPr>
        <w:numPr>
          <w:ilvl w:val="0"/>
          <w:numId w:val="10"/>
        </w:numPr>
        <w:rPr>
          <w:rFonts w:ascii="Aptos" w:hAnsi="Aptos"/>
          <w:lang w:val="en-NZ"/>
        </w:rPr>
      </w:pPr>
      <w:r w:rsidRPr="006F2E73">
        <w:rPr>
          <w:rFonts w:ascii="Aptos" w:hAnsi="Aptos"/>
          <w:lang w:val="en-NZ"/>
        </w:rPr>
        <w:t>roles, responsibilities and escalation triggers are clear</w:t>
      </w:r>
    </w:p>
    <w:p w14:paraId="47F80437" w14:textId="7A6FC106" w:rsidR="006F2E73" w:rsidRPr="007711BC" w:rsidRDefault="006F2E73" w:rsidP="007711BC">
      <w:pPr>
        <w:numPr>
          <w:ilvl w:val="0"/>
          <w:numId w:val="10"/>
        </w:numPr>
        <w:rPr>
          <w:rFonts w:ascii="Aptos" w:hAnsi="Aptos"/>
          <w:lang w:val="en-NZ"/>
        </w:rPr>
      </w:pPr>
      <w:r w:rsidRPr="006F2E73">
        <w:rPr>
          <w:rFonts w:ascii="Aptos" w:hAnsi="Aptos"/>
          <w:lang w:val="en-NZ"/>
        </w:rPr>
        <w:t xml:space="preserve">there is a shared understanding </w:t>
      </w:r>
      <w:r w:rsidR="007711BC" w:rsidRPr="007711BC">
        <w:rPr>
          <w:rFonts w:ascii="Aptos" w:hAnsi="Aptos"/>
          <w:lang w:val="en-NZ"/>
        </w:rPr>
        <w:t>of what will happen if additional support is needed again</w:t>
      </w:r>
      <w:r w:rsidR="00D52476">
        <w:rPr>
          <w:rFonts w:ascii="Aptos" w:hAnsi="Aptos"/>
          <w:lang w:val="en-NZ"/>
        </w:rPr>
        <w:t>.</w:t>
      </w:r>
    </w:p>
    <w:p w14:paraId="10C69AA9" w14:textId="22AFDF68" w:rsidR="006F2E73" w:rsidRPr="006F2E73" w:rsidRDefault="006F2E73" w:rsidP="006F2E73">
      <w:pPr>
        <w:rPr>
          <w:rFonts w:ascii="Aptos" w:hAnsi="Aptos"/>
          <w:lang w:val="en-NZ"/>
        </w:rPr>
      </w:pPr>
    </w:p>
    <w:p w14:paraId="455A31B0" w14:textId="77777777" w:rsidR="0058096E" w:rsidRDefault="0058096E" w:rsidP="006F2E73">
      <w:pPr>
        <w:rPr>
          <w:rFonts w:ascii="Aptos" w:hAnsi="Aptos"/>
          <w:b/>
          <w:bCs/>
          <w:lang w:val="en-NZ"/>
        </w:rPr>
      </w:pPr>
      <w:r>
        <w:rPr>
          <w:rFonts w:ascii="Aptos" w:hAnsi="Aptos"/>
          <w:b/>
          <w:bCs/>
          <w:lang w:val="en-NZ"/>
        </w:rPr>
        <w:br w:type="page"/>
      </w:r>
    </w:p>
    <w:p w14:paraId="129BACA1" w14:textId="77777777" w:rsidR="00287F56" w:rsidRDefault="00287F56" w:rsidP="006F2E73">
      <w:pPr>
        <w:rPr>
          <w:rFonts w:ascii="Aptos" w:hAnsi="Aptos"/>
          <w:b/>
          <w:bCs/>
          <w:lang w:val="en-NZ"/>
        </w:rPr>
        <w:sectPr w:rsidR="00287F56" w:rsidSect="007D5F3C">
          <w:headerReference w:type="even" r:id="rId13"/>
          <w:headerReference w:type="default" r:id="rId14"/>
          <w:footerReference w:type="even" r:id="rId15"/>
          <w:footerReference w:type="default" r:id="rId16"/>
          <w:headerReference w:type="first" r:id="rId17"/>
          <w:footerReference w:type="first" r:id="rId18"/>
          <w:pgSz w:w="11906" w:h="16838"/>
          <w:pgMar w:top="1021" w:right="991" w:bottom="1021" w:left="1247" w:header="850" w:footer="680" w:gutter="0"/>
          <w:cols w:space="708"/>
          <w:titlePg/>
          <w:docGrid w:linePitch="360"/>
        </w:sectPr>
      </w:pPr>
    </w:p>
    <w:p w14:paraId="4D720456" w14:textId="77777777" w:rsidR="00287F56" w:rsidRDefault="00287F56" w:rsidP="006F2E73">
      <w:pPr>
        <w:rPr>
          <w:rFonts w:ascii="Aptos" w:hAnsi="Aptos"/>
          <w:b/>
          <w:bCs/>
          <w:lang w:val="en-NZ"/>
        </w:rPr>
      </w:pPr>
    </w:p>
    <w:p w14:paraId="793A4A31" w14:textId="085C5D0F" w:rsidR="00287F56" w:rsidRDefault="00287F56" w:rsidP="00287F56">
      <w:pPr>
        <w:tabs>
          <w:tab w:val="left" w:pos="1627"/>
        </w:tabs>
        <w:rPr>
          <w:rFonts w:ascii="Aptos" w:hAnsi="Aptos"/>
          <w:b/>
          <w:bCs/>
          <w:lang w:val="en-NZ"/>
        </w:rPr>
        <w:sectPr w:rsidR="00287F56" w:rsidSect="00287F56">
          <w:pgSz w:w="16838" w:h="11906" w:orient="landscape"/>
          <w:pgMar w:top="1247" w:right="1021" w:bottom="992" w:left="1021" w:header="851" w:footer="680" w:gutter="0"/>
          <w:cols w:space="708"/>
          <w:docGrid w:linePitch="360"/>
        </w:sectPr>
      </w:pPr>
      <w:r>
        <w:rPr>
          <w:rFonts w:ascii="Aptos" w:hAnsi="Aptos"/>
          <w:b/>
          <w:bCs/>
          <w:lang w:val="en-NZ"/>
        </w:rPr>
        <w:tab/>
      </w:r>
      <w:r w:rsidR="00A51E2E" w:rsidRPr="00A51E2E">
        <w:rPr>
          <w:rFonts w:ascii="Aptos" w:hAnsi="Aptos"/>
          <w:b/>
          <w:bCs/>
          <w:noProof/>
          <w:lang w:val="en-NZ"/>
        </w:rPr>
        <w:drawing>
          <wp:inline distT="0" distB="0" distL="0" distR="0" wp14:anchorId="5A6ABA20" wp14:editId="20992595">
            <wp:extent cx="9093667" cy="4159464"/>
            <wp:effectExtent l="0" t="0" r="0" b="0"/>
            <wp:docPr id="1055616148" name="Picture 1" descr="A diagram of a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616148" name="Picture 1" descr="A diagram of a process&#10;&#10;AI-generated content may be incorrect."/>
                    <pic:cNvPicPr/>
                  </pic:nvPicPr>
                  <pic:blipFill>
                    <a:blip r:embed="rId19"/>
                    <a:stretch>
                      <a:fillRect/>
                    </a:stretch>
                  </pic:blipFill>
                  <pic:spPr>
                    <a:xfrm>
                      <a:off x="0" y="0"/>
                      <a:ext cx="9093667" cy="4159464"/>
                    </a:xfrm>
                    <a:prstGeom prst="rect">
                      <a:avLst/>
                    </a:prstGeom>
                  </pic:spPr>
                </pic:pic>
              </a:graphicData>
            </a:graphic>
          </wp:inline>
        </w:drawing>
      </w:r>
    </w:p>
    <w:p w14:paraId="2E27EF5B" w14:textId="2F1C3999" w:rsidR="006F2E73" w:rsidRPr="00276D24" w:rsidRDefault="006F2E73" w:rsidP="00276D24">
      <w:pPr>
        <w:pStyle w:val="Heading3"/>
        <w:rPr>
          <w:rFonts w:ascii="Aptos" w:hAnsi="Aptos"/>
          <w:i w:val="0"/>
          <w:iCs/>
          <w:color w:val="auto"/>
          <w:sz w:val="22"/>
          <w:szCs w:val="22"/>
          <w:lang w:val="en-NZ"/>
        </w:rPr>
      </w:pPr>
      <w:r w:rsidRPr="00276D24">
        <w:rPr>
          <w:rFonts w:ascii="Aptos" w:hAnsi="Aptos"/>
          <w:i w:val="0"/>
          <w:iCs/>
          <w:color w:val="auto"/>
          <w:sz w:val="22"/>
          <w:szCs w:val="22"/>
          <w:lang w:val="en-NZ"/>
        </w:rPr>
        <w:lastRenderedPageBreak/>
        <w:t>Step 1 – Hold a Transition Meeting</w:t>
      </w:r>
    </w:p>
    <w:p w14:paraId="0DAD5DE6" w14:textId="68DA5DD9" w:rsidR="006F2E73" w:rsidRPr="006F2E73" w:rsidRDefault="006F2E73" w:rsidP="00762E0F">
      <w:pPr>
        <w:rPr>
          <w:rFonts w:ascii="Aptos" w:hAnsi="Aptos"/>
          <w:lang w:val="en-NZ"/>
        </w:rPr>
      </w:pPr>
      <w:r w:rsidRPr="00762E0F">
        <w:rPr>
          <w:rFonts w:ascii="Aptos" w:hAnsi="Aptos"/>
          <w:lang w:val="en-NZ"/>
        </w:rPr>
        <w:t>A Transition Meeting must be held with</w:t>
      </w:r>
      <w:r w:rsidR="00762E0F">
        <w:rPr>
          <w:rFonts w:ascii="Aptos" w:hAnsi="Aptos"/>
          <w:lang w:val="en-NZ"/>
        </w:rPr>
        <w:t xml:space="preserve"> </w:t>
      </w:r>
      <w:r w:rsidRPr="006F2E73">
        <w:rPr>
          <w:rFonts w:ascii="Aptos" w:hAnsi="Aptos"/>
          <w:lang w:val="en-NZ"/>
        </w:rPr>
        <w:t>the school</w:t>
      </w:r>
      <w:r w:rsidR="00762E0F">
        <w:rPr>
          <w:rFonts w:ascii="Aptos" w:hAnsi="Aptos"/>
          <w:lang w:val="en-NZ"/>
        </w:rPr>
        <w:t xml:space="preserve">, </w:t>
      </w:r>
      <w:r w:rsidRPr="006F2E73">
        <w:rPr>
          <w:rFonts w:ascii="Aptos" w:hAnsi="Aptos"/>
          <w:lang w:val="en-NZ"/>
        </w:rPr>
        <w:t>the service provider</w:t>
      </w:r>
      <w:r w:rsidR="00762E0F">
        <w:rPr>
          <w:rFonts w:ascii="Aptos" w:hAnsi="Aptos"/>
          <w:lang w:val="en-NZ"/>
        </w:rPr>
        <w:t xml:space="preserve">, </w:t>
      </w:r>
      <w:r w:rsidRPr="006F2E73">
        <w:rPr>
          <w:rFonts w:ascii="Aptos" w:hAnsi="Aptos"/>
          <w:lang w:val="en-NZ"/>
        </w:rPr>
        <w:t>and where appropriate, the ākonga and whānau</w:t>
      </w:r>
      <w:r w:rsidR="00762E0F">
        <w:rPr>
          <w:rFonts w:ascii="Aptos" w:hAnsi="Aptos"/>
          <w:lang w:val="en-NZ"/>
        </w:rPr>
        <w:t>.</w:t>
      </w:r>
    </w:p>
    <w:p w14:paraId="4EF7EE56" w14:textId="77777777" w:rsidR="006F2E73" w:rsidRPr="006F2E73" w:rsidRDefault="006F2E73" w:rsidP="006F2E73">
      <w:pPr>
        <w:rPr>
          <w:rFonts w:ascii="Aptos" w:hAnsi="Aptos"/>
          <w:lang w:val="en-NZ"/>
        </w:rPr>
      </w:pPr>
      <w:r w:rsidRPr="006F2E73">
        <w:rPr>
          <w:rFonts w:ascii="Aptos" w:hAnsi="Aptos"/>
          <w:lang w:val="en-NZ"/>
        </w:rPr>
        <w:t>At the meeting, agree and document:</w:t>
      </w:r>
    </w:p>
    <w:p w14:paraId="187F3269" w14:textId="77777777" w:rsidR="006F2E73" w:rsidRPr="006F2E73" w:rsidRDefault="006F2E73" w:rsidP="00636550">
      <w:pPr>
        <w:numPr>
          <w:ilvl w:val="0"/>
          <w:numId w:val="11"/>
        </w:numPr>
        <w:rPr>
          <w:rFonts w:ascii="Aptos" w:hAnsi="Aptos"/>
          <w:lang w:val="en-NZ"/>
        </w:rPr>
      </w:pPr>
      <w:r w:rsidRPr="006F2E73">
        <w:rPr>
          <w:rFonts w:ascii="Aptos" w:hAnsi="Aptos"/>
          <w:lang w:val="en-NZ"/>
        </w:rPr>
        <w:t>the current attendance position and any risks</w:t>
      </w:r>
    </w:p>
    <w:p w14:paraId="62BD9F76" w14:textId="743242FD" w:rsidR="006F2E73" w:rsidRPr="006F2E73" w:rsidRDefault="006F2E73" w:rsidP="00636550">
      <w:pPr>
        <w:numPr>
          <w:ilvl w:val="0"/>
          <w:numId w:val="11"/>
        </w:numPr>
        <w:rPr>
          <w:rFonts w:ascii="Aptos" w:hAnsi="Aptos"/>
          <w:lang w:val="en-NZ"/>
        </w:rPr>
      </w:pPr>
      <w:r w:rsidRPr="006F2E73">
        <w:rPr>
          <w:rFonts w:ascii="Aptos" w:hAnsi="Aptos"/>
          <w:lang w:val="en-NZ"/>
        </w:rPr>
        <w:t xml:space="preserve">what support will continue and who will </w:t>
      </w:r>
      <w:r w:rsidR="003F7D29">
        <w:rPr>
          <w:rFonts w:ascii="Aptos" w:hAnsi="Aptos"/>
          <w:lang w:val="en-NZ"/>
        </w:rPr>
        <w:t>be responsible for it</w:t>
      </w:r>
    </w:p>
    <w:p w14:paraId="1F9B7059" w14:textId="34B3B132" w:rsidR="006F2E73" w:rsidRPr="006F2E73" w:rsidRDefault="006F2E73" w:rsidP="00636550">
      <w:pPr>
        <w:numPr>
          <w:ilvl w:val="0"/>
          <w:numId w:val="11"/>
        </w:numPr>
        <w:rPr>
          <w:rFonts w:ascii="Aptos" w:hAnsi="Aptos"/>
          <w:lang w:val="en-NZ"/>
        </w:rPr>
      </w:pPr>
      <w:r w:rsidRPr="006F2E73">
        <w:rPr>
          <w:rFonts w:ascii="Aptos" w:hAnsi="Aptos"/>
          <w:lang w:val="en-NZ"/>
        </w:rPr>
        <w:t xml:space="preserve">how attendance </w:t>
      </w:r>
      <w:r w:rsidR="00E70987">
        <w:rPr>
          <w:rFonts w:ascii="Aptos" w:hAnsi="Aptos"/>
          <w:lang w:val="en-NZ"/>
        </w:rPr>
        <w:t xml:space="preserve">and engagement </w:t>
      </w:r>
      <w:r w:rsidRPr="006F2E73">
        <w:rPr>
          <w:rFonts w:ascii="Aptos" w:hAnsi="Aptos"/>
          <w:lang w:val="en-NZ"/>
        </w:rPr>
        <w:t>will be monitored</w:t>
      </w:r>
    </w:p>
    <w:p w14:paraId="2931D130" w14:textId="24218500" w:rsidR="006F2E73" w:rsidRPr="00C939B1" w:rsidRDefault="006F2E73" w:rsidP="00636550">
      <w:pPr>
        <w:numPr>
          <w:ilvl w:val="0"/>
          <w:numId w:val="11"/>
        </w:numPr>
        <w:rPr>
          <w:rFonts w:ascii="Aptos" w:hAnsi="Aptos"/>
          <w:lang w:val="en-NZ"/>
        </w:rPr>
      </w:pPr>
      <w:r w:rsidRPr="00C939B1">
        <w:rPr>
          <w:rFonts w:ascii="Aptos" w:hAnsi="Aptos"/>
          <w:lang w:val="en-NZ"/>
        </w:rPr>
        <w:t xml:space="preserve">what actions the school will take through </w:t>
      </w:r>
      <w:r w:rsidR="00113479" w:rsidRPr="00C939B1">
        <w:rPr>
          <w:rFonts w:ascii="Aptos" w:hAnsi="Aptos"/>
          <w:lang w:val="en-NZ"/>
        </w:rPr>
        <w:t>the AMP</w:t>
      </w:r>
    </w:p>
    <w:p w14:paraId="7732E385" w14:textId="77777777" w:rsidR="006F2E73" w:rsidRPr="00C939B1" w:rsidRDefault="006F2E73" w:rsidP="00636550">
      <w:pPr>
        <w:numPr>
          <w:ilvl w:val="0"/>
          <w:numId w:val="11"/>
        </w:numPr>
        <w:rPr>
          <w:rFonts w:ascii="Aptos" w:hAnsi="Aptos"/>
          <w:lang w:val="en-NZ"/>
        </w:rPr>
      </w:pPr>
      <w:r w:rsidRPr="00C939B1">
        <w:rPr>
          <w:rFonts w:ascii="Aptos" w:hAnsi="Aptos"/>
          <w:lang w:val="en-NZ"/>
        </w:rPr>
        <w:t>what will trigger re-engagement of service provider support</w:t>
      </w:r>
    </w:p>
    <w:p w14:paraId="764F5149" w14:textId="77777777" w:rsidR="006F2E73" w:rsidRDefault="006F2E73" w:rsidP="00636550">
      <w:pPr>
        <w:numPr>
          <w:ilvl w:val="0"/>
          <w:numId w:val="11"/>
        </w:numPr>
        <w:rPr>
          <w:rFonts w:ascii="Aptos" w:hAnsi="Aptos"/>
          <w:lang w:val="en-NZ"/>
        </w:rPr>
      </w:pPr>
      <w:r w:rsidRPr="00C939B1">
        <w:rPr>
          <w:rFonts w:ascii="Aptos" w:hAnsi="Aptos"/>
          <w:lang w:val="en-NZ"/>
        </w:rPr>
        <w:t>how communication between school and service provider will occur</w:t>
      </w:r>
    </w:p>
    <w:p w14:paraId="5327D66B" w14:textId="77777777" w:rsidR="00094E13" w:rsidRPr="00094E13" w:rsidRDefault="00094E13" w:rsidP="00094E13">
      <w:pPr>
        <w:rPr>
          <w:rFonts w:ascii="Aptos" w:hAnsi="Aptos"/>
          <w:sz w:val="12"/>
          <w:szCs w:val="12"/>
          <w:lang w:val="en-NZ"/>
        </w:rPr>
      </w:pPr>
    </w:p>
    <w:p w14:paraId="6C3A00F4" w14:textId="0C415BB5" w:rsidR="00094E13" w:rsidRPr="00094E13" w:rsidRDefault="00624533" w:rsidP="00094E13">
      <w:pPr>
        <w:rPr>
          <w:rFonts w:ascii="Aptos" w:hAnsi="Aptos"/>
          <w:lang w:val="en-NZ"/>
        </w:rPr>
      </w:pPr>
      <w:r>
        <w:rPr>
          <w:rFonts w:ascii="Aptos" w:hAnsi="Aptos"/>
          <w:lang w:val="en-NZ"/>
        </w:rPr>
        <w:t>You</w:t>
      </w:r>
      <w:r w:rsidR="00094E13" w:rsidRPr="00094E13">
        <w:rPr>
          <w:rFonts w:ascii="Aptos" w:hAnsi="Aptos"/>
          <w:lang w:val="en-NZ"/>
        </w:rPr>
        <w:t xml:space="preserve"> can use the </w:t>
      </w:r>
      <w:r w:rsidR="00094E13" w:rsidRPr="00094E13">
        <w:rPr>
          <w:rFonts w:ascii="Aptos" w:hAnsi="Aptos"/>
          <w:b/>
          <w:bCs/>
          <w:lang w:val="en-NZ"/>
        </w:rPr>
        <w:t>Transition Meeting agenda</w:t>
      </w:r>
      <w:r w:rsidR="00094E13" w:rsidRPr="00094E13">
        <w:rPr>
          <w:rFonts w:ascii="Aptos" w:hAnsi="Aptos"/>
          <w:lang w:val="en-NZ"/>
        </w:rPr>
        <w:t xml:space="preserve"> in Appendix </w:t>
      </w:r>
      <w:r w:rsidR="00286F59">
        <w:rPr>
          <w:rFonts w:ascii="Aptos" w:hAnsi="Aptos"/>
          <w:lang w:val="en-NZ"/>
        </w:rPr>
        <w:t>2</w:t>
      </w:r>
      <w:r w:rsidR="00094E13" w:rsidRPr="00094E13">
        <w:rPr>
          <w:rFonts w:ascii="Aptos" w:hAnsi="Aptos"/>
          <w:lang w:val="en-NZ"/>
        </w:rPr>
        <w:t xml:space="preserve"> to guide discussion with the school and support consistent recording of the agreed support, roles, communication arrangements, review periods, and re-engagement triggers.</w:t>
      </w:r>
    </w:p>
    <w:p w14:paraId="72315C7F" w14:textId="77777777" w:rsidR="00094E13" w:rsidRPr="00094E13" w:rsidRDefault="00094E13" w:rsidP="00094E13">
      <w:pPr>
        <w:rPr>
          <w:rFonts w:ascii="Aptos" w:hAnsi="Aptos"/>
          <w:sz w:val="10"/>
          <w:szCs w:val="10"/>
          <w:lang w:val="en-NZ"/>
        </w:rPr>
      </w:pPr>
    </w:p>
    <w:p w14:paraId="5BEE53FB" w14:textId="77777777" w:rsidR="006F2E73" w:rsidRPr="00C939B1" w:rsidRDefault="006F2E73" w:rsidP="006F2E73">
      <w:pPr>
        <w:rPr>
          <w:rFonts w:ascii="Aptos" w:hAnsi="Aptos"/>
          <w:lang w:val="en-NZ"/>
        </w:rPr>
      </w:pPr>
      <w:r w:rsidRPr="00C939B1">
        <w:rPr>
          <w:rFonts w:ascii="Aptos" w:hAnsi="Aptos"/>
          <w:b/>
          <w:bCs/>
          <w:lang w:val="en-NZ"/>
        </w:rPr>
        <w:t>Important</w:t>
      </w:r>
      <w:r w:rsidRPr="00C939B1">
        <w:rPr>
          <w:rFonts w:ascii="Aptos" w:hAnsi="Aptos"/>
          <w:lang w:val="en-NZ"/>
        </w:rPr>
        <w:t>:</w:t>
      </w:r>
    </w:p>
    <w:p w14:paraId="6118A4C4" w14:textId="3128597A" w:rsidR="006F2E73" w:rsidRDefault="006F2E73" w:rsidP="002C2BFA">
      <w:pPr>
        <w:rPr>
          <w:rFonts w:ascii="Aptos" w:hAnsi="Aptos"/>
          <w:lang w:val="en-NZ"/>
        </w:rPr>
      </w:pPr>
      <w:r w:rsidRPr="00C939B1">
        <w:rPr>
          <w:rFonts w:ascii="Aptos" w:hAnsi="Aptos"/>
          <w:lang w:val="en-NZ"/>
        </w:rPr>
        <w:t>Record th</w:t>
      </w:r>
      <w:r w:rsidR="005F37DA">
        <w:rPr>
          <w:rFonts w:ascii="Aptos" w:hAnsi="Aptos"/>
          <w:lang w:val="en-NZ"/>
        </w:rPr>
        <w:t xml:space="preserve">e Transition </w:t>
      </w:r>
      <w:r w:rsidR="00A41416">
        <w:rPr>
          <w:rFonts w:ascii="Aptos" w:hAnsi="Aptos"/>
          <w:lang w:val="en-NZ"/>
        </w:rPr>
        <w:t>M</w:t>
      </w:r>
      <w:r w:rsidRPr="00C939B1">
        <w:rPr>
          <w:rFonts w:ascii="Aptos" w:hAnsi="Aptos"/>
          <w:lang w:val="en-NZ"/>
        </w:rPr>
        <w:t>eeting in AS</w:t>
      </w:r>
      <w:r w:rsidRPr="00C939B1">
        <w:rPr>
          <w:rFonts w:ascii="Aptos" w:hAnsi="Aptos"/>
          <w:lang w:val="en-NZ"/>
        </w:rPr>
        <w:noBreakHyphen/>
        <w:t>CMS as an Event using the Subject: Transition Meeting</w:t>
      </w:r>
    </w:p>
    <w:p w14:paraId="373D8558" w14:textId="77777777" w:rsidR="0060044F" w:rsidRPr="00203993" w:rsidRDefault="0060044F" w:rsidP="0060044F">
      <w:pPr>
        <w:rPr>
          <w:rFonts w:ascii="Aptos" w:hAnsi="Aptos"/>
          <w:sz w:val="6"/>
          <w:szCs w:val="6"/>
          <w:lang w:val="en-NZ"/>
        </w:rPr>
      </w:pPr>
    </w:p>
    <w:p w14:paraId="73ACAE1F" w14:textId="77777777" w:rsidR="000B4279" w:rsidRPr="00163A22" w:rsidRDefault="0060044F" w:rsidP="0060044F">
      <w:pPr>
        <w:rPr>
          <w:rFonts w:ascii="Aptos" w:hAnsi="Aptos"/>
          <w:u w:val="single"/>
          <w:lang w:val="en-NZ"/>
        </w:rPr>
      </w:pPr>
      <w:r w:rsidRPr="00163A22">
        <w:rPr>
          <w:rFonts w:ascii="Aptos" w:hAnsi="Aptos"/>
          <w:u w:val="single"/>
          <w:lang w:val="en-NZ"/>
        </w:rPr>
        <w:t>For NEN cases</w:t>
      </w:r>
    </w:p>
    <w:p w14:paraId="4E315710" w14:textId="5F33F1EB" w:rsidR="0060044F" w:rsidRPr="0060044F" w:rsidRDefault="000B4279" w:rsidP="0060044F">
      <w:pPr>
        <w:rPr>
          <w:rFonts w:ascii="Aptos" w:hAnsi="Aptos"/>
          <w:lang w:val="en-NZ"/>
        </w:rPr>
      </w:pPr>
      <w:r>
        <w:rPr>
          <w:rFonts w:ascii="Aptos" w:hAnsi="Aptos"/>
          <w:lang w:val="en-NZ"/>
        </w:rPr>
        <w:t>T</w:t>
      </w:r>
      <w:r w:rsidR="0060044F" w:rsidRPr="0060044F">
        <w:rPr>
          <w:rFonts w:ascii="Aptos" w:hAnsi="Aptos"/>
          <w:lang w:val="en-NZ"/>
        </w:rPr>
        <w:t xml:space="preserve">he Transition Meeting with the enrolling school does not replace the Initial School Meeting where this is still needed. An Initial School Meeting </w:t>
      </w:r>
      <w:r>
        <w:rPr>
          <w:rFonts w:ascii="Aptos" w:hAnsi="Aptos"/>
          <w:lang w:val="en-NZ"/>
        </w:rPr>
        <w:t>will</w:t>
      </w:r>
      <w:r w:rsidR="0060044F" w:rsidRPr="0060044F">
        <w:rPr>
          <w:rFonts w:ascii="Aptos" w:hAnsi="Aptos"/>
          <w:lang w:val="en-NZ"/>
        </w:rPr>
        <w:t xml:space="preserve"> still be needed with the referring school if it has not already taken place. This meeting is used to gather fuller case information from the school</w:t>
      </w:r>
      <w:r w:rsidR="00B54852">
        <w:rPr>
          <w:rFonts w:ascii="Aptos" w:hAnsi="Aptos"/>
          <w:lang w:val="en-NZ"/>
        </w:rPr>
        <w:t>,</w:t>
      </w:r>
      <w:r w:rsidR="0060044F" w:rsidRPr="0060044F">
        <w:rPr>
          <w:rFonts w:ascii="Aptos" w:hAnsi="Aptos"/>
          <w:lang w:val="en-NZ"/>
        </w:rPr>
        <w:t xml:space="preserve"> understand what support has already been provided</w:t>
      </w:r>
      <w:r w:rsidR="00B54852">
        <w:rPr>
          <w:rFonts w:ascii="Aptos" w:hAnsi="Aptos"/>
          <w:lang w:val="en-NZ"/>
        </w:rPr>
        <w:t xml:space="preserve"> and to build relationships with the key school contact</w:t>
      </w:r>
      <w:r w:rsidR="0060044F" w:rsidRPr="0060044F">
        <w:rPr>
          <w:rFonts w:ascii="Aptos" w:hAnsi="Aptos"/>
          <w:lang w:val="en-NZ"/>
        </w:rPr>
        <w:t>.</w:t>
      </w:r>
    </w:p>
    <w:p w14:paraId="55E5CF56" w14:textId="77777777" w:rsidR="0060044F" w:rsidRPr="00203993" w:rsidRDefault="0060044F" w:rsidP="0060044F">
      <w:pPr>
        <w:rPr>
          <w:rFonts w:ascii="Aptos" w:hAnsi="Aptos"/>
          <w:sz w:val="10"/>
          <w:szCs w:val="10"/>
          <w:lang w:val="en-NZ"/>
        </w:rPr>
      </w:pPr>
    </w:p>
    <w:p w14:paraId="38ED6A88" w14:textId="173F2229" w:rsidR="0060044F" w:rsidRPr="00C939B1" w:rsidRDefault="0060044F" w:rsidP="0060044F">
      <w:pPr>
        <w:rPr>
          <w:rFonts w:ascii="Aptos" w:hAnsi="Aptos"/>
          <w:lang w:val="en-NZ"/>
        </w:rPr>
      </w:pPr>
      <w:r w:rsidRPr="0060044F">
        <w:rPr>
          <w:rFonts w:ascii="Aptos" w:hAnsi="Aptos"/>
          <w:lang w:val="en-NZ"/>
        </w:rPr>
        <w:t>If the student has re-enrolled at the same school that made the NEN referral, one meeting will be sufficient, provided it covers both purposes.</w:t>
      </w:r>
    </w:p>
    <w:p w14:paraId="080E47C0" w14:textId="77777777" w:rsidR="006F2E73" w:rsidRPr="00276D24" w:rsidRDefault="006F2E73" w:rsidP="00276D24">
      <w:pPr>
        <w:pStyle w:val="Heading3"/>
        <w:rPr>
          <w:rFonts w:ascii="Aptos" w:hAnsi="Aptos"/>
          <w:i w:val="0"/>
          <w:iCs/>
          <w:color w:val="auto"/>
          <w:sz w:val="22"/>
          <w:szCs w:val="22"/>
          <w:lang w:val="en-NZ"/>
        </w:rPr>
      </w:pPr>
      <w:r w:rsidRPr="00276D24">
        <w:rPr>
          <w:rFonts w:ascii="Aptos" w:hAnsi="Aptos"/>
          <w:i w:val="0"/>
          <w:iCs/>
          <w:color w:val="auto"/>
          <w:sz w:val="22"/>
          <w:szCs w:val="22"/>
          <w:lang w:val="en-NZ"/>
        </w:rPr>
        <w:t>Step 2 – Review and update the plan</w:t>
      </w:r>
    </w:p>
    <w:p w14:paraId="373A2E24" w14:textId="27954E22" w:rsidR="006F2E73" w:rsidRPr="006F2E73" w:rsidRDefault="00AF443E" w:rsidP="00F45194">
      <w:pPr>
        <w:rPr>
          <w:rFonts w:ascii="Aptos" w:hAnsi="Aptos"/>
          <w:lang w:val="en-NZ"/>
        </w:rPr>
      </w:pPr>
      <w:r>
        <w:rPr>
          <w:rFonts w:ascii="Aptos" w:hAnsi="Aptos"/>
          <w:lang w:val="en-NZ"/>
        </w:rPr>
        <w:t>Be</w:t>
      </w:r>
      <w:r w:rsidRPr="00AF443E">
        <w:rPr>
          <w:rFonts w:ascii="Aptos" w:hAnsi="Aptos"/>
          <w:lang w:val="en-NZ"/>
        </w:rPr>
        <w:t xml:space="preserve">fore moving to Transition, review and update the student plan and hand it over to the school/student to become the Individual Attendance Plan (IAP) or equivalent. Ensure it </w:t>
      </w:r>
      <w:r w:rsidR="006F2E73" w:rsidRPr="006F2E73">
        <w:rPr>
          <w:rFonts w:ascii="Aptos" w:hAnsi="Aptos"/>
          <w:lang w:val="en-NZ"/>
        </w:rPr>
        <w:t xml:space="preserve">clearly documents: </w:t>
      </w:r>
    </w:p>
    <w:p w14:paraId="4E08E4BB" w14:textId="77777777" w:rsidR="006F2E73" w:rsidRPr="00F45194" w:rsidRDefault="006F2E73" w:rsidP="00636550">
      <w:pPr>
        <w:numPr>
          <w:ilvl w:val="0"/>
          <w:numId w:val="13"/>
        </w:numPr>
        <w:rPr>
          <w:rFonts w:ascii="Aptos" w:hAnsi="Aptos"/>
          <w:lang w:val="en-NZ"/>
        </w:rPr>
      </w:pPr>
      <w:r w:rsidRPr="00F45194">
        <w:rPr>
          <w:rFonts w:ascii="Aptos" w:hAnsi="Aptos"/>
          <w:lang w:val="en-NZ"/>
        </w:rPr>
        <w:t>current supports</w:t>
      </w:r>
    </w:p>
    <w:p w14:paraId="463BC8FA" w14:textId="77777777" w:rsidR="006F2E73" w:rsidRPr="00F45194" w:rsidRDefault="006F2E73" w:rsidP="00636550">
      <w:pPr>
        <w:numPr>
          <w:ilvl w:val="0"/>
          <w:numId w:val="13"/>
        </w:numPr>
        <w:rPr>
          <w:rFonts w:ascii="Aptos" w:hAnsi="Aptos"/>
          <w:lang w:val="en-NZ"/>
        </w:rPr>
      </w:pPr>
      <w:r w:rsidRPr="00F45194">
        <w:rPr>
          <w:rFonts w:ascii="Aptos" w:hAnsi="Aptos"/>
          <w:lang w:val="en-NZ"/>
        </w:rPr>
        <w:t>responsibilities</w:t>
      </w:r>
    </w:p>
    <w:p w14:paraId="7E9A0000" w14:textId="77777777" w:rsidR="006F2E73" w:rsidRPr="00F45194" w:rsidRDefault="006F2E73" w:rsidP="00636550">
      <w:pPr>
        <w:numPr>
          <w:ilvl w:val="0"/>
          <w:numId w:val="13"/>
        </w:numPr>
        <w:rPr>
          <w:rFonts w:ascii="Aptos" w:hAnsi="Aptos"/>
          <w:lang w:val="en-NZ"/>
        </w:rPr>
      </w:pPr>
      <w:r w:rsidRPr="00F45194">
        <w:rPr>
          <w:rFonts w:ascii="Aptos" w:hAnsi="Aptos"/>
          <w:lang w:val="en-NZ"/>
        </w:rPr>
        <w:t>response actions if attendance declines</w:t>
      </w:r>
    </w:p>
    <w:p w14:paraId="735917D9" w14:textId="46E52917" w:rsidR="006F2E73" w:rsidRPr="00276D24" w:rsidRDefault="006F2E73" w:rsidP="00276D24">
      <w:pPr>
        <w:pStyle w:val="Heading3"/>
        <w:rPr>
          <w:rFonts w:ascii="Aptos" w:hAnsi="Aptos"/>
          <w:i w:val="0"/>
          <w:iCs/>
          <w:color w:val="auto"/>
          <w:sz w:val="22"/>
          <w:szCs w:val="22"/>
          <w:lang w:val="en-NZ"/>
        </w:rPr>
      </w:pPr>
      <w:r w:rsidRPr="00276D24">
        <w:rPr>
          <w:rFonts w:ascii="Aptos" w:hAnsi="Aptos"/>
          <w:i w:val="0"/>
          <w:iCs/>
          <w:color w:val="auto"/>
          <w:sz w:val="22"/>
          <w:szCs w:val="22"/>
          <w:lang w:val="en-NZ"/>
        </w:rPr>
        <w:t xml:space="preserve">Step 3 – </w:t>
      </w:r>
      <w:r w:rsidR="00F45194" w:rsidRPr="00276D24">
        <w:rPr>
          <w:rFonts w:ascii="Aptos" w:hAnsi="Aptos"/>
          <w:i w:val="0"/>
          <w:iCs/>
          <w:color w:val="auto"/>
          <w:sz w:val="22"/>
          <w:szCs w:val="22"/>
          <w:lang w:val="en-NZ"/>
        </w:rPr>
        <w:t>Record</w:t>
      </w:r>
      <w:r w:rsidRPr="00276D24">
        <w:rPr>
          <w:rFonts w:ascii="Aptos" w:hAnsi="Aptos"/>
          <w:i w:val="0"/>
          <w:iCs/>
          <w:color w:val="auto"/>
          <w:sz w:val="22"/>
          <w:szCs w:val="22"/>
          <w:lang w:val="en-NZ"/>
        </w:rPr>
        <w:t xml:space="preserve"> Transition in AS</w:t>
      </w:r>
      <w:r w:rsidRPr="00276D24">
        <w:rPr>
          <w:rFonts w:ascii="Aptos" w:hAnsi="Aptos"/>
          <w:i w:val="0"/>
          <w:iCs/>
          <w:color w:val="auto"/>
          <w:sz w:val="22"/>
          <w:szCs w:val="22"/>
          <w:lang w:val="en-NZ"/>
        </w:rPr>
        <w:noBreakHyphen/>
        <w:t>CMS</w:t>
      </w:r>
    </w:p>
    <w:p w14:paraId="3BF4D2D9" w14:textId="77777777" w:rsidR="006F2E73" w:rsidRPr="006F2E73" w:rsidRDefault="006F2E73" w:rsidP="006F2E73">
      <w:pPr>
        <w:rPr>
          <w:rFonts w:ascii="Aptos" w:hAnsi="Aptos"/>
          <w:lang w:val="en-NZ"/>
        </w:rPr>
      </w:pPr>
      <w:r w:rsidRPr="006F2E73">
        <w:rPr>
          <w:rFonts w:ascii="Aptos" w:hAnsi="Aptos"/>
          <w:lang w:val="en-NZ"/>
        </w:rPr>
        <w:t>When moving a case into Transition:</w:t>
      </w:r>
    </w:p>
    <w:p w14:paraId="3A49A1C7" w14:textId="77777777" w:rsidR="006F2E73" w:rsidRPr="00290935" w:rsidRDefault="006F2E73" w:rsidP="00636550">
      <w:pPr>
        <w:numPr>
          <w:ilvl w:val="0"/>
          <w:numId w:val="13"/>
        </w:numPr>
        <w:rPr>
          <w:rFonts w:ascii="Aptos" w:hAnsi="Aptos"/>
          <w:lang w:val="en-NZ"/>
        </w:rPr>
      </w:pPr>
      <w:r w:rsidRPr="006F2E73">
        <w:rPr>
          <w:rFonts w:ascii="Aptos" w:hAnsi="Aptos"/>
          <w:lang w:val="en-NZ"/>
        </w:rPr>
        <w:t xml:space="preserve">update </w:t>
      </w:r>
      <w:r w:rsidRPr="00290935">
        <w:rPr>
          <w:rFonts w:ascii="Aptos" w:hAnsi="Aptos"/>
          <w:lang w:val="en-NZ"/>
        </w:rPr>
        <w:t>the case status to Transition</w:t>
      </w:r>
    </w:p>
    <w:p w14:paraId="35D02C0E" w14:textId="77777777" w:rsidR="006F2E73" w:rsidRPr="00290935" w:rsidRDefault="006F2E73" w:rsidP="00636550">
      <w:pPr>
        <w:numPr>
          <w:ilvl w:val="0"/>
          <w:numId w:val="13"/>
        </w:numPr>
        <w:rPr>
          <w:rFonts w:ascii="Aptos" w:hAnsi="Aptos"/>
          <w:lang w:val="en-NZ"/>
        </w:rPr>
      </w:pPr>
      <w:r w:rsidRPr="00290935">
        <w:rPr>
          <w:rFonts w:ascii="Aptos" w:hAnsi="Aptos"/>
          <w:lang w:val="en-NZ"/>
        </w:rPr>
        <w:t>select the appropriate Transition reason</w:t>
      </w:r>
    </w:p>
    <w:p w14:paraId="0E36E9FC" w14:textId="6179CBB3" w:rsidR="006F2E73" w:rsidRPr="006F2E73" w:rsidRDefault="006F2E73" w:rsidP="00636550">
      <w:pPr>
        <w:numPr>
          <w:ilvl w:val="0"/>
          <w:numId w:val="13"/>
        </w:numPr>
        <w:rPr>
          <w:rFonts w:ascii="Aptos" w:hAnsi="Aptos"/>
          <w:lang w:val="en-NZ"/>
        </w:rPr>
      </w:pPr>
      <w:r w:rsidRPr="006F2E73">
        <w:rPr>
          <w:rFonts w:ascii="Aptos" w:hAnsi="Aptos"/>
          <w:lang w:val="en-NZ"/>
        </w:rPr>
        <w:t>ensure the Transition Meeting is recorded</w:t>
      </w:r>
    </w:p>
    <w:p w14:paraId="6BBB144D" w14:textId="77777777" w:rsidR="006F2E73" w:rsidRPr="006F2E73" w:rsidRDefault="006F2E73" w:rsidP="00636550">
      <w:pPr>
        <w:numPr>
          <w:ilvl w:val="0"/>
          <w:numId w:val="13"/>
        </w:numPr>
        <w:rPr>
          <w:rFonts w:ascii="Aptos" w:hAnsi="Aptos"/>
          <w:lang w:val="en-NZ"/>
        </w:rPr>
      </w:pPr>
      <w:r w:rsidRPr="006F2E73">
        <w:rPr>
          <w:rFonts w:ascii="Aptos" w:hAnsi="Aptos"/>
          <w:lang w:val="en-NZ"/>
        </w:rPr>
        <w:t>confirm key information (risks, supports, contacts) is up to date</w:t>
      </w:r>
    </w:p>
    <w:p w14:paraId="379360EC" w14:textId="77777777" w:rsidR="006F2E73" w:rsidRPr="002168A9" w:rsidRDefault="006F2E73" w:rsidP="002168A9">
      <w:pPr>
        <w:rPr>
          <w:rFonts w:ascii="Aptos" w:hAnsi="Aptos"/>
          <w:u w:val="single"/>
          <w:lang w:val="en-NZ"/>
        </w:rPr>
      </w:pPr>
      <w:r w:rsidRPr="002168A9">
        <w:rPr>
          <w:rFonts w:ascii="Aptos" w:hAnsi="Aptos"/>
          <w:u w:val="single"/>
          <w:lang w:val="en-NZ"/>
        </w:rPr>
        <w:t>Transition reasons</w:t>
      </w:r>
    </w:p>
    <w:p w14:paraId="2BFA12B5" w14:textId="77777777" w:rsidR="006F2E73" w:rsidRPr="006F2E73" w:rsidRDefault="006F2E73" w:rsidP="002168A9">
      <w:pPr>
        <w:rPr>
          <w:rFonts w:ascii="Aptos" w:hAnsi="Aptos"/>
          <w:lang w:val="en-NZ"/>
        </w:rPr>
      </w:pPr>
      <w:r w:rsidRPr="006F2E73">
        <w:rPr>
          <w:rFonts w:ascii="Aptos" w:hAnsi="Aptos"/>
          <w:lang w:val="en-NZ"/>
        </w:rPr>
        <w:t>Examples include:</w:t>
      </w:r>
    </w:p>
    <w:p w14:paraId="33AC737C" w14:textId="77777777" w:rsidR="006F2E73" w:rsidRPr="006F2E73" w:rsidRDefault="006F2E73" w:rsidP="00547F1D">
      <w:pPr>
        <w:numPr>
          <w:ilvl w:val="0"/>
          <w:numId w:val="13"/>
        </w:numPr>
        <w:tabs>
          <w:tab w:val="clear" w:pos="720"/>
        </w:tabs>
        <w:rPr>
          <w:rFonts w:ascii="Aptos" w:hAnsi="Aptos"/>
          <w:lang w:val="en-NZ"/>
        </w:rPr>
      </w:pPr>
      <w:r w:rsidRPr="00547F1D">
        <w:rPr>
          <w:rFonts w:ascii="Aptos" w:hAnsi="Aptos"/>
          <w:lang w:val="en-NZ"/>
        </w:rPr>
        <w:t>Chronic Absence (CA):</w:t>
      </w:r>
      <w:r w:rsidRPr="006F2E73">
        <w:rPr>
          <w:rFonts w:ascii="Aptos" w:hAnsi="Aptos"/>
          <w:lang w:val="en-NZ"/>
        </w:rPr>
        <w:t xml:space="preserve"> </w:t>
      </w:r>
    </w:p>
    <w:p w14:paraId="79D72BB1" w14:textId="77777777" w:rsidR="006F2E73" w:rsidRPr="006F2E73" w:rsidRDefault="006F2E73" w:rsidP="00547F1D">
      <w:pPr>
        <w:numPr>
          <w:ilvl w:val="0"/>
          <w:numId w:val="14"/>
        </w:numPr>
        <w:tabs>
          <w:tab w:val="num" w:pos="1800"/>
        </w:tabs>
        <w:rPr>
          <w:rFonts w:ascii="Aptos" w:hAnsi="Aptos"/>
          <w:lang w:val="en-NZ"/>
        </w:rPr>
      </w:pPr>
      <w:r w:rsidRPr="006F2E73">
        <w:rPr>
          <w:rFonts w:ascii="Aptos" w:hAnsi="Aptos"/>
          <w:lang w:val="en-NZ"/>
        </w:rPr>
        <w:t>Regular attendance</w:t>
      </w:r>
    </w:p>
    <w:p w14:paraId="4EB428B9" w14:textId="77777777" w:rsidR="006F2E73" w:rsidRPr="006F2E73" w:rsidRDefault="006F2E73" w:rsidP="00547F1D">
      <w:pPr>
        <w:numPr>
          <w:ilvl w:val="0"/>
          <w:numId w:val="14"/>
        </w:numPr>
        <w:tabs>
          <w:tab w:val="num" w:pos="1800"/>
        </w:tabs>
        <w:rPr>
          <w:rFonts w:ascii="Aptos" w:hAnsi="Aptos"/>
          <w:lang w:val="en-NZ"/>
        </w:rPr>
      </w:pPr>
      <w:r w:rsidRPr="006F2E73">
        <w:rPr>
          <w:rFonts w:ascii="Aptos" w:hAnsi="Aptos"/>
          <w:lang w:val="en-NZ"/>
        </w:rPr>
        <w:t>Engagement stable</w:t>
      </w:r>
    </w:p>
    <w:p w14:paraId="708B321F" w14:textId="77777777" w:rsidR="006F2E73" w:rsidRPr="006F2E73" w:rsidRDefault="006F2E73" w:rsidP="00547F1D">
      <w:pPr>
        <w:numPr>
          <w:ilvl w:val="0"/>
          <w:numId w:val="13"/>
        </w:numPr>
        <w:tabs>
          <w:tab w:val="clear" w:pos="720"/>
        </w:tabs>
        <w:rPr>
          <w:rFonts w:ascii="Aptos" w:hAnsi="Aptos"/>
          <w:lang w:val="en-NZ"/>
        </w:rPr>
      </w:pPr>
      <w:r w:rsidRPr="00547F1D">
        <w:rPr>
          <w:rFonts w:ascii="Aptos" w:hAnsi="Aptos"/>
          <w:lang w:val="en-NZ"/>
        </w:rPr>
        <w:t>Non-Enrolment (NEN):</w:t>
      </w:r>
      <w:r w:rsidRPr="006F2E73">
        <w:rPr>
          <w:rFonts w:ascii="Aptos" w:hAnsi="Aptos"/>
          <w:lang w:val="en-NZ"/>
        </w:rPr>
        <w:t xml:space="preserve"> </w:t>
      </w:r>
    </w:p>
    <w:p w14:paraId="270EC533" w14:textId="77777777" w:rsidR="006F2E73" w:rsidRPr="00F34D2A" w:rsidRDefault="006F2E73" w:rsidP="00F34D2A">
      <w:pPr>
        <w:numPr>
          <w:ilvl w:val="0"/>
          <w:numId w:val="14"/>
        </w:numPr>
        <w:tabs>
          <w:tab w:val="num" w:pos="1800"/>
        </w:tabs>
        <w:rPr>
          <w:rFonts w:ascii="Aptos" w:hAnsi="Aptos"/>
          <w:lang w:val="en-NZ"/>
        </w:rPr>
      </w:pPr>
      <w:r w:rsidRPr="00F34D2A">
        <w:rPr>
          <w:rFonts w:ascii="Aptos" w:hAnsi="Aptos"/>
          <w:lang w:val="en-NZ"/>
        </w:rPr>
        <w:t>Assisted enrolment</w:t>
      </w:r>
    </w:p>
    <w:p w14:paraId="1283674D" w14:textId="42250DCD" w:rsidR="00AC77F4" w:rsidRPr="00F34D2A" w:rsidRDefault="006F2E73" w:rsidP="00F34D2A">
      <w:pPr>
        <w:numPr>
          <w:ilvl w:val="0"/>
          <w:numId w:val="14"/>
        </w:numPr>
        <w:tabs>
          <w:tab w:val="num" w:pos="1800"/>
        </w:tabs>
        <w:rPr>
          <w:rFonts w:ascii="Aptos" w:hAnsi="Aptos"/>
          <w:b/>
          <w:bCs/>
          <w:lang w:val="en-NZ"/>
        </w:rPr>
      </w:pPr>
      <w:r w:rsidRPr="00F34D2A">
        <w:rPr>
          <w:rFonts w:ascii="Aptos" w:hAnsi="Aptos"/>
          <w:lang w:val="en-NZ"/>
        </w:rPr>
        <w:t>Other enrolment</w:t>
      </w:r>
      <w:r w:rsidR="00AC77F4" w:rsidRPr="00F34D2A">
        <w:rPr>
          <w:rFonts w:ascii="Aptos" w:hAnsi="Aptos"/>
          <w:b/>
          <w:bCs/>
          <w:lang w:val="en-NZ"/>
        </w:rPr>
        <w:br w:type="page"/>
      </w:r>
    </w:p>
    <w:p w14:paraId="57572913" w14:textId="192A9ADA" w:rsidR="006F2E73" w:rsidRPr="00276D24" w:rsidRDefault="006F2E73" w:rsidP="00276D24">
      <w:pPr>
        <w:pStyle w:val="Heading3"/>
        <w:rPr>
          <w:rFonts w:ascii="Aptos" w:hAnsi="Aptos"/>
          <w:i w:val="0"/>
          <w:iCs/>
          <w:color w:val="auto"/>
          <w:sz w:val="22"/>
          <w:szCs w:val="22"/>
          <w:lang w:val="en-NZ"/>
        </w:rPr>
      </w:pPr>
      <w:r w:rsidRPr="00276D24">
        <w:rPr>
          <w:rFonts w:ascii="Aptos" w:hAnsi="Aptos"/>
          <w:i w:val="0"/>
          <w:iCs/>
          <w:color w:val="auto"/>
          <w:sz w:val="22"/>
          <w:szCs w:val="22"/>
          <w:lang w:val="en-NZ"/>
        </w:rPr>
        <w:lastRenderedPageBreak/>
        <w:t>Ongoing monitoring during Transition</w:t>
      </w:r>
    </w:p>
    <w:p w14:paraId="45CFAE72" w14:textId="46F0DB34" w:rsidR="006F2E73" w:rsidRPr="006F2E73" w:rsidRDefault="006F2E73" w:rsidP="006F2E73">
      <w:pPr>
        <w:rPr>
          <w:rFonts w:ascii="Aptos" w:hAnsi="Aptos"/>
          <w:lang w:val="en-NZ"/>
        </w:rPr>
      </w:pPr>
      <w:r w:rsidRPr="006F2E73">
        <w:rPr>
          <w:rFonts w:ascii="Aptos" w:hAnsi="Aptos"/>
          <w:lang w:val="en-NZ"/>
        </w:rPr>
        <w:t xml:space="preserve">During </w:t>
      </w:r>
      <w:r w:rsidR="00B95D0A">
        <w:rPr>
          <w:rFonts w:ascii="Aptos" w:hAnsi="Aptos"/>
          <w:lang w:val="en-NZ"/>
        </w:rPr>
        <w:t xml:space="preserve">the </w:t>
      </w:r>
      <w:r w:rsidRPr="006F2E73">
        <w:rPr>
          <w:rFonts w:ascii="Aptos" w:hAnsi="Aptos"/>
          <w:lang w:val="en-NZ"/>
        </w:rPr>
        <w:t>Transition</w:t>
      </w:r>
      <w:r w:rsidR="00B95D0A">
        <w:rPr>
          <w:rFonts w:ascii="Aptos" w:hAnsi="Aptos"/>
          <w:lang w:val="en-NZ"/>
        </w:rPr>
        <w:t xml:space="preserve"> phase</w:t>
      </w:r>
      <w:r w:rsidRPr="006F2E73">
        <w:rPr>
          <w:rFonts w:ascii="Aptos" w:hAnsi="Aptos"/>
          <w:lang w:val="en-NZ"/>
        </w:rPr>
        <w:t>:</w:t>
      </w:r>
    </w:p>
    <w:p w14:paraId="34C953FB" w14:textId="22C77E33" w:rsidR="00973BAE" w:rsidRPr="00973BAE" w:rsidRDefault="00973BAE" w:rsidP="00636550">
      <w:pPr>
        <w:pStyle w:val="ListParagraph"/>
        <w:numPr>
          <w:ilvl w:val="0"/>
          <w:numId w:val="24"/>
        </w:numPr>
        <w:rPr>
          <w:rFonts w:ascii="Aptos" w:hAnsi="Aptos"/>
          <w:lang w:val="en-NZ"/>
        </w:rPr>
      </w:pPr>
      <w:r w:rsidRPr="00973BAE">
        <w:rPr>
          <w:rFonts w:ascii="Aptos" w:hAnsi="Aptos"/>
          <w:lang w:val="en-NZ"/>
        </w:rPr>
        <w:t>the school continues to support the student using its support processes as required</w:t>
      </w:r>
    </w:p>
    <w:p w14:paraId="5A98A223" w14:textId="5CDCDC8F" w:rsidR="00432C3A" w:rsidRPr="00432C3A" w:rsidRDefault="00973BAE" w:rsidP="00636550">
      <w:pPr>
        <w:pStyle w:val="ListParagraph"/>
        <w:numPr>
          <w:ilvl w:val="0"/>
          <w:numId w:val="24"/>
        </w:numPr>
        <w:rPr>
          <w:rFonts w:ascii="Aptos" w:hAnsi="Aptos"/>
          <w:lang w:val="en-NZ"/>
        </w:rPr>
      </w:pPr>
      <w:r w:rsidRPr="00432C3A">
        <w:rPr>
          <w:rFonts w:ascii="Aptos" w:hAnsi="Aptos"/>
          <w:lang w:val="en-NZ"/>
        </w:rPr>
        <w:t xml:space="preserve">the attendance service provider stops active case management activity, </w:t>
      </w:r>
      <w:r w:rsidR="00432C3A" w:rsidRPr="00432C3A">
        <w:rPr>
          <w:rFonts w:ascii="Aptos" w:hAnsi="Aptos"/>
          <w:lang w:val="en-NZ"/>
        </w:rPr>
        <w:t xml:space="preserve">stays in contact with the school as agreed during the Transition </w:t>
      </w:r>
      <w:r w:rsidR="00A41416">
        <w:rPr>
          <w:rFonts w:ascii="Aptos" w:hAnsi="Aptos"/>
          <w:lang w:val="en-NZ"/>
        </w:rPr>
        <w:t>M</w:t>
      </w:r>
      <w:r w:rsidR="00432C3A" w:rsidRPr="00432C3A">
        <w:rPr>
          <w:rFonts w:ascii="Aptos" w:hAnsi="Aptos"/>
          <w:lang w:val="en-NZ"/>
        </w:rPr>
        <w:t>eeting, and can stay informed about attendance through AS-CMS</w:t>
      </w:r>
    </w:p>
    <w:p w14:paraId="7C68D235" w14:textId="2C910A02" w:rsidR="00973BAE" w:rsidRPr="00432C3A" w:rsidRDefault="00973BAE" w:rsidP="00636550">
      <w:pPr>
        <w:pStyle w:val="ListParagraph"/>
        <w:numPr>
          <w:ilvl w:val="0"/>
          <w:numId w:val="24"/>
        </w:numPr>
        <w:rPr>
          <w:rFonts w:ascii="Aptos" w:hAnsi="Aptos"/>
          <w:lang w:val="en-NZ"/>
        </w:rPr>
      </w:pPr>
      <w:r w:rsidRPr="00432C3A">
        <w:rPr>
          <w:rFonts w:ascii="Aptos" w:hAnsi="Aptos"/>
          <w:lang w:val="en-NZ"/>
        </w:rPr>
        <w:t>both maintain a shared understanding of progress and risk</w:t>
      </w:r>
    </w:p>
    <w:p w14:paraId="0428288F" w14:textId="0254C08F" w:rsidR="006F2E73" w:rsidRPr="006F2E73" w:rsidRDefault="006F2E73" w:rsidP="006F2E73">
      <w:pPr>
        <w:rPr>
          <w:rFonts w:ascii="Aptos" w:hAnsi="Aptos"/>
          <w:lang w:val="en-NZ"/>
        </w:rPr>
      </w:pPr>
      <w:r w:rsidRPr="006F2E73">
        <w:rPr>
          <w:rFonts w:ascii="Aptos" w:hAnsi="Aptos"/>
          <w:lang w:val="en-NZ"/>
        </w:rPr>
        <w:t xml:space="preserve">There is no fixed timeframe for Transition </w:t>
      </w:r>
      <w:r w:rsidR="00A52B85">
        <w:rPr>
          <w:rFonts w:ascii="Aptos" w:hAnsi="Aptos"/>
          <w:lang w:val="en-NZ"/>
        </w:rPr>
        <w:t xml:space="preserve">– </w:t>
      </w:r>
      <w:r w:rsidRPr="006F2E73">
        <w:rPr>
          <w:rFonts w:ascii="Aptos" w:hAnsi="Aptos"/>
          <w:lang w:val="en-NZ"/>
        </w:rPr>
        <w:t>duration should reflect:</w:t>
      </w:r>
    </w:p>
    <w:p w14:paraId="4858EDB1" w14:textId="77777777" w:rsidR="006F2E73" w:rsidRPr="006F2E73" w:rsidRDefault="006F2E73" w:rsidP="00636550">
      <w:pPr>
        <w:numPr>
          <w:ilvl w:val="0"/>
          <w:numId w:val="15"/>
        </w:numPr>
        <w:rPr>
          <w:rFonts w:ascii="Aptos" w:hAnsi="Aptos"/>
          <w:lang w:val="en-NZ"/>
        </w:rPr>
      </w:pPr>
      <w:r w:rsidRPr="006F2E73">
        <w:rPr>
          <w:rFonts w:ascii="Aptos" w:hAnsi="Aptos"/>
          <w:lang w:val="en-NZ"/>
        </w:rPr>
        <w:t>stability of attendance</w:t>
      </w:r>
    </w:p>
    <w:p w14:paraId="16A37FA9" w14:textId="77777777" w:rsidR="006F2E73" w:rsidRDefault="006F2E73" w:rsidP="00636550">
      <w:pPr>
        <w:numPr>
          <w:ilvl w:val="0"/>
          <w:numId w:val="15"/>
        </w:numPr>
        <w:rPr>
          <w:rFonts w:ascii="Aptos" w:hAnsi="Aptos"/>
          <w:lang w:val="en-NZ"/>
        </w:rPr>
      </w:pPr>
      <w:r w:rsidRPr="006F2E73">
        <w:rPr>
          <w:rFonts w:ascii="Aptos" w:hAnsi="Aptos"/>
          <w:lang w:val="en-NZ"/>
        </w:rPr>
        <w:t>complexity of the case</w:t>
      </w:r>
    </w:p>
    <w:p w14:paraId="5785C68B" w14:textId="1B2F3CD8" w:rsidR="006640A0" w:rsidRDefault="006640A0" w:rsidP="00636550">
      <w:pPr>
        <w:numPr>
          <w:ilvl w:val="0"/>
          <w:numId w:val="15"/>
        </w:numPr>
        <w:rPr>
          <w:rFonts w:ascii="Aptos" w:hAnsi="Aptos"/>
          <w:lang w:val="en-NZ"/>
        </w:rPr>
      </w:pPr>
      <w:r>
        <w:rPr>
          <w:rFonts w:ascii="Aptos" w:hAnsi="Aptos"/>
          <w:lang w:val="en-NZ"/>
        </w:rPr>
        <w:t xml:space="preserve">the needs of the </w:t>
      </w:r>
      <w:r w:rsidRPr="008645A0">
        <w:rPr>
          <w:rFonts w:ascii="Aptos" w:hAnsi="Aptos"/>
          <w:lang w:val="en-NZ"/>
        </w:rPr>
        <w:t>ākonga</w:t>
      </w:r>
      <w:r>
        <w:rPr>
          <w:rFonts w:ascii="Aptos" w:hAnsi="Aptos"/>
          <w:lang w:val="en-NZ"/>
        </w:rPr>
        <w:t xml:space="preserve"> </w:t>
      </w:r>
    </w:p>
    <w:p w14:paraId="6C3FA288" w14:textId="77777777" w:rsidR="006823E2" w:rsidRPr="006823E2" w:rsidRDefault="006823E2" w:rsidP="00A96C57">
      <w:pPr>
        <w:ind w:left="-142"/>
        <w:rPr>
          <w:rFonts w:ascii="Aptos" w:hAnsi="Aptos"/>
          <w:sz w:val="14"/>
          <w:szCs w:val="14"/>
          <w:u w:val="single"/>
          <w:lang w:val="en-NZ"/>
        </w:rPr>
      </w:pPr>
    </w:p>
    <w:p w14:paraId="0EC77E63" w14:textId="5D0036B5" w:rsidR="00EF641E" w:rsidRDefault="00A96C57" w:rsidP="00EF641E">
      <w:pPr>
        <w:ind w:left="-142"/>
        <w:rPr>
          <w:rFonts w:ascii="Aptos" w:hAnsi="Aptos"/>
          <w:lang w:val="en-NZ"/>
        </w:rPr>
      </w:pPr>
      <w:r w:rsidRPr="0084043E">
        <w:rPr>
          <w:rFonts w:ascii="Aptos" w:hAnsi="Aptos"/>
          <w:u w:val="single"/>
          <w:lang w:val="en-NZ"/>
        </w:rPr>
        <w:t>Agreeing communication during Transition</w:t>
      </w:r>
      <w:r w:rsidRPr="0084043E">
        <w:rPr>
          <w:rFonts w:ascii="Aptos" w:hAnsi="Aptos"/>
          <w:u w:val="single"/>
          <w:lang w:val="en-NZ"/>
        </w:rPr>
        <w:br/>
      </w:r>
      <w:r w:rsidRPr="0084043E">
        <w:rPr>
          <w:rFonts w:ascii="Aptos" w:hAnsi="Aptos"/>
          <w:lang w:val="en-NZ"/>
        </w:rPr>
        <w:t>Communication during Transition should be agreed at the Transition Meeting and should reflect the level of risk, the stability of attendance, and the complexity of the support in place.</w:t>
      </w:r>
    </w:p>
    <w:p w14:paraId="1648658C" w14:textId="77777777" w:rsidR="00A96C57" w:rsidRPr="0084043E" w:rsidRDefault="00A96C57" w:rsidP="00EF641E">
      <w:pPr>
        <w:ind w:left="-142"/>
        <w:rPr>
          <w:rFonts w:ascii="Aptos" w:hAnsi="Aptos"/>
          <w:lang w:val="en-NZ"/>
        </w:rPr>
      </w:pPr>
      <w:r w:rsidRPr="0084043E">
        <w:rPr>
          <w:rFonts w:ascii="Aptos" w:hAnsi="Aptos"/>
          <w:lang w:val="en-NZ"/>
        </w:rPr>
        <w:t>This may include:</w:t>
      </w:r>
    </w:p>
    <w:p w14:paraId="726C6D92" w14:textId="77777777" w:rsidR="00A96C57" w:rsidRPr="0084043E" w:rsidRDefault="00A96C57" w:rsidP="00A96C57">
      <w:pPr>
        <w:numPr>
          <w:ilvl w:val="0"/>
          <w:numId w:val="35"/>
        </w:numPr>
        <w:rPr>
          <w:rFonts w:ascii="Aptos" w:hAnsi="Aptos"/>
          <w:lang w:val="en-NZ"/>
        </w:rPr>
      </w:pPr>
      <w:r w:rsidRPr="0084043E">
        <w:rPr>
          <w:rFonts w:ascii="Aptos" w:hAnsi="Aptos"/>
          <w:lang w:val="en-NZ"/>
        </w:rPr>
        <w:t>scheduled check-ins between the school and attendance service provider, such as weekly, fortnightly, or at agreed review points</w:t>
      </w:r>
    </w:p>
    <w:p w14:paraId="44B45F58" w14:textId="77777777" w:rsidR="00A96C57" w:rsidRPr="0084043E" w:rsidRDefault="00A96C57" w:rsidP="00A96C57">
      <w:pPr>
        <w:numPr>
          <w:ilvl w:val="0"/>
          <w:numId w:val="35"/>
        </w:numPr>
        <w:rPr>
          <w:rFonts w:ascii="Aptos" w:hAnsi="Aptos"/>
          <w:lang w:val="en-NZ"/>
        </w:rPr>
      </w:pPr>
      <w:r w:rsidRPr="0084043E">
        <w:rPr>
          <w:rFonts w:ascii="Aptos" w:hAnsi="Aptos"/>
          <w:lang w:val="en-NZ"/>
        </w:rPr>
        <w:t>updates recorded in AS-CMS or through the school portal</w:t>
      </w:r>
      <w:r>
        <w:rPr>
          <w:rFonts w:ascii="Aptos" w:hAnsi="Aptos"/>
          <w:lang w:val="en-NZ"/>
        </w:rPr>
        <w:t xml:space="preserve"> </w:t>
      </w:r>
    </w:p>
    <w:p w14:paraId="56BA7C9F" w14:textId="77777777" w:rsidR="00A96C57" w:rsidRPr="0084043E" w:rsidRDefault="00A96C57" w:rsidP="00A96C57">
      <w:pPr>
        <w:numPr>
          <w:ilvl w:val="0"/>
          <w:numId w:val="35"/>
        </w:numPr>
        <w:rPr>
          <w:rFonts w:ascii="Aptos" w:hAnsi="Aptos"/>
          <w:lang w:val="en-NZ"/>
        </w:rPr>
      </w:pPr>
      <w:r w:rsidRPr="0084043E">
        <w:rPr>
          <w:rFonts w:ascii="Aptos" w:hAnsi="Aptos"/>
          <w:lang w:val="en-NZ"/>
        </w:rPr>
        <w:t>contact after key milestones, such as the end of a fortnight, or the end of a term</w:t>
      </w:r>
    </w:p>
    <w:p w14:paraId="4B4BCECE" w14:textId="77777777" w:rsidR="00A96C57" w:rsidRPr="0084043E" w:rsidRDefault="00A96C57" w:rsidP="00A96C57">
      <w:pPr>
        <w:numPr>
          <w:ilvl w:val="0"/>
          <w:numId w:val="35"/>
        </w:numPr>
        <w:rPr>
          <w:rFonts w:ascii="Aptos" w:hAnsi="Aptos"/>
          <w:lang w:val="en-NZ"/>
        </w:rPr>
      </w:pPr>
      <w:r w:rsidRPr="0084043E">
        <w:rPr>
          <w:rFonts w:ascii="Aptos" w:hAnsi="Aptos"/>
          <w:lang w:val="en-NZ"/>
        </w:rPr>
        <w:t xml:space="preserve">earlier contact </w:t>
      </w:r>
      <w:r>
        <w:rPr>
          <w:rFonts w:ascii="Aptos" w:hAnsi="Aptos"/>
          <w:lang w:val="en-NZ"/>
        </w:rPr>
        <w:t>if</w:t>
      </w:r>
      <w:r w:rsidRPr="0084043E">
        <w:rPr>
          <w:rFonts w:ascii="Aptos" w:hAnsi="Aptos"/>
          <w:lang w:val="en-NZ"/>
        </w:rPr>
        <w:t xml:space="preserve"> engagement reduces, or an agreed re-engagement trigger is met</w:t>
      </w:r>
    </w:p>
    <w:p w14:paraId="36499605" w14:textId="77777777" w:rsidR="00A96C57" w:rsidRPr="0084043E" w:rsidRDefault="00A96C57" w:rsidP="00A96C57">
      <w:pPr>
        <w:numPr>
          <w:ilvl w:val="0"/>
          <w:numId w:val="35"/>
        </w:numPr>
        <w:rPr>
          <w:rFonts w:ascii="Aptos" w:hAnsi="Aptos"/>
          <w:lang w:val="en-NZ"/>
        </w:rPr>
      </w:pPr>
      <w:r w:rsidRPr="0084043E">
        <w:rPr>
          <w:rFonts w:ascii="Aptos" w:hAnsi="Aptos"/>
          <w:lang w:val="en-NZ"/>
        </w:rPr>
        <w:t>a planned review before deciding whether the case should close or return to active case management.</w:t>
      </w:r>
    </w:p>
    <w:p w14:paraId="400D07D9" w14:textId="77777777" w:rsidR="00A96C57" w:rsidRPr="0084043E" w:rsidRDefault="00A96C57" w:rsidP="00A96C57">
      <w:pPr>
        <w:rPr>
          <w:rFonts w:ascii="Aptos" w:hAnsi="Aptos"/>
          <w:lang w:val="en-NZ"/>
        </w:rPr>
      </w:pPr>
      <w:r w:rsidRPr="0084043E">
        <w:rPr>
          <w:rFonts w:ascii="Aptos" w:hAnsi="Aptos"/>
          <w:lang w:val="en-NZ"/>
        </w:rPr>
        <w:t xml:space="preserve">The frequency and form of communication should be proportionate. </w:t>
      </w:r>
      <w:r>
        <w:rPr>
          <w:rFonts w:ascii="Aptos" w:hAnsi="Aptos"/>
          <w:lang w:val="en-NZ"/>
        </w:rPr>
        <w:t>M</w:t>
      </w:r>
      <w:r w:rsidRPr="0084043E">
        <w:rPr>
          <w:rFonts w:ascii="Aptos" w:hAnsi="Aptos"/>
          <w:lang w:val="en-NZ"/>
        </w:rPr>
        <w:t>ore complex cases may need more frequent contact</w:t>
      </w:r>
      <w:r>
        <w:rPr>
          <w:rFonts w:ascii="Aptos" w:hAnsi="Aptos"/>
          <w:lang w:val="en-NZ"/>
        </w:rPr>
        <w:t xml:space="preserve">. </w:t>
      </w:r>
      <w:r w:rsidRPr="0084043E">
        <w:rPr>
          <w:rFonts w:ascii="Aptos" w:hAnsi="Aptos"/>
          <w:lang w:val="en-NZ"/>
        </w:rPr>
        <w:t>The agreed communication approach should be recorded so the school and provider have a shared understanding of what will happen during Transition.</w:t>
      </w:r>
    </w:p>
    <w:p w14:paraId="5C683AA0" w14:textId="77777777" w:rsidR="006F2E73" w:rsidRPr="00276D24" w:rsidRDefault="006F2E73" w:rsidP="00276D24">
      <w:pPr>
        <w:pStyle w:val="Heading3"/>
        <w:rPr>
          <w:rFonts w:ascii="Aptos" w:hAnsi="Aptos"/>
          <w:i w:val="0"/>
          <w:iCs/>
          <w:color w:val="auto"/>
          <w:sz w:val="22"/>
          <w:szCs w:val="22"/>
          <w:lang w:val="en-NZ"/>
        </w:rPr>
      </w:pPr>
      <w:r w:rsidRPr="00276D24">
        <w:rPr>
          <w:rFonts w:ascii="Aptos" w:hAnsi="Aptos"/>
          <w:i w:val="0"/>
          <w:iCs/>
          <w:color w:val="auto"/>
          <w:sz w:val="22"/>
          <w:szCs w:val="22"/>
          <w:lang w:val="en-NZ"/>
        </w:rPr>
        <w:t>Guidance on how long Transition should last</w:t>
      </w:r>
    </w:p>
    <w:p w14:paraId="259DFAF2" w14:textId="77777777" w:rsidR="006F2E73" w:rsidRPr="006F2E73" w:rsidRDefault="006F2E73" w:rsidP="006F2E73">
      <w:pPr>
        <w:rPr>
          <w:rFonts w:ascii="Aptos" w:hAnsi="Aptos"/>
          <w:lang w:val="en-NZ"/>
        </w:rPr>
      </w:pPr>
      <w:r w:rsidRPr="006F2E73">
        <w:rPr>
          <w:rFonts w:ascii="Aptos" w:hAnsi="Aptos"/>
          <w:lang w:val="en-NZ"/>
        </w:rPr>
        <w:t>Transition should continue until progress is sustained and reliable, not just improving.</w:t>
      </w:r>
    </w:p>
    <w:p w14:paraId="38B0E231" w14:textId="77777777" w:rsidR="006F2E73" w:rsidRPr="006F2E73" w:rsidRDefault="006F2E73" w:rsidP="006F2E73">
      <w:pPr>
        <w:rPr>
          <w:rFonts w:ascii="Aptos" w:hAnsi="Aptos"/>
          <w:lang w:val="en-NZ"/>
        </w:rPr>
      </w:pPr>
      <w:r w:rsidRPr="006F2E73">
        <w:rPr>
          <w:rFonts w:ascii="Aptos" w:hAnsi="Aptos"/>
          <w:lang w:val="en-NZ"/>
        </w:rPr>
        <w:t>Factors to consider include:</w:t>
      </w:r>
    </w:p>
    <w:p w14:paraId="74E24831" w14:textId="77777777" w:rsidR="006F2E73" w:rsidRPr="006F2E73" w:rsidRDefault="006F2E73" w:rsidP="00636550">
      <w:pPr>
        <w:numPr>
          <w:ilvl w:val="0"/>
          <w:numId w:val="16"/>
        </w:numPr>
        <w:rPr>
          <w:rFonts w:ascii="Aptos" w:hAnsi="Aptos"/>
          <w:lang w:val="en-NZ"/>
        </w:rPr>
      </w:pPr>
      <w:r w:rsidRPr="006F2E73">
        <w:rPr>
          <w:rFonts w:ascii="Aptos" w:hAnsi="Aptos"/>
          <w:lang w:val="en-NZ"/>
        </w:rPr>
        <w:t>Time out of school (longer absence → longer transition)</w:t>
      </w:r>
    </w:p>
    <w:p w14:paraId="27F86A33" w14:textId="77777777" w:rsidR="006F2E73" w:rsidRPr="006F2E73" w:rsidRDefault="006F2E73" w:rsidP="00636550">
      <w:pPr>
        <w:numPr>
          <w:ilvl w:val="0"/>
          <w:numId w:val="16"/>
        </w:numPr>
        <w:rPr>
          <w:rFonts w:ascii="Aptos" w:hAnsi="Aptos"/>
          <w:lang w:val="en-NZ"/>
        </w:rPr>
      </w:pPr>
      <w:r w:rsidRPr="006F2E73">
        <w:rPr>
          <w:rFonts w:ascii="Aptos" w:hAnsi="Aptos"/>
          <w:lang w:val="en-NZ"/>
        </w:rPr>
        <w:t>Stability of attendance patterns</w:t>
      </w:r>
    </w:p>
    <w:p w14:paraId="000EFDAC" w14:textId="77777777" w:rsidR="006F2E73" w:rsidRPr="006F2E73" w:rsidRDefault="006F2E73" w:rsidP="00636550">
      <w:pPr>
        <w:numPr>
          <w:ilvl w:val="0"/>
          <w:numId w:val="16"/>
        </w:numPr>
        <w:rPr>
          <w:rFonts w:ascii="Aptos" w:hAnsi="Aptos"/>
          <w:lang w:val="en-NZ"/>
        </w:rPr>
      </w:pPr>
      <w:r w:rsidRPr="006F2E73">
        <w:rPr>
          <w:rFonts w:ascii="Aptos" w:hAnsi="Aptos"/>
          <w:lang w:val="en-NZ"/>
        </w:rPr>
        <w:t>Resolution of barriers</w:t>
      </w:r>
    </w:p>
    <w:p w14:paraId="5A266C7A" w14:textId="77777777" w:rsidR="006F2E73" w:rsidRPr="006F2E73" w:rsidRDefault="006F2E73" w:rsidP="00636550">
      <w:pPr>
        <w:numPr>
          <w:ilvl w:val="0"/>
          <w:numId w:val="16"/>
        </w:numPr>
        <w:rPr>
          <w:rFonts w:ascii="Aptos" w:hAnsi="Aptos"/>
          <w:lang w:val="en-NZ"/>
        </w:rPr>
      </w:pPr>
      <w:r w:rsidRPr="006F2E73">
        <w:rPr>
          <w:rFonts w:ascii="Aptos" w:hAnsi="Aptos"/>
          <w:lang w:val="en-NZ"/>
        </w:rPr>
        <w:t>School readiness and capability</w:t>
      </w:r>
    </w:p>
    <w:p w14:paraId="0F1C589F" w14:textId="77777777" w:rsidR="006F2E73" w:rsidRPr="006F2E73" w:rsidRDefault="006F2E73" w:rsidP="00636550">
      <w:pPr>
        <w:numPr>
          <w:ilvl w:val="0"/>
          <w:numId w:val="16"/>
        </w:numPr>
        <w:rPr>
          <w:rFonts w:ascii="Aptos" w:hAnsi="Aptos"/>
          <w:lang w:val="en-NZ"/>
        </w:rPr>
      </w:pPr>
      <w:r w:rsidRPr="006F2E73">
        <w:rPr>
          <w:rFonts w:ascii="Aptos" w:hAnsi="Aptos"/>
          <w:lang w:val="en-NZ"/>
        </w:rPr>
        <w:t>Ākonga and whānau engagement</w:t>
      </w:r>
    </w:p>
    <w:p w14:paraId="4D8073C6" w14:textId="77777777" w:rsidR="006F2E73" w:rsidRPr="006F2E73" w:rsidRDefault="006F2E73" w:rsidP="00636550">
      <w:pPr>
        <w:numPr>
          <w:ilvl w:val="0"/>
          <w:numId w:val="16"/>
        </w:numPr>
        <w:rPr>
          <w:rFonts w:ascii="Aptos" w:hAnsi="Aptos"/>
          <w:lang w:val="en-NZ"/>
        </w:rPr>
      </w:pPr>
      <w:r w:rsidRPr="006F2E73">
        <w:rPr>
          <w:rFonts w:ascii="Aptos" w:hAnsi="Aptos"/>
          <w:lang w:val="en-NZ"/>
        </w:rPr>
        <w:t>Complexity of needs and supports involved</w:t>
      </w:r>
    </w:p>
    <w:p w14:paraId="4516337F" w14:textId="77777777" w:rsidR="006F2E73" w:rsidRPr="00276D24" w:rsidRDefault="006F2E73" w:rsidP="00276D24">
      <w:pPr>
        <w:pStyle w:val="Heading3"/>
        <w:rPr>
          <w:rFonts w:ascii="Aptos" w:hAnsi="Aptos"/>
          <w:i w:val="0"/>
          <w:iCs/>
          <w:color w:val="auto"/>
          <w:sz w:val="22"/>
          <w:szCs w:val="22"/>
          <w:lang w:val="en-NZ"/>
        </w:rPr>
      </w:pPr>
      <w:r w:rsidRPr="00276D24">
        <w:rPr>
          <w:rFonts w:ascii="Aptos" w:hAnsi="Aptos"/>
          <w:i w:val="0"/>
          <w:iCs/>
          <w:color w:val="auto"/>
          <w:sz w:val="22"/>
          <w:szCs w:val="22"/>
          <w:lang w:val="en-NZ"/>
        </w:rPr>
        <w:t>Ending the Transition phase</w:t>
      </w:r>
    </w:p>
    <w:p w14:paraId="1CECB232" w14:textId="2A085B54" w:rsidR="00163A22" w:rsidRPr="00163A22" w:rsidRDefault="00163A22" w:rsidP="00163A22">
      <w:pPr>
        <w:rPr>
          <w:rFonts w:ascii="Aptos" w:hAnsi="Aptos"/>
          <w:lang w:val="en-NZ"/>
        </w:rPr>
      </w:pPr>
      <w:r w:rsidRPr="00163A22">
        <w:rPr>
          <w:rFonts w:ascii="Aptos" w:hAnsi="Aptos"/>
          <w:lang w:val="en-NZ"/>
        </w:rPr>
        <w:t xml:space="preserve">A case exits Transition when the school and attendance service provider discuss the ākonga’s progress and agree what is most appropriate for </w:t>
      </w:r>
      <w:r>
        <w:rPr>
          <w:rFonts w:ascii="Aptos" w:hAnsi="Aptos"/>
          <w:lang w:val="en-NZ"/>
        </w:rPr>
        <w:t>their</w:t>
      </w:r>
      <w:r w:rsidRPr="00163A22">
        <w:rPr>
          <w:rFonts w:ascii="Aptos" w:hAnsi="Aptos"/>
          <w:lang w:val="en-NZ"/>
        </w:rPr>
        <w:t xml:space="preserve"> circumstances.</w:t>
      </w:r>
    </w:p>
    <w:p w14:paraId="4FB843CA" w14:textId="77777777" w:rsidR="00FC4212" w:rsidRPr="00141110" w:rsidRDefault="00FC4212" w:rsidP="00FC4212">
      <w:pPr>
        <w:rPr>
          <w:rFonts w:ascii="Aptos" w:hAnsi="Aptos"/>
          <w:sz w:val="14"/>
          <w:szCs w:val="14"/>
          <w:lang w:val="en-NZ"/>
        </w:rPr>
      </w:pPr>
    </w:p>
    <w:p w14:paraId="616D030A" w14:textId="3854D88C" w:rsidR="006F2E73" w:rsidRPr="00A9608B" w:rsidRDefault="006F2E73" w:rsidP="00276D24">
      <w:pPr>
        <w:rPr>
          <w:rFonts w:ascii="Aptos" w:hAnsi="Aptos"/>
          <w:u w:val="single"/>
          <w:lang w:val="en-NZ"/>
        </w:rPr>
      </w:pPr>
      <w:r w:rsidRPr="00A9608B">
        <w:rPr>
          <w:rFonts w:ascii="Aptos" w:hAnsi="Aptos"/>
          <w:u w:val="single"/>
          <w:lang w:val="en-NZ"/>
        </w:rPr>
        <w:t>Move to closure</w:t>
      </w:r>
    </w:p>
    <w:p w14:paraId="7219A951" w14:textId="55A9B77F" w:rsidR="00994CC2" w:rsidRDefault="00A41B99" w:rsidP="009E7712">
      <w:pPr>
        <w:rPr>
          <w:rFonts w:ascii="Aptos" w:hAnsi="Aptos"/>
          <w:lang w:val="en-NZ"/>
        </w:rPr>
      </w:pPr>
      <w:r w:rsidRPr="00A41B99">
        <w:rPr>
          <w:rFonts w:ascii="Aptos" w:hAnsi="Aptos"/>
          <w:lang w:val="en-NZ"/>
        </w:rPr>
        <w:t xml:space="preserve">A case should only move to closure when the school and attendance service provider agree that this is appropriate for the ākonga, </w:t>
      </w:r>
      <w:r w:rsidR="009E7712" w:rsidRPr="00A41B99">
        <w:rPr>
          <w:rFonts w:ascii="Aptos" w:hAnsi="Aptos"/>
          <w:lang w:val="en-NZ"/>
        </w:rPr>
        <w:t>considering</w:t>
      </w:r>
      <w:r w:rsidRPr="00A41B99">
        <w:rPr>
          <w:rFonts w:ascii="Aptos" w:hAnsi="Aptos"/>
          <w:lang w:val="en-NZ"/>
        </w:rPr>
        <w:t xml:space="preserve"> their individual circumstances, progress, and support needs.</w:t>
      </w:r>
    </w:p>
    <w:p w14:paraId="2CC3D3FA" w14:textId="77777777" w:rsidR="00A41B99" w:rsidRPr="00A41B99" w:rsidRDefault="00A41B99" w:rsidP="00A41B99">
      <w:pPr>
        <w:rPr>
          <w:rFonts w:ascii="Aptos" w:hAnsi="Aptos"/>
          <w:lang w:val="en-NZ"/>
        </w:rPr>
      </w:pPr>
      <w:r w:rsidRPr="00A41B99">
        <w:rPr>
          <w:rFonts w:ascii="Aptos" w:hAnsi="Aptos"/>
          <w:lang w:val="en-NZ"/>
        </w:rPr>
        <w:t>This may be where:</w:t>
      </w:r>
    </w:p>
    <w:p w14:paraId="52DABD21" w14:textId="6A129CAE" w:rsidR="004775D6" w:rsidRPr="005E6965" w:rsidRDefault="00A41B99" w:rsidP="005E6965">
      <w:pPr>
        <w:pStyle w:val="ListParagraph"/>
        <w:widowControl/>
        <w:numPr>
          <w:ilvl w:val="0"/>
          <w:numId w:val="44"/>
        </w:numPr>
        <w:autoSpaceDE/>
        <w:autoSpaceDN/>
        <w:spacing w:before="120" w:after="120"/>
        <w:rPr>
          <w:rFonts w:ascii="Aptos" w:hAnsi="Aptos"/>
          <w:lang w:val="en-NZ"/>
        </w:rPr>
      </w:pPr>
      <w:r w:rsidRPr="005E6965">
        <w:rPr>
          <w:rFonts w:ascii="Aptos" w:hAnsi="Aptos"/>
          <w:lang w:val="en-NZ"/>
        </w:rPr>
        <w:t>attendance is regular, or</w:t>
      </w:r>
    </w:p>
    <w:p w14:paraId="15CA0EA0" w14:textId="657BA0F5" w:rsidR="00A41B99" w:rsidRPr="005E6965" w:rsidRDefault="00A41B99" w:rsidP="005E6965">
      <w:pPr>
        <w:pStyle w:val="ListParagraph"/>
        <w:numPr>
          <w:ilvl w:val="0"/>
          <w:numId w:val="44"/>
        </w:numPr>
        <w:rPr>
          <w:rFonts w:ascii="Aptos" w:hAnsi="Aptos"/>
          <w:lang w:val="en-NZ"/>
        </w:rPr>
      </w:pPr>
      <w:r w:rsidRPr="005E6965">
        <w:rPr>
          <w:rFonts w:ascii="Aptos" w:hAnsi="Aptos"/>
          <w:lang w:val="en-NZ"/>
        </w:rPr>
        <w:lastRenderedPageBreak/>
        <w:t>attendance has stabilised and the ākonga is engaged and being effectively supported by the school</w:t>
      </w:r>
      <w:r w:rsidR="006823E2" w:rsidRPr="005E6965">
        <w:rPr>
          <w:rFonts w:ascii="Aptos" w:hAnsi="Aptos"/>
          <w:lang w:val="en-NZ"/>
        </w:rPr>
        <w:t>.</w:t>
      </w:r>
    </w:p>
    <w:p w14:paraId="26F110A6" w14:textId="77777777" w:rsidR="00A41B99" w:rsidRDefault="00A41B99" w:rsidP="00A41B99">
      <w:pPr>
        <w:rPr>
          <w:rFonts w:ascii="Aptos" w:hAnsi="Aptos"/>
          <w:lang w:val="en-NZ"/>
        </w:rPr>
      </w:pPr>
      <w:r w:rsidRPr="00A41B99">
        <w:rPr>
          <w:rFonts w:ascii="Aptos" w:hAnsi="Aptos"/>
          <w:lang w:val="en-NZ"/>
        </w:rPr>
        <w:t>Closure should only be considered where the school is confident it can continue to support the child appropriately through its AMP without active case management from the attendance service provider.</w:t>
      </w:r>
    </w:p>
    <w:p w14:paraId="412BBD52" w14:textId="77777777" w:rsidR="00F352F7" w:rsidRPr="00F352F7" w:rsidRDefault="00F352F7" w:rsidP="00A41B99">
      <w:pPr>
        <w:rPr>
          <w:rFonts w:ascii="Aptos" w:hAnsi="Aptos"/>
          <w:sz w:val="12"/>
          <w:szCs w:val="12"/>
          <w:lang w:val="en-NZ"/>
        </w:rPr>
      </w:pPr>
    </w:p>
    <w:p w14:paraId="4F9AE09E" w14:textId="77777777" w:rsidR="00F352F7" w:rsidRPr="00F352F7" w:rsidRDefault="00F352F7" w:rsidP="00F352F7">
      <w:pPr>
        <w:rPr>
          <w:rFonts w:ascii="Aptos" w:hAnsi="Aptos"/>
          <w:lang w:val="en-NZ"/>
        </w:rPr>
      </w:pPr>
      <w:r w:rsidRPr="00F352F7">
        <w:rPr>
          <w:rFonts w:ascii="Aptos" w:hAnsi="Aptos"/>
          <w:lang w:val="en-NZ"/>
        </w:rPr>
        <w:t>Do not move a case to closure before progress is sustained and reliable. If there are still concerns about whether attendance or engagement will remain stable, the case should remain in Transition or return to active case management. Closing a case too early may result in the school needing to request support again soon after closure. If a new support request is submitted within 3 months of closure, the previous case will be reopened.</w:t>
      </w:r>
    </w:p>
    <w:p w14:paraId="0FEE5DCB" w14:textId="77777777" w:rsidR="00791999" w:rsidRPr="00E52A78" w:rsidRDefault="00791999" w:rsidP="00944FE7">
      <w:pPr>
        <w:rPr>
          <w:rFonts w:ascii="Aptos" w:hAnsi="Aptos"/>
          <w:b/>
          <w:bCs/>
          <w:sz w:val="8"/>
          <w:szCs w:val="8"/>
          <w:lang w:val="en-NZ"/>
        </w:rPr>
      </w:pPr>
    </w:p>
    <w:p w14:paraId="2D7E8B20" w14:textId="16B3EF41" w:rsidR="006F2E73" w:rsidRPr="00A9608B" w:rsidRDefault="006F2E73" w:rsidP="00A9608B">
      <w:pPr>
        <w:rPr>
          <w:rFonts w:ascii="Aptos" w:hAnsi="Aptos"/>
          <w:u w:val="single"/>
          <w:lang w:val="en-NZ"/>
        </w:rPr>
      </w:pPr>
      <w:r w:rsidRPr="00A9608B">
        <w:rPr>
          <w:rFonts w:ascii="Aptos" w:hAnsi="Aptos"/>
          <w:u w:val="single"/>
          <w:lang w:val="en-NZ"/>
        </w:rPr>
        <w:t>Return to active case management</w:t>
      </w:r>
    </w:p>
    <w:p w14:paraId="24F95589" w14:textId="41C93EAE" w:rsidR="00CD3B62" w:rsidRPr="00CD3B62" w:rsidRDefault="00806954" w:rsidP="00CD3B62">
      <w:pPr>
        <w:rPr>
          <w:rFonts w:ascii="Aptos" w:hAnsi="Aptos"/>
          <w:lang w:val="en-NZ"/>
        </w:rPr>
      </w:pPr>
      <w:r w:rsidRPr="00806954">
        <w:rPr>
          <w:rFonts w:ascii="Aptos" w:hAnsi="Aptos"/>
          <w:lang w:val="en-NZ"/>
        </w:rPr>
        <w:t xml:space="preserve">A case </w:t>
      </w:r>
      <w:r w:rsidR="00CD3B62" w:rsidRPr="00CD3B62">
        <w:rPr>
          <w:rFonts w:ascii="Aptos" w:hAnsi="Aptos"/>
          <w:lang w:val="en-NZ"/>
        </w:rPr>
        <w:t>should return to active case management when the school and attendance service provider agree that additional attendance service support is needed.</w:t>
      </w:r>
    </w:p>
    <w:p w14:paraId="6D43F97A" w14:textId="77777777" w:rsidR="00CD3B62" w:rsidRPr="00CD3B62" w:rsidRDefault="00CD3B62" w:rsidP="00CD3B62">
      <w:pPr>
        <w:rPr>
          <w:rFonts w:ascii="Aptos" w:hAnsi="Aptos"/>
          <w:lang w:val="en-NZ"/>
        </w:rPr>
      </w:pPr>
      <w:r w:rsidRPr="00CD3B62">
        <w:rPr>
          <w:rFonts w:ascii="Aptos" w:hAnsi="Aptos"/>
          <w:lang w:val="en-NZ"/>
        </w:rPr>
        <w:t>This may be where:</w:t>
      </w:r>
    </w:p>
    <w:p w14:paraId="63C6A984" w14:textId="7CC080D1" w:rsidR="00CD3B62" w:rsidRPr="007C0F58" w:rsidRDefault="00CD3B62" w:rsidP="007C0F58">
      <w:pPr>
        <w:numPr>
          <w:ilvl w:val="0"/>
          <w:numId w:val="16"/>
        </w:numPr>
        <w:rPr>
          <w:rFonts w:ascii="Aptos" w:hAnsi="Aptos"/>
          <w:lang w:val="en-NZ"/>
        </w:rPr>
      </w:pPr>
      <w:r w:rsidRPr="007C0F58">
        <w:rPr>
          <w:rFonts w:ascii="Aptos" w:hAnsi="Aptos"/>
          <w:lang w:val="en-NZ"/>
        </w:rPr>
        <w:t>attendance declines or becomes unstable</w:t>
      </w:r>
    </w:p>
    <w:p w14:paraId="576211E1" w14:textId="0B96AD87" w:rsidR="00CD3B62" w:rsidRPr="007C0F58" w:rsidRDefault="00CD3B62" w:rsidP="007C0F58">
      <w:pPr>
        <w:numPr>
          <w:ilvl w:val="0"/>
          <w:numId w:val="16"/>
        </w:numPr>
        <w:rPr>
          <w:rFonts w:ascii="Aptos" w:hAnsi="Aptos"/>
          <w:lang w:val="en-NZ"/>
        </w:rPr>
      </w:pPr>
      <w:r w:rsidRPr="007C0F58">
        <w:rPr>
          <w:rFonts w:ascii="Aptos" w:hAnsi="Aptos"/>
          <w:lang w:val="en-NZ"/>
        </w:rPr>
        <w:t>engagement reduces</w:t>
      </w:r>
    </w:p>
    <w:p w14:paraId="6854D847" w14:textId="6B0C5EFB" w:rsidR="00CD3B62" w:rsidRPr="007C0F58" w:rsidRDefault="00CD3B62" w:rsidP="007C0F58">
      <w:pPr>
        <w:numPr>
          <w:ilvl w:val="0"/>
          <w:numId w:val="16"/>
        </w:numPr>
        <w:rPr>
          <w:rFonts w:ascii="Aptos" w:hAnsi="Aptos"/>
          <w:lang w:val="en-NZ"/>
        </w:rPr>
      </w:pPr>
      <w:r w:rsidRPr="007C0F58">
        <w:rPr>
          <w:rFonts w:ascii="Aptos" w:hAnsi="Aptos"/>
          <w:lang w:val="en-NZ"/>
        </w:rPr>
        <w:t>additional support is required</w:t>
      </w:r>
    </w:p>
    <w:p w14:paraId="25D55394" w14:textId="50DB8DE8" w:rsidR="00CD3B62" w:rsidRPr="00CD3B62" w:rsidRDefault="00CD3B62" w:rsidP="00CD3B62">
      <w:pPr>
        <w:rPr>
          <w:rFonts w:ascii="Aptos" w:hAnsi="Aptos"/>
          <w:lang w:val="en-NZ"/>
        </w:rPr>
      </w:pPr>
      <w:r w:rsidRPr="00CD3B62">
        <w:rPr>
          <w:rFonts w:ascii="Aptos" w:hAnsi="Aptos"/>
          <w:lang w:val="en-NZ"/>
        </w:rPr>
        <w:t xml:space="preserve">The </w:t>
      </w:r>
      <w:r w:rsidR="0094665D">
        <w:rPr>
          <w:rFonts w:ascii="Aptos" w:hAnsi="Aptos"/>
          <w:lang w:val="en-NZ"/>
        </w:rPr>
        <w:t xml:space="preserve">provider </w:t>
      </w:r>
      <w:r w:rsidR="00B849B4">
        <w:rPr>
          <w:rFonts w:ascii="Aptos" w:hAnsi="Aptos"/>
          <w:lang w:val="en-NZ"/>
        </w:rPr>
        <w:t xml:space="preserve">moves the </w:t>
      </w:r>
      <w:r w:rsidRPr="00CD3B62">
        <w:rPr>
          <w:rFonts w:ascii="Aptos" w:hAnsi="Aptos"/>
          <w:lang w:val="en-NZ"/>
        </w:rPr>
        <w:t>case back to Open status and resumes</w:t>
      </w:r>
      <w:r w:rsidR="00B849B4">
        <w:rPr>
          <w:rFonts w:ascii="Aptos" w:hAnsi="Aptos"/>
          <w:lang w:val="en-NZ"/>
        </w:rPr>
        <w:t xml:space="preserve"> active case management</w:t>
      </w:r>
      <w:r w:rsidRPr="00CD3B62">
        <w:rPr>
          <w:rFonts w:ascii="Aptos" w:hAnsi="Aptos"/>
          <w:lang w:val="en-NZ"/>
        </w:rPr>
        <w:t>.</w:t>
      </w:r>
    </w:p>
    <w:p w14:paraId="3550785F" w14:textId="77777777" w:rsidR="000D764A" w:rsidRPr="000D764A" w:rsidRDefault="000D764A" w:rsidP="000D764A">
      <w:pPr>
        <w:rPr>
          <w:rFonts w:ascii="Aptos" w:hAnsi="Aptos"/>
          <w:sz w:val="8"/>
          <w:szCs w:val="8"/>
          <w:lang w:val="en-NZ"/>
        </w:rPr>
      </w:pPr>
    </w:p>
    <w:p w14:paraId="0F0CC823" w14:textId="1064BDFF" w:rsidR="004F655E" w:rsidRPr="004F655E" w:rsidRDefault="004F655E" w:rsidP="000D764A">
      <w:pPr>
        <w:rPr>
          <w:rFonts w:ascii="Aptos" w:hAnsi="Aptos"/>
          <w:b/>
          <w:bCs/>
          <w:lang w:val="en-NZ"/>
        </w:rPr>
      </w:pPr>
      <w:r w:rsidRPr="004F655E">
        <w:rPr>
          <w:rFonts w:ascii="Aptos" w:hAnsi="Aptos"/>
          <w:b/>
          <w:bCs/>
          <w:lang w:val="en-NZ"/>
        </w:rPr>
        <w:t>Important notes</w:t>
      </w:r>
    </w:p>
    <w:p w14:paraId="00140AAF" w14:textId="60D0CF2A" w:rsidR="00C876BE" w:rsidRPr="00C876BE" w:rsidRDefault="00C876BE" w:rsidP="00EF641E">
      <w:pPr>
        <w:rPr>
          <w:rFonts w:ascii="Aptos" w:hAnsi="Aptos"/>
          <w:lang w:val="en-NZ"/>
        </w:rPr>
      </w:pPr>
      <w:r w:rsidRPr="00A9608B">
        <w:rPr>
          <w:rFonts w:ascii="Aptos" w:hAnsi="Aptos"/>
          <w:u w:val="single"/>
          <w:lang w:val="en-NZ"/>
        </w:rPr>
        <w:t>NEN cases in Transition:</w:t>
      </w:r>
      <w:r w:rsidRPr="00A9608B">
        <w:rPr>
          <w:rFonts w:ascii="Aptos" w:hAnsi="Aptos"/>
          <w:u w:val="single"/>
          <w:lang w:val="en-NZ"/>
        </w:rPr>
        <w:br/>
      </w:r>
      <w:r w:rsidRPr="00C876BE">
        <w:rPr>
          <w:rFonts w:ascii="Aptos" w:hAnsi="Aptos"/>
          <w:lang w:val="en-NZ"/>
        </w:rPr>
        <w:t xml:space="preserve">Where a NEN case progresses to the Transition phase following enrolment, the school should submit a </w:t>
      </w:r>
      <w:r w:rsidRPr="00C876BE">
        <w:rPr>
          <w:rFonts w:ascii="Aptos" w:hAnsi="Aptos"/>
          <w:i/>
          <w:iCs/>
          <w:lang w:val="en-NZ"/>
        </w:rPr>
        <w:t>Chronic Absence (CA) Support Request</w:t>
      </w:r>
      <w:r w:rsidRPr="00C876BE">
        <w:rPr>
          <w:rFonts w:ascii="Aptos" w:hAnsi="Aptos"/>
          <w:lang w:val="en-NZ"/>
        </w:rPr>
        <w:t xml:space="preserve"> through the school portal if additional support is required.</w:t>
      </w:r>
    </w:p>
    <w:p w14:paraId="1BEA7DAB" w14:textId="77777777" w:rsidR="00C876BE" w:rsidRPr="00C876BE" w:rsidRDefault="00C876BE" w:rsidP="00034A27">
      <w:pPr>
        <w:numPr>
          <w:ilvl w:val="0"/>
          <w:numId w:val="26"/>
        </w:numPr>
        <w:tabs>
          <w:tab w:val="clear" w:pos="720"/>
          <w:tab w:val="num" w:pos="1080"/>
        </w:tabs>
        <w:ind w:left="1080"/>
        <w:rPr>
          <w:rFonts w:ascii="Aptos" w:hAnsi="Aptos"/>
          <w:lang w:val="en-NZ"/>
        </w:rPr>
      </w:pPr>
      <w:r w:rsidRPr="00C876BE">
        <w:rPr>
          <w:rFonts w:ascii="Aptos" w:hAnsi="Aptos"/>
          <w:lang w:val="en-NZ"/>
        </w:rPr>
        <w:t>This will change the case type from NEN to CA.</w:t>
      </w:r>
    </w:p>
    <w:p w14:paraId="0DE3D567" w14:textId="77777777" w:rsidR="00C876BE" w:rsidRPr="00C876BE" w:rsidRDefault="00C876BE" w:rsidP="00034A27">
      <w:pPr>
        <w:numPr>
          <w:ilvl w:val="0"/>
          <w:numId w:val="26"/>
        </w:numPr>
        <w:tabs>
          <w:tab w:val="clear" w:pos="720"/>
          <w:tab w:val="num" w:pos="1080"/>
        </w:tabs>
        <w:ind w:left="1080"/>
        <w:rPr>
          <w:rFonts w:ascii="Aptos" w:hAnsi="Aptos"/>
          <w:lang w:val="en-NZ"/>
        </w:rPr>
      </w:pPr>
      <w:r w:rsidRPr="00C876BE">
        <w:rPr>
          <w:rFonts w:ascii="Aptos" w:hAnsi="Aptos"/>
          <w:lang w:val="en-NZ"/>
        </w:rPr>
        <w:t>The case can then return to active case management.</w:t>
      </w:r>
    </w:p>
    <w:p w14:paraId="787E8E15" w14:textId="1F43824E" w:rsidR="00C876BE" w:rsidRPr="00C876BE" w:rsidRDefault="00C876BE" w:rsidP="000740DD">
      <w:pPr>
        <w:rPr>
          <w:rFonts w:ascii="Aptos" w:hAnsi="Aptos"/>
          <w:lang w:val="en-NZ"/>
        </w:rPr>
      </w:pPr>
      <w:r w:rsidRPr="00A9608B">
        <w:rPr>
          <w:rFonts w:ascii="Aptos" w:hAnsi="Aptos"/>
          <w:u w:val="single"/>
          <w:lang w:val="en-NZ"/>
        </w:rPr>
        <w:t>Requests for support after case closure:</w:t>
      </w:r>
      <w:r w:rsidRPr="00A9608B">
        <w:rPr>
          <w:rFonts w:ascii="Aptos" w:hAnsi="Aptos"/>
          <w:u w:val="single"/>
          <w:lang w:val="en-NZ"/>
        </w:rPr>
        <w:br/>
      </w:r>
      <w:r w:rsidRPr="00C876BE">
        <w:rPr>
          <w:rFonts w:ascii="Aptos" w:hAnsi="Aptos"/>
          <w:lang w:val="en-NZ"/>
        </w:rPr>
        <w:t xml:space="preserve">If a case has been closed and the school identifies that further support is needed, the school should submit a </w:t>
      </w:r>
      <w:r w:rsidRPr="00C876BE">
        <w:rPr>
          <w:rFonts w:ascii="Aptos" w:hAnsi="Aptos"/>
          <w:i/>
          <w:iCs/>
          <w:lang w:val="en-NZ"/>
        </w:rPr>
        <w:t>Chronic Absence (CA) Support Request</w:t>
      </w:r>
      <w:r w:rsidRPr="00C876BE">
        <w:rPr>
          <w:rFonts w:ascii="Aptos" w:hAnsi="Aptos"/>
          <w:lang w:val="en-NZ"/>
        </w:rPr>
        <w:t xml:space="preserve"> through the school portal.</w:t>
      </w:r>
    </w:p>
    <w:p w14:paraId="2A1DA847" w14:textId="77777777" w:rsidR="00C876BE" w:rsidRPr="00C876BE" w:rsidRDefault="00C876BE" w:rsidP="00034A27">
      <w:pPr>
        <w:numPr>
          <w:ilvl w:val="0"/>
          <w:numId w:val="27"/>
        </w:numPr>
        <w:tabs>
          <w:tab w:val="clear" w:pos="720"/>
          <w:tab w:val="num" w:pos="1080"/>
        </w:tabs>
        <w:ind w:left="1080"/>
        <w:rPr>
          <w:rFonts w:ascii="Aptos" w:hAnsi="Aptos"/>
          <w:lang w:val="en-NZ"/>
        </w:rPr>
      </w:pPr>
      <w:r w:rsidRPr="00C876BE">
        <w:rPr>
          <w:rFonts w:ascii="Aptos" w:hAnsi="Aptos"/>
          <w:lang w:val="en-NZ"/>
        </w:rPr>
        <w:t>If the previous case was closed within the last 3 months, the case will be reopened.</w:t>
      </w:r>
    </w:p>
    <w:p w14:paraId="4ECD6DF4" w14:textId="77777777" w:rsidR="00C876BE" w:rsidRPr="00C876BE" w:rsidRDefault="00C876BE" w:rsidP="00034A27">
      <w:pPr>
        <w:numPr>
          <w:ilvl w:val="0"/>
          <w:numId w:val="27"/>
        </w:numPr>
        <w:tabs>
          <w:tab w:val="clear" w:pos="720"/>
          <w:tab w:val="num" w:pos="1080"/>
        </w:tabs>
        <w:ind w:left="1080"/>
        <w:rPr>
          <w:rFonts w:ascii="Aptos" w:hAnsi="Aptos"/>
          <w:lang w:val="en-NZ"/>
        </w:rPr>
      </w:pPr>
      <w:r w:rsidRPr="00C876BE">
        <w:rPr>
          <w:rFonts w:ascii="Aptos" w:hAnsi="Aptos"/>
          <w:lang w:val="en-NZ"/>
        </w:rPr>
        <w:t>If the case was closed more than 3 months ago, a new case will be created.</w:t>
      </w:r>
    </w:p>
    <w:p w14:paraId="3A001264" w14:textId="1F4DAA5B" w:rsidR="00C876BE" w:rsidRPr="00C876BE" w:rsidRDefault="00C876BE" w:rsidP="000740DD">
      <w:pPr>
        <w:rPr>
          <w:rFonts w:ascii="Aptos" w:hAnsi="Aptos"/>
          <w:lang w:val="en-NZ"/>
        </w:rPr>
      </w:pPr>
      <w:r w:rsidRPr="00A9608B">
        <w:rPr>
          <w:rFonts w:ascii="Aptos" w:hAnsi="Aptos"/>
          <w:u w:val="single"/>
          <w:lang w:val="en-NZ"/>
        </w:rPr>
        <w:t>Visibility of closed cases:</w:t>
      </w:r>
      <w:r w:rsidRPr="00A9608B">
        <w:rPr>
          <w:rFonts w:ascii="Aptos" w:hAnsi="Aptos"/>
          <w:u w:val="single"/>
          <w:lang w:val="en-NZ"/>
        </w:rPr>
        <w:br/>
      </w:r>
      <w:r w:rsidRPr="00C876BE">
        <w:rPr>
          <w:rFonts w:ascii="Aptos" w:hAnsi="Aptos"/>
          <w:lang w:val="en-NZ"/>
        </w:rPr>
        <w:t>Closed cases remain visible to both the provider and the school where the student is enrolled.</w:t>
      </w:r>
    </w:p>
    <w:p w14:paraId="4D8B5875" w14:textId="77777777" w:rsidR="006F2E73" w:rsidRPr="00A9608B" w:rsidRDefault="006F2E73" w:rsidP="00295EAD">
      <w:pPr>
        <w:pStyle w:val="Heading3"/>
        <w:spacing w:line="240" w:lineRule="auto"/>
        <w:rPr>
          <w:rFonts w:ascii="Aptos" w:hAnsi="Aptos"/>
          <w:i w:val="0"/>
          <w:iCs/>
          <w:color w:val="auto"/>
          <w:sz w:val="22"/>
          <w:szCs w:val="22"/>
          <w:lang w:val="en-NZ"/>
        </w:rPr>
      </w:pPr>
      <w:r w:rsidRPr="00A9608B">
        <w:rPr>
          <w:rFonts w:ascii="Aptos" w:hAnsi="Aptos"/>
          <w:i w:val="0"/>
          <w:iCs/>
          <w:color w:val="auto"/>
          <w:sz w:val="22"/>
          <w:szCs w:val="22"/>
          <w:lang w:val="en-NZ"/>
        </w:rPr>
        <w:t>What good Transition looks like</w:t>
      </w:r>
    </w:p>
    <w:p w14:paraId="4E568D2F" w14:textId="77777777" w:rsidR="006D6C8B" w:rsidRPr="006D6C8B" w:rsidRDefault="006D6C8B" w:rsidP="006D6C8B">
      <w:pPr>
        <w:rPr>
          <w:rFonts w:ascii="Aptos" w:hAnsi="Aptos"/>
          <w:lang w:val="en-NZ"/>
        </w:rPr>
      </w:pPr>
      <w:r w:rsidRPr="006D6C8B">
        <w:rPr>
          <w:rFonts w:ascii="Aptos" w:hAnsi="Aptos"/>
          <w:lang w:val="en-NZ"/>
        </w:rPr>
        <w:t>A good Transition is:</w:t>
      </w:r>
    </w:p>
    <w:p w14:paraId="6973307E" w14:textId="1F7F0192" w:rsidR="006D6C8B" w:rsidRPr="006D6C8B" w:rsidRDefault="006D6C8B" w:rsidP="006D6C8B">
      <w:pPr>
        <w:pStyle w:val="ListParagraph"/>
        <w:numPr>
          <w:ilvl w:val="0"/>
          <w:numId w:val="24"/>
        </w:numPr>
        <w:rPr>
          <w:rFonts w:ascii="Aptos" w:hAnsi="Aptos"/>
          <w:lang w:val="en-NZ"/>
        </w:rPr>
      </w:pPr>
      <w:r w:rsidRPr="006D6C8B">
        <w:rPr>
          <w:rFonts w:ascii="Aptos" w:hAnsi="Aptos"/>
          <w:lang w:val="en-NZ"/>
        </w:rPr>
        <w:t>jointly planned and agreed</w:t>
      </w:r>
    </w:p>
    <w:p w14:paraId="03184B9C" w14:textId="738B9606" w:rsidR="006D6C8B" w:rsidRPr="006D6C8B" w:rsidRDefault="006D6C8B" w:rsidP="006D6C8B">
      <w:pPr>
        <w:pStyle w:val="ListParagraph"/>
        <w:numPr>
          <w:ilvl w:val="0"/>
          <w:numId w:val="24"/>
        </w:numPr>
        <w:rPr>
          <w:rFonts w:ascii="Aptos" w:hAnsi="Aptos"/>
          <w:lang w:val="en-NZ"/>
        </w:rPr>
      </w:pPr>
      <w:r w:rsidRPr="006D6C8B">
        <w:rPr>
          <w:rFonts w:ascii="Aptos" w:hAnsi="Aptos"/>
          <w:lang w:val="en-NZ"/>
        </w:rPr>
        <w:t>supported by an updated plan</w:t>
      </w:r>
    </w:p>
    <w:p w14:paraId="5619607C" w14:textId="5EEC4424" w:rsidR="006D6C8B" w:rsidRPr="006D6C8B" w:rsidRDefault="006D6C8B" w:rsidP="006D6C8B">
      <w:pPr>
        <w:pStyle w:val="ListParagraph"/>
        <w:numPr>
          <w:ilvl w:val="0"/>
          <w:numId w:val="24"/>
        </w:numPr>
        <w:rPr>
          <w:rFonts w:ascii="Aptos" w:hAnsi="Aptos"/>
          <w:lang w:val="en-NZ"/>
        </w:rPr>
      </w:pPr>
      <w:r w:rsidRPr="006D6C8B">
        <w:rPr>
          <w:rFonts w:ascii="Aptos" w:hAnsi="Aptos"/>
          <w:lang w:val="en-NZ"/>
        </w:rPr>
        <w:t>clear that the school continues support and the attendance service provider is available if needed</w:t>
      </w:r>
    </w:p>
    <w:p w14:paraId="26975376" w14:textId="671B5747" w:rsidR="006D6C8B" w:rsidRPr="006D6C8B" w:rsidRDefault="006D6C8B" w:rsidP="006D6C8B">
      <w:pPr>
        <w:pStyle w:val="ListParagraph"/>
        <w:numPr>
          <w:ilvl w:val="0"/>
          <w:numId w:val="24"/>
        </w:numPr>
        <w:rPr>
          <w:rFonts w:ascii="Aptos" w:hAnsi="Aptos"/>
          <w:lang w:val="en-NZ"/>
        </w:rPr>
      </w:pPr>
      <w:r w:rsidRPr="006D6C8B">
        <w:rPr>
          <w:rFonts w:ascii="Aptos" w:hAnsi="Aptos"/>
          <w:lang w:val="en-NZ"/>
        </w:rPr>
        <w:t>clear about roles, communication, and re-engagement triggers</w:t>
      </w:r>
    </w:p>
    <w:p w14:paraId="16699B41" w14:textId="4E7A337F" w:rsidR="006D6C8B" w:rsidRPr="006D6C8B" w:rsidRDefault="006D6C8B" w:rsidP="006D6C8B">
      <w:pPr>
        <w:pStyle w:val="ListParagraph"/>
        <w:numPr>
          <w:ilvl w:val="0"/>
          <w:numId w:val="24"/>
        </w:numPr>
        <w:rPr>
          <w:rFonts w:ascii="Aptos" w:hAnsi="Aptos"/>
          <w:lang w:val="en-NZ"/>
        </w:rPr>
      </w:pPr>
      <w:r w:rsidRPr="006D6C8B">
        <w:rPr>
          <w:rFonts w:ascii="Aptos" w:hAnsi="Aptos"/>
          <w:lang w:val="en-NZ"/>
        </w:rPr>
        <w:t>based on what is most appropriate for the ākonga’s circumstances</w:t>
      </w:r>
    </w:p>
    <w:p w14:paraId="6C75C7BB" w14:textId="269444DB" w:rsidR="006D6C8B" w:rsidRPr="006D6C8B" w:rsidRDefault="006D6C8B" w:rsidP="006D6C8B">
      <w:pPr>
        <w:pStyle w:val="ListParagraph"/>
        <w:numPr>
          <w:ilvl w:val="0"/>
          <w:numId w:val="24"/>
        </w:numPr>
        <w:rPr>
          <w:rFonts w:ascii="Aptos" w:hAnsi="Aptos"/>
          <w:lang w:val="en-NZ"/>
        </w:rPr>
      </w:pPr>
      <w:r w:rsidRPr="006D6C8B">
        <w:rPr>
          <w:rFonts w:ascii="Aptos" w:hAnsi="Aptos"/>
          <w:lang w:val="en-NZ"/>
        </w:rPr>
        <w:t>able to move back to active management quickly if concerns re-emerge</w:t>
      </w:r>
    </w:p>
    <w:p w14:paraId="414C4C3B" w14:textId="77777777" w:rsidR="006F2E73" w:rsidRPr="00A9608B" w:rsidRDefault="006F2E73" w:rsidP="00295EAD">
      <w:pPr>
        <w:pStyle w:val="Heading3"/>
        <w:spacing w:line="240" w:lineRule="auto"/>
        <w:rPr>
          <w:rFonts w:ascii="Aptos" w:hAnsi="Aptos"/>
          <w:i w:val="0"/>
          <w:iCs/>
          <w:color w:val="auto"/>
          <w:sz w:val="22"/>
          <w:szCs w:val="22"/>
          <w:lang w:val="en-NZ"/>
        </w:rPr>
      </w:pPr>
      <w:r w:rsidRPr="00A9608B">
        <w:rPr>
          <w:rFonts w:ascii="Aptos" w:hAnsi="Aptos"/>
          <w:i w:val="0"/>
          <w:iCs/>
          <w:color w:val="auto"/>
          <w:sz w:val="22"/>
          <w:szCs w:val="22"/>
          <w:lang w:val="en-NZ"/>
        </w:rPr>
        <w:t>Quick check</w:t>
      </w:r>
    </w:p>
    <w:p w14:paraId="2715531E" w14:textId="2E0C4979" w:rsidR="006F2E73" w:rsidRPr="006F2E73" w:rsidRDefault="006F2E73" w:rsidP="006F2E73">
      <w:pPr>
        <w:rPr>
          <w:rFonts w:ascii="Aptos" w:hAnsi="Aptos"/>
          <w:lang w:val="en-NZ"/>
        </w:rPr>
      </w:pPr>
      <w:r w:rsidRPr="006F2E73">
        <w:rPr>
          <w:rFonts w:ascii="Aptos" w:hAnsi="Aptos"/>
          <w:lang w:val="en-NZ"/>
        </w:rPr>
        <w:t xml:space="preserve">Before moving a case into Transition, </w:t>
      </w:r>
      <w:r w:rsidR="000600AC">
        <w:rPr>
          <w:rFonts w:ascii="Aptos" w:hAnsi="Aptos"/>
          <w:lang w:val="en-NZ"/>
        </w:rPr>
        <w:t>check</w:t>
      </w:r>
      <w:r w:rsidRPr="006F2E73">
        <w:rPr>
          <w:rFonts w:ascii="Aptos" w:hAnsi="Aptos"/>
          <w:lang w:val="en-NZ"/>
        </w:rPr>
        <w:t>:</w:t>
      </w:r>
    </w:p>
    <w:p w14:paraId="5D39F301" w14:textId="18886F8A" w:rsidR="000600AC" w:rsidRPr="000600AC" w:rsidRDefault="000600AC" w:rsidP="00636550">
      <w:pPr>
        <w:pStyle w:val="ListParagraph"/>
        <w:numPr>
          <w:ilvl w:val="0"/>
          <w:numId w:val="16"/>
        </w:numPr>
        <w:rPr>
          <w:rFonts w:ascii="Aptos" w:hAnsi="Aptos"/>
          <w:lang w:val="en-NZ"/>
        </w:rPr>
      </w:pPr>
      <w:r w:rsidRPr="000600AC">
        <w:rPr>
          <w:rFonts w:ascii="Aptos" w:hAnsi="Aptos"/>
          <w:lang w:val="en-NZ"/>
        </w:rPr>
        <w:t xml:space="preserve">has the Transition Meeting been held? </w:t>
      </w:r>
    </w:p>
    <w:p w14:paraId="132C5EBC" w14:textId="2D76D018" w:rsidR="000600AC" w:rsidRPr="00E17581" w:rsidRDefault="000600AC" w:rsidP="00636550">
      <w:pPr>
        <w:pStyle w:val="ListParagraph"/>
        <w:numPr>
          <w:ilvl w:val="0"/>
          <w:numId w:val="16"/>
        </w:numPr>
        <w:rPr>
          <w:rFonts w:ascii="Aptos" w:hAnsi="Aptos"/>
          <w:lang w:val="en-NZ"/>
        </w:rPr>
      </w:pPr>
      <w:r w:rsidRPr="00E17581">
        <w:rPr>
          <w:rFonts w:ascii="Aptos" w:hAnsi="Aptos"/>
          <w:lang w:val="en-NZ"/>
        </w:rPr>
        <w:t xml:space="preserve">has the </w:t>
      </w:r>
      <w:r w:rsidR="003C2F42">
        <w:rPr>
          <w:rFonts w:ascii="Aptos" w:hAnsi="Aptos"/>
          <w:lang w:val="en-NZ"/>
        </w:rPr>
        <w:t xml:space="preserve">case record, including student plan, been </w:t>
      </w:r>
      <w:r w:rsidRPr="00E17581">
        <w:rPr>
          <w:rFonts w:ascii="Aptos" w:hAnsi="Aptos"/>
          <w:lang w:val="en-NZ"/>
        </w:rPr>
        <w:t>updated</w:t>
      </w:r>
      <w:r w:rsidR="003C2F42" w:rsidRPr="003C2F42">
        <w:rPr>
          <w:rFonts w:ascii="Aptos" w:hAnsi="Aptos"/>
          <w:lang w:val="en-NZ"/>
        </w:rPr>
        <w:t xml:space="preserve"> </w:t>
      </w:r>
      <w:r w:rsidR="003C2F42" w:rsidRPr="00E17581">
        <w:rPr>
          <w:rFonts w:ascii="Aptos" w:hAnsi="Aptos"/>
          <w:lang w:val="en-NZ"/>
        </w:rPr>
        <w:t>in AS</w:t>
      </w:r>
      <w:r w:rsidR="003C2F42" w:rsidRPr="00E17581">
        <w:rPr>
          <w:rFonts w:ascii="Aptos" w:hAnsi="Aptos"/>
          <w:lang w:val="en-NZ"/>
        </w:rPr>
        <w:noBreakHyphen/>
        <w:t>CMS</w:t>
      </w:r>
      <w:r w:rsidRPr="00E17581">
        <w:rPr>
          <w:rFonts w:ascii="Aptos" w:hAnsi="Aptos"/>
          <w:lang w:val="en-NZ"/>
        </w:rPr>
        <w:t xml:space="preserve">? </w:t>
      </w:r>
    </w:p>
    <w:p w14:paraId="283AFEF5" w14:textId="74FB10AE" w:rsidR="000600AC" w:rsidRPr="00E17581" w:rsidRDefault="000600AC" w:rsidP="00636550">
      <w:pPr>
        <w:pStyle w:val="ListParagraph"/>
        <w:numPr>
          <w:ilvl w:val="0"/>
          <w:numId w:val="16"/>
        </w:numPr>
        <w:rPr>
          <w:rFonts w:ascii="Aptos" w:hAnsi="Aptos"/>
          <w:lang w:val="en-NZ"/>
        </w:rPr>
      </w:pPr>
      <w:r w:rsidRPr="00E17581">
        <w:rPr>
          <w:rFonts w:ascii="Aptos" w:hAnsi="Aptos"/>
          <w:lang w:val="en-NZ"/>
        </w:rPr>
        <w:t xml:space="preserve">are roles and monitoring arrangements clear? </w:t>
      </w:r>
    </w:p>
    <w:p w14:paraId="7A53BA5E" w14:textId="231402DE" w:rsidR="000600AC" w:rsidRPr="00E17581" w:rsidRDefault="000600AC" w:rsidP="00636550">
      <w:pPr>
        <w:pStyle w:val="ListParagraph"/>
        <w:numPr>
          <w:ilvl w:val="0"/>
          <w:numId w:val="16"/>
        </w:numPr>
        <w:rPr>
          <w:rFonts w:ascii="Aptos" w:hAnsi="Aptos"/>
          <w:lang w:val="en-NZ"/>
        </w:rPr>
      </w:pPr>
      <w:r w:rsidRPr="00E17581">
        <w:rPr>
          <w:rFonts w:ascii="Aptos" w:hAnsi="Aptos"/>
          <w:lang w:val="en-NZ"/>
        </w:rPr>
        <w:t xml:space="preserve">are re-engagement triggers agreed? </w:t>
      </w:r>
    </w:p>
    <w:p w14:paraId="0B2F2C8A" w14:textId="77777777" w:rsidR="00221FF7" w:rsidRDefault="00141110" w:rsidP="00E8731E">
      <w:pPr>
        <w:rPr>
          <w:rFonts w:ascii="Aptos" w:hAnsi="Aptos"/>
          <w:b/>
          <w:bCs/>
          <w:sz w:val="24"/>
          <w:szCs w:val="24"/>
          <w:lang w:val="en-NZ"/>
        </w:rPr>
      </w:pPr>
      <w:r>
        <w:rPr>
          <w:rFonts w:ascii="Aptos" w:hAnsi="Aptos"/>
          <w:b/>
          <w:bCs/>
          <w:sz w:val="24"/>
          <w:szCs w:val="24"/>
          <w:lang w:val="en-NZ"/>
        </w:rPr>
        <w:br w:type="page"/>
      </w:r>
      <w:r w:rsidR="00221FF7">
        <w:rPr>
          <w:rFonts w:ascii="Aptos" w:hAnsi="Aptos"/>
          <w:b/>
          <w:bCs/>
          <w:sz w:val="24"/>
          <w:szCs w:val="24"/>
          <w:lang w:val="en-NZ"/>
        </w:rPr>
        <w:lastRenderedPageBreak/>
        <w:t>Appendix 1</w:t>
      </w:r>
    </w:p>
    <w:p w14:paraId="0F54457F" w14:textId="7DE9BE1C" w:rsidR="00E8731E" w:rsidRPr="00353B0C" w:rsidRDefault="00E8731E" w:rsidP="00E8731E">
      <w:pPr>
        <w:rPr>
          <w:rFonts w:ascii="Aptos" w:hAnsi="Aptos"/>
          <w:b/>
          <w:bCs/>
          <w:sz w:val="24"/>
          <w:szCs w:val="24"/>
          <w:lang w:val="en-NZ"/>
        </w:rPr>
      </w:pPr>
      <w:r w:rsidRPr="00353B0C">
        <w:rPr>
          <w:rFonts w:ascii="Aptos" w:hAnsi="Aptos"/>
          <w:b/>
          <w:bCs/>
          <w:sz w:val="24"/>
          <w:szCs w:val="24"/>
          <w:lang w:val="en-NZ"/>
        </w:rPr>
        <w:t xml:space="preserve">Worked examples: </w:t>
      </w:r>
    </w:p>
    <w:p w14:paraId="2EFAC652" w14:textId="77777777" w:rsidR="00E8731E" w:rsidRPr="00E41186" w:rsidRDefault="00E8731E" w:rsidP="00636550">
      <w:pPr>
        <w:pStyle w:val="ListParagraph"/>
        <w:numPr>
          <w:ilvl w:val="0"/>
          <w:numId w:val="22"/>
        </w:numPr>
        <w:rPr>
          <w:rFonts w:ascii="Aptos" w:hAnsi="Aptos"/>
          <w:b/>
          <w:bCs/>
          <w:lang w:val="en-NZ"/>
        </w:rPr>
      </w:pPr>
      <w:r w:rsidRPr="00E41186">
        <w:rPr>
          <w:rFonts w:ascii="Aptos" w:hAnsi="Aptos"/>
          <w:b/>
          <w:bCs/>
          <w:lang w:val="en-NZ"/>
        </w:rPr>
        <w:t xml:space="preserve"> </w:t>
      </w:r>
      <w:r>
        <w:rPr>
          <w:rFonts w:ascii="Aptos" w:hAnsi="Aptos"/>
          <w:b/>
          <w:bCs/>
          <w:lang w:val="en-NZ"/>
        </w:rPr>
        <w:t xml:space="preserve">Transition to case closure </w:t>
      </w:r>
    </w:p>
    <w:p w14:paraId="732B970A" w14:textId="77777777" w:rsidR="00DD25F3" w:rsidRDefault="00DD25F3" w:rsidP="00E8731E">
      <w:pPr>
        <w:rPr>
          <w:rFonts w:ascii="Aptos" w:hAnsi="Aptos"/>
          <w:lang w:val="en-NZ"/>
        </w:rPr>
      </w:pPr>
      <w:r w:rsidRPr="00DD25F3">
        <w:rPr>
          <w:rFonts w:ascii="Aptos" w:hAnsi="Aptos"/>
          <w:lang w:val="en-NZ"/>
        </w:rPr>
        <w:t>A Year 8 student has a chronic absence case. With support from the attendance service provider, the student’s attendance improves.</w:t>
      </w:r>
    </w:p>
    <w:p w14:paraId="6CD75E53" w14:textId="0C996104" w:rsidR="00E8731E" w:rsidRPr="00033780" w:rsidRDefault="00E8731E" w:rsidP="00E8731E">
      <w:pPr>
        <w:rPr>
          <w:rFonts w:ascii="Aptos" w:hAnsi="Aptos"/>
          <w:lang w:val="en-NZ"/>
        </w:rPr>
      </w:pPr>
      <w:r w:rsidRPr="00033780">
        <w:rPr>
          <w:rFonts w:ascii="Aptos" w:hAnsi="Aptos"/>
          <w:lang w:val="en-NZ"/>
        </w:rPr>
        <w:t>The school</w:t>
      </w:r>
      <w:r>
        <w:rPr>
          <w:rFonts w:ascii="Aptos" w:hAnsi="Aptos"/>
          <w:lang w:val="en-NZ"/>
        </w:rPr>
        <w:t xml:space="preserve"> and attendance </w:t>
      </w:r>
      <w:r w:rsidRPr="00033780">
        <w:rPr>
          <w:rFonts w:ascii="Aptos" w:hAnsi="Aptos"/>
          <w:lang w:val="en-NZ"/>
        </w:rPr>
        <w:t>service provider meet and agree:</w:t>
      </w:r>
    </w:p>
    <w:p w14:paraId="1D4A91A3" w14:textId="28206AC9" w:rsidR="00E8731E" w:rsidRPr="00033780" w:rsidRDefault="00E8731E" w:rsidP="00636550">
      <w:pPr>
        <w:numPr>
          <w:ilvl w:val="0"/>
          <w:numId w:val="17"/>
        </w:numPr>
        <w:rPr>
          <w:rFonts w:ascii="Aptos" w:hAnsi="Aptos"/>
          <w:lang w:val="en-NZ"/>
        </w:rPr>
      </w:pPr>
      <w:r w:rsidRPr="00033780">
        <w:rPr>
          <w:rFonts w:ascii="Aptos" w:hAnsi="Aptos"/>
          <w:lang w:val="en-NZ"/>
        </w:rPr>
        <w:t>attendance is becoming more consistent</w:t>
      </w:r>
    </w:p>
    <w:p w14:paraId="50C1DAE1" w14:textId="77777777" w:rsidR="00E8731E" w:rsidRPr="00033780" w:rsidRDefault="00E8731E" w:rsidP="00636550">
      <w:pPr>
        <w:numPr>
          <w:ilvl w:val="0"/>
          <w:numId w:val="17"/>
        </w:numPr>
        <w:rPr>
          <w:rFonts w:ascii="Aptos" w:hAnsi="Aptos"/>
          <w:lang w:val="en-NZ"/>
        </w:rPr>
      </w:pPr>
      <w:r>
        <w:rPr>
          <w:rFonts w:ascii="Aptos" w:hAnsi="Aptos"/>
          <w:lang w:val="en-NZ"/>
        </w:rPr>
        <w:t xml:space="preserve">the plan/support framework that is currently in place is effectively supporting the student and is appropriate to the student’s active and critical barriers </w:t>
      </w:r>
    </w:p>
    <w:p w14:paraId="37F6BA36" w14:textId="4DDCD3F8" w:rsidR="00E8731E" w:rsidRDefault="00E8731E" w:rsidP="00636550">
      <w:pPr>
        <w:numPr>
          <w:ilvl w:val="0"/>
          <w:numId w:val="17"/>
        </w:numPr>
        <w:rPr>
          <w:rFonts w:ascii="Aptos" w:hAnsi="Aptos"/>
          <w:lang w:val="en-NZ"/>
        </w:rPr>
      </w:pPr>
      <w:r w:rsidRPr="00D263CD">
        <w:rPr>
          <w:rFonts w:ascii="Aptos" w:hAnsi="Aptos"/>
          <w:lang w:val="en-NZ"/>
        </w:rPr>
        <w:t xml:space="preserve">the school has an Individual Attendance Plan (IAP) or its equivalent in place, and a clear pathway to ongoing support </w:t>
      </w:r>
      <w:r>
        <w:rPr>
          <w:rFonts w:ascii="Aptos" w:hAnsi="Aptos"/>
          <w:lang w:val="en-NZ"/>
        </w:rPr>
        <w:t xml:space="preserve">and response to future concerns </w:t>
      </w:r>
      <w:r w:rsidRPr="00D263CD">
        <w:rPr>
          <w:rFonts w:ascii="Aptos" w:hAnsi="Aptos"/>
          <w:lang w:val="en-NZ"/>
        </w:rPr>
        <w:t xml:space="preserve">in accordance with its AMP </w:t>
      </w:r>
    </w:p>
    <w:p w14:paraId="0F52869B" w14:textId="77777777" w:rsidR="00E8731E" w:rsidRPr="00033780" w:rsidRDefault="00E8731E" w:rsidP="00636550">
      <w:pPr>
        <w:numPr>
          <w:ilvl w:val="0"/>
          <w:numId w:val="17"/>
        </w:numPr>
        <w:rPr>
          <w:rFonts w:ascii="Aptos" w:hAnsi="Aptos"/>
          <w:lang w:val="en-NZ"/>
        </w:rPr>
      </w:pPr>
      <w:r>
        <w:rPr>
          <w:rFonts w:ascii="Aptos" w:hAnsi="Aptos"/>
          <w:lang w:val="en-NZ"/>
        </w:rPr>
        <w:t>t</w:t>
      </w:r>
      <w:r w:rsidRPr="00033780">
        <w:rPr>
          <w:rFonts w:ascii="Aptos" w:hAnsi="Aptos"/>
          <w:lang w:val="en-NZ"/>
        </w:rPr>
        <w:t>he case moves into Transition.</w:t>
      </w:r>
    </w:p>
    <w:p w14:paraId="6C02ABBE" w14:textId="77777777" w:rsidR="00E8731E" w:rsidRPr="00A9608B" w:rsidRDefault="00E8731E" w:rsidP="00E8731E">
      <w:pPr>
        <w:rPr>
          <w:rFonts w:ascii="Aptos" w:hAnsi="Aptos"/>
          <w:u w:val="single"/>
          <w:lang w:val="en-NZ"/>
        </w:rPr>
      </w:pPr>
      <w:r w:rsidRPr="00A9608B">
        <w:rPr>
          <w:rFonts w:ascii="Aptos" w:hAnsi="Aptos"/>
          <w:u w:val="single"/>
          <w:lang w:val="en-NZ"/>
        </w:rPr>
        <w:t>During Transition:</w:t>
      </w:r>
    </w:p>
    <w:p w14:paraId="3D838425" w14:textId="29AFD60A" w:rsidR="00E8731E" w:rsidRPr="00033780" w:rsidRDefault="00E8731E" w:rsidP="00636550">
      <w:pPr>
        <w:numPr>
          <w:ilvl w:val="0"/>
          <w:numId w:val="18"/>
        </w:numPr>
        <w:rPr>
          <w:rFonts w:ascii="Aptos" w:hAnsi="Aptos"/>
          <w:lang w:val="en-NZ"/>
        </w:rPr>
      </w:pPr>
      <w:r w:rsidRPr="00033780">
        <w:rPr>
          <w:rFonts w:ascii="Aptos" w:hAnsi="Aptos"/>
          <w:lang w:val="en-NZ"/>
        </w:rPr>
        <w:t xml:space="preserve">the </w:t>
      </w:r>
      <w:r>
        <w:rPr>
          <w:rFonts w:ascii="Aptos" w:hAnsi="Aptos"/>
          <w:lang w:val="en-NZ"/>
        </w:rPr>
        <w:t xml:space="preserve">attendance </w:t>
      </w:r>
      <w:r w:rsidRPr="00033780">
        <w:rPr>
          <w:rFonts w:ascii="Aptos" w:hAnsi="Aptos"/>
          <w:lang w:val="en-NZ"/>
        </w:rPr>
        <w:t xml:space="preserve">service provider </w:t>
      </w:r>
      <w:r>
        <w:rPr>
          <w:rFonts w:ascii="Aptos" w:hAnsi="Aptos"/>
          <w:lang w:val="en-NZ"/>
        </w:rPr>
        <w:t xml:space="preserve">stops active case management and stays in contact with the school via the methods agreed in the Transition </w:t>
      </w:r>
      <w:r w:rsidR="00A41416">
        <w:rPr>
          <w:rFonts w:ascii="Aptos" w:hAnsi="Aptos"/>
          <w:lang w:val="en-NZ"/>
        </w:rPr>
        <w:t>M</w:t>
      </w:r>
      <w:r>
        <w:rPr>
          <w:rFonts w:ascii="Aptos" w:hAnsi="Aptos"/>
          <w:lang w:val="en-NZ"/>
        </w:rPr>
        <w:t>eeting (this may include updates added to the case record via the school portal, scheduled meetings or via an existing communication framework)</w:t>
      </w:r>
    </w:p>
    <w:p w14:paraId="79715D79" w14:textId="77777777" w:rsidR="00E8731E" w:rsidRPr="006E4382" w:rsidRDefault="00E8731E" w:rsidP="00636550">
      <w:pPr>
        <w:numPr>
          <w:ilvl w:val="0"/>
          <w:numId w:val="18"/>
        </w:numPr>
        <w:rPr>
          <w:rFonts w:ascii="Aptos" w:hAnsi="Aptos"/>
          <w:lang w:val="en-NZ"/>
        </w:rPr>
      </w:pPr>
      <w:r>
        <w:rPr>
          <w:rFonts w:ascii="Aptos" w:hAnsi="Aptos"/>
          <w:lang w:val="en-NZ"/>
        </w:rPr>
        <w:t>the attendance service provider can stay informed about the ākonga’s attendance through the AS-CMS</w:t>
      </w:r>
    </w:p>
    <w:p w14:paraId="0D1BE997" w14:textId="42BB7B1E" w:rsidR="00E8731E" w:rsidRDefault="00E8731E" w:rsidP="00636550">
      <w:pPr>
        <w:numPr>
          <w:ilvl w:val="0"/>
          <w:numId w:val="18"/>
        </w:numPr>
        <w:rPr>
          <w:rFonts w:ascii="Aptos" w:hAnsi="Aptos"/>
          <w:lang w:val="en-NZ"/>
        </w:rPr>
      </w:pPr>
      <w:r>
        <w:rPr>
          <w:rFonts w:ascii="Aptos" w:hAnsi="Aptos"/>
          <w:lang w:val="en-NZ"/>
        </w:rPr>
        <w:t>t</w:t>
      </w:r>
      <w:r w:rsidRPr="006E4382">
        <w:rPr>
          <w:rFonts w:ascii="Aptos" w:hAnsi="Aptos"/>
          <w:lang w:val="en-NZ"/>
        </w:rPr>
        <w:t xml:space="preserve">he school continues to monitor attendance and provide support in line with its </w:t>
      </w:r>
      <w:r>
        <w:rPr>
          <w:rFonts w:ascii="Aptos" w:hAnsi="Aptos"/>
          <w:lang w:val="en-NZ"/>
        </w:rPr>
        <w:t>AMP</w:t>
      </w:r>
      <w:r w:rsidRPr="006E4382">
        <w:rPr>
          <w:rFonts w:ascii="Aptos" w:hAnsi="Aptos"/>
          <w:lang w:val="en-NZ"/>
        </w:rPr>
        <w:t xml:space="preserve">, while the attendance service provider remains connected through the arrangements agreed at the Transition </w:t>
      </w:r>
      <w:r w:rsidR="00A41416">
        <w:rPr>
          <w:rFonts w:ascii="Aptos" w:hAnsi="Aptos"/>
          <w:lang w:val="en-NZ"/>
        </w:rPr>
        <w:t>M</w:t>
      </w:r>
      <w:r w:rsidRPr="006E4382">
        <w:rPr>
          <w:rFonts w:ascii="Aptos" w:hAnsi="Aptos"/>
          <w:lang w:val="en-NZ"/>
        </w:rPr>
        <w:t>eeting.</w:t>
      </w:r>
    </w:p>
    <w:p w14:paraId="02DCF870" w14:textId="77777777" w:rsidR="00E8731E" w:rsidRPr="00033780" w:rsidRDefault="00E8731E" w:rsidP="00636550">
      <w:pPr>
        <w:numPr>
          <w:ilvl w:val="0"/>
          <w:numId w:val="18"/>
        </w:numPr>
        <w:rPr>
          <w:rFonts w:ascii="Aptos" w:hAnsi="Aptos"/>
          <w:lang w:val="en-NZ"/>
        </w:rPr>
      </w:pPr>
      <w:r>
        <w:rPr>
          <w:rFonts w:ascii="Aptos" w:hAnsi="Aptos"/>
          <w:lang w:val="en-NZ"/>
        </w:rPr>
        <w:t xml:space="preserve">the school </w:t>
      </w:r>
      <w:proofErr w:type="gramStart"/>
      <w:r>
        <w:rPr>
          <w:rFonts w:ascii="Aptos" w:hAnsi="Aptos"/>
          <w:lang w:val="en-NZ"/>
        </w:rPr>
        <w:t>is able to</w:t>
      </w:r>
      <w:proofErr w:type="gramEnd"/>
      <w:r>
        <w:rPr>
          <w:rFonts w:ascii="Aptos" w:hAnsi="Aptos"/>
          <w:lang w:val="en-NZ"/>
        </w:rPr>
        <w:t xml:space="preserve"> manage a </w:t>
      </w:r>
      <w:r w:rsidRPr="00033780">
        <w:rPr>
          <w:rFonts w:ascii="Aptos" w:hAnsi="Aptos"/>
          <w:lang w:val="en-NZ"/>
        </w:rPr>
        <w:t xml:space="preserve">short dip in attendance </w:t>
      </w:r>
      <w:r>
        <w:rPr>
          <w:rFonts w:ascii="Aptos" w:hAnsi="Aptos"/>
          <w:lang w:val="en-NZ"/>
        </w:rPr>
        <w:t>via this framework</w:t>
      </w:r>
    </w:p>
    <w:p w14:paraId="7233851A" w14:textId="77777777" w:rsidR="00E8731E" w:rsidRPr="00033780" w:rsidRDefault="00E8731E" w:rsidP="00636550">
      <w:pPr>
        <w:numPr>
          <w:ilvl w:val="0"/>
          <w:numId w:val="18"/>
        </w:numPr>
        <w:rPr>
          <w:rFonts w:ascii="Aptos" w:hAnsi="Aptos"/>
          <w:lang w:val="en-NZ"/>
        </w:rPr>
      </w:pPr>
      <w:r w:rsidRPr="00033780">
        <w:rPr>
          <w:rFonts w:ascii="Aptos" w:hAnsi="Aptos"/>
          <w:lang w:val="en-NZ"/>
        </w:rPr>
        <w:t>attendance stabilises without additional support</w:t>
      </w:r>
    </w:p>
    <w:p w14:paraId="309F8921" w14:textId="60E31352" w:rsidR="009810B7" w:rsidRPr="009810B7" w:rsidRDefault="009810B7" w:rsidP="009810B7">
      <w:pPr>
        <w:rPr>
          <w:rFonts w:ascii="Aptos" w:hAnsi="Aptos"/>
          <w:lang w:val="en-NZ"/>
        </w:rPr>
      </w:pPr>
      <w:r w:rsidRPr="009810B7">
        <w:rPr>
          <w:rFonts w:ascii="Aptos" w:hAnsi="Aptos"/>
          <w:lang w:val="en-NZ"/>
        </w:rPr>
        <w:t xml:space="preserve">After a sustained period in which the school </w:t>
      </w:r>
      <w:r w:rsidR="00B908E2" w:rsidRPr="009810B7">
        <w:rPr>
          <w:rFonts w:ascii="Aptos" w:hAnsi="Aptos"/>
          <w:lang w:val="en-NZ"/>
        </w:rPr>
        <w:t>can</w:t>
      </w:r>
      <w:r w:rsidRPr="009810B7">
        <w:rPr>
          <w:rFonts w:ascii="Aptos" w:hAnsi="Aptos"/>
          <w:lang w:val="en-NZ"/>
        </w:rPr>
        <w:t xml:space="preserve"> support the student effectively through its AMP, the school and attendance service provider agree that closure is appropriate for this ākonga’s circumstances.</w:t>
      </w:r>
    </w:p>
    <w:p w14:paraId="5CC3D6D4" w14:textId="77777777" w:rsidR="00E8731E" w:rsidRPr="001440BD" w:rsidRDefault="00E8731E" w:rsidP="00E8731E">
      <w:pPr>
        <w:rPr>
          <w:rFonts w:ascii="Aptos" w:hAnsi="Aptos"/>
          <w:sz w:val="10"/>
          <w:szCs w:val="10"/>
        </w:rPr>
      </w:pPr>
    </w:p>
    <w:p w14:paraId="60156FF6" w14:textId="77777777" w:rsidR="00E8731E" w:rsidRPr="00654E55" w:rsidRDefault="00E8731E" w:rsidP="00636550">
      <w:pPr>
        <w:pStyle w:val="ListParagraph"/>
        <w:numPr>
          <w:ilvl w:val="0"/>
          <w:numId w:val="22"/>
        </w:numPr>
        <w:rPr>
          <w:rFonts w:ascii="Aptos" w:hAnsi="Aptos"/>
          <w:b/>
          <w:bCs/>
          <w:lang w:val="en-NZ"/>
        </w:rPr>
      </w:pPr>
      <w:r>
        <w:rPr>
          <w:rFonts w:ascii="Aptos" w:hAnsi="Aptos"/>
          <w:b/>
          <w:bCs/>
          <w:lang w:val="en-NZ"/>
        </w:rPr>
        <w:t>R</w:t>
      </w:r>
      <w:r w:rsidRPr="009B659C">
        <w:rPr>
          <w:rFonts w:ascii="Aptos" w:hAnsi="Aptos"/>
          <w:b/>
          <w:bCs/>
          <w:lang w:val="en-NZ"/>
        </w:rPr>
        <w:t>eturning to active case management</w:t>
      </w:r>
    </w:p>
    <w:p w14:paraId="7F553BA2" w14:textId="3E6C2F15" w:rsidR="006C3693" w:rsidRDefault="006C3693" w:rsidP="00E8731E">
      <w:pPr>
        <w:rPr>
          <w:rFonts w:ascii="Aptos" w:hAnsi="Aptos"/>
          <w:lang w:val="en-NZ"/>
        </w:rPr>
      </w:pPr>
      <w:r w:rsidRPr="006C3693">
        <w:rPr>
          <w:rFonts w:ascii="Aptos" w:hAnsi="Aptos"/>
          <w:lang w:val="en-NZ"/>
        </w:rPr>
        <w:t>A school submitted a Chronic Absence (CA) Support Request for a Year 10 student to receive support from the attendance service provider. Over time, the student’s attendance improved, and they engaged with the support framework in place.</w:t>
      </w:r>
    </w:p>
    <w:p w14:paraId="72B09DF0" w14:textId="59D5EF96" w:rsidR="00E8731E" w:rsidRPr="00702F7F" w:rsidRDefault="00E8731E" w:rsidP="00E8731E">
      <w:pPr>
        <w:rPr>
          <w:rFonts w:ascii="Aptos" w:hAnsi="Aptos"/>
          <w:lang w:val="en-NZ"/>
        </w:rPr>
      </w:pPr>
      <w:r w:rsidRPr="00702F7F">
        <w:rPr>
          <w:rFonts w:ascii="Aptos" w:hAnsi="Aptos"/>
          <w:lang w:val="en-NZ"/>
        </w:rPr>
        <w:t xml:space="preserve">The school and </w:t>
      </w:r>
      <w:r>
        <w:rPr>
          <w:rFonts w:ascii="Aptos" w:hAnsi="Aptos"/>
          <w:lang w:val="en-NZ"/>
        </w:rPr>
        <w:t xml:space="preserve">attendance </w:t>
      </w:r>
      <w:r w:rsidRPr="00702F7F">
        <w:rPr>
          <w:rFonts w:ascii="Aptos" w:hAnsi="Aptos"/>
          <w:lang w:val="en-NZ"/>
        </w:rPr>
        <w:t>service provider meet and agree:</w:t>
      </w:r>
    </w:p>
    <w:p w14:paraId="7CA80794" w14:textId="77777777" w:rsidR="00E8731E" w:rsidRPr="00702F7F" w:rsidRDefault="00E8731E" w:rsidP="00636550">
      <w:pPr>
        <w:numPr>
          <w:ilvl w:val="0"/>
          <w:numId w:val="19"/>
        </w:numPr>
        <w:rPr>
          <w:rFonts w:ascii="Aptos" w:hAnsi="Aptos"/>
          <w:lang w:val="en-NZ"/>
        </w:rPr>
      </w:pPr>
      <w:r w:rsidRPr="00702F7F">
        <w:rPr>
          <w:rFonts w:ascii="Aptos" w:hAnsi="Aptos"/>
          <w:lang w:val="en-NZ"/>
        </w:rPr>
        <w:t>attendance has improved but remains variable</w:t>
      </w:r>
    </w:p>
    <w:p w14:paraId="5537C1A9" w14:textId="77777777" w:rsidR="00E8731E" w:rsidRPr="00702F7F" w:rsidRDefault="00E8731E" w:rsidP="00636550">
      <w:pPr>
        <w:numPr>
          <w:ilvl w:val="0"/>
          <w:numId w:val="19"/>
        </w:numPr>
        <w:rPr>
          <w:rFonts w:ascii="Aptos" w:hAnsi="Aptos"/>
          <w:lang w:val="en-NZ"/>
        </w:rPr>
      </w:pPr>
      <w:r w:rsidRPr="00702F7F">
        <w:rPr>
          <w:rFonts w:ascii="Aptos" w:hAnsi="Aptos"/>
          <w:lang w:val="en-NZ"/>
        </w:rPr>
        <w:t>key barriers have been identified, but some risks remain</w:t>
      </w:r>
    </w:p>
    <w:p w14:paraId="570D44D6" w14:textId="77777777" w:rsidR="00E8731E" w:rsidRPr="00702F7F" w:rsidRDefault="00E8731E" w:rsidP="00636550">
      <w:pPr>
        <w:numPr>
          <w:ilvl w:val="0"/>
          <w:numId w:val="19"/>
        </w:numPr>
        <w:rPr>
          <w:rFonts w:ascii="Aptos" w:hAnsi="Aptos"/>
          <w:lang w:val="en-NZ"/>
        </w:rPr>
      </w:pPr>
      <w:r>
        <w:rPr>
          <w:rFonts w:ascii="Aptos" w:hAnsi="Aptos"/>
          <w:lang w:val="en-NZ"/>
        </w:rPr>
        <w:t>there is an active plan in place to continue support and quickly identify and respond to any changes in attendance</w:t>
      </w:r>
    </w:p>
    <w:p w14:paraId="3316BAC8" w14:textId="77777777" w:rsidR="00E8731E" w:rsidRPr="00702F7F" w:rsidRDefault="00E8731E" w:rsidP="00E8731E">
      <w:pPr>
        <w:rPr>
          <w:rFonts w:ascii="Aptos" w:hAnsi="Aptos"/>
          <w:lang w:val="en-NZ"/>
        </w:rPr>
      </w:pPr>
      <w:r w:rsidRPr="00702F7F">
        <w:rPr>
          <w:rFonts w:ascii="Aptos" w:hAnsi="Aptos"/>
          <w:lang w:val="en-NZ"/>
        </w:rPr>
        <w:t>The case moves into Transition.</w:t>
      </w:r>
      <w:r>
        <w:rPr>
          <w:rFonts w:ascii="Aptos" w:hAnsi="Aptos"/>
          <w:lang w:val="en-NZ"/>
        </w:rPr>
        <w:t xml:space="preserve"> The student’s plan is incorporated into their Individual Attendance Plan (or equivalent).</w:t>
      </w:r>
    </w:p>
    <w:p w14:paraId="0A0859DC" w14:textId="77777777" w:rsidR="00E8731E" w:rsidRPr="00A9608B" w:rsidRDefault="00E8731E" w:rsidP="00E8731E">
      <w:pPr>
        <w:rPr>
          <w:rFonts w:ascii="Aptos" w:hAnsi="Aptos"/>
          <w:u w:val="single"/>
          <w:lang w:val="en-NZ"/>
        </w:rPr>
      </w:pPr>
      <w:r w:rsidRPr="00A9608B">
        <w:rPr>
          <w:rFonts w:ascii="Aptos" w:hAnsi="Aptos"/>
          <w:u w:val="single"/>
          <w:lang w:val="en-NZ"/>
        </w:rPr>
        <w:t>During Transition:</w:t>
      </w:r>
    </w:p>
    <w:p w14:paraId="7D6C002B" w14:textId="77777777" w:rsidR="00E8731E" w:rsidRDefault="00E8731E" w:rsidP="00636550">
      <w:pPr>
        <w:numPr>
          <w:ilvl w:val="0"/>
          <w:numId w:val="20"/>
        </w:numPr>
        <w:rPr>
          <w:rFonts w:ascii="Aptos" w:hAnsi="Aptos"/>
          <w:lang w:val="en-NZ"/>
        </w:rPr>
      </w:pPr>
      <w:r>
        <w:rPr>
          <w:rFonts w:ascii="Aptos" w:hAnsi="Aptos"/>
          <w:lang w:val="en-NZ"/>
        </w:rPr>
        <w:t>t</w:t>
      </w:r>
      <w:r w:rsidRPr="00032382">
        <w:rPr>
          <w:rFonts w:ascii="Aptos" w:hAnsi="Aptos"/>
          <w:lang w:val="en-NZ"/>
        </w:rPr>
        <w:t xml:space="preserve">he school continues to provide support in line with its </w:t>
      </w:r>
      <w:r>
        <w:rPr>
          <w:rFonts w:ascii="Aptos" w:hAnsi="Aptos"/>
          <w:lang w:val="en-NZ"/>
        </w:rPr>
        <w:t>AMP</w:t>
      </w:r>
      <w:r w:rsidRPr="00032382">
        <w:rPr>
          <w:rFonts w:ascii="Aptos" w:hAnsi="Aptos"/>
          <w:lang w:val="en-NZ"/>
        </w:rPr>
        <w:t xml:space="preserve"> and the student’s Individual Attendance Plan (IAP). </w:t>
      </w:r>
    </w:p>
    <w:p w14:paraId="334F7B1E" w14:textId="17327337" w:rsidR="00E8731E" w:rsidRPr="00032382" w:rsidRDefault="00E8731E" w:rsidP="00636550">
      <w:pPr>
        <w:numPr>
          <w:ilvl w:val="0"/>
          <w:numId w:val="20"/>
        </w:numPr>
        <w:rPr>
          <w:rFonts w:ascii="Aptos" w:hAnsi="Aptos"/>
          <w:lang w:val="en-NZ"/>
        </w:rPr>
      </w:pPr>
      <w:r>
        <w:rPr>
          <w:rFonts w:ascii="Aptos" w:hAnsi="Aptos"/>
          <w:lang w:val="en-NZ"/>
        </w:rPr>
        <w:t>t</w:t>
      </w:r>
      <w:r w:rsidRPr="00032382">
        <w:rPr>
          <w:rFonts w:ascii="Aptos" w:hAnsi="Aptos"/>
          <w:lang w:val="en-NZ"/>
        </w:rPr>
        <w:t>he attendance service provider stops active case management activity</w:t>
      </w:r>
      <w:r>
        <w:rPr>
          <w:rFonts w:ascii="Aptos" w:hAnsi="Aptos"/>
          <w:lang w:val="en-NZ"/>
        </w:rPr>
        <w:t xml:space="preserve">. </w:t>
      </w:r>
      <w:r w:rsidRPr="00032382">
        <w:rPr>
          <w:rFonts w:ascii="Aptos" w:hAnsi="Aptos"/>
          <w:lang w:val="en-NZ"/>
        </w:rPr>
        <w:t>The school continues to support the student</w:t>
      </w:r>
      <w:r>
        <w:rPr>
          <w:rFonts w:ascii="Aptos" w:hAnsi="Aptos"/>
          <w:lang w:val="en-NZ"/>
        </w:rPr>
        <w:t xml:space="preserve">, </w:t>
      </w:r>
      <w:r w:rsidRPr="00032382">
        <w:rPr>
          <w:rFonts w:ascii="Aptos" w:hAnsi="Aptos"/>
          <w:lang w:val="en-NZ"/>
        </w:rPr>
        <w:t>add</w:t>
      </w:r>
      <w:r>
        <w:rPr>
          <w:rFonts w:ascii="Aptos" w:hAnsi="Aptos"/>
          <w:lang w:val="en-NZ"/>
        </w:rPr>
        <w:t>s</w:t>
      </w:r>
      <w:r w:rsidRPr="00032382">
        <w:rPr>
          <w:rFonts w:ascii="Aptos" w:hAnsi="Aptos"/>
          <w:lang w:val="en-NZ"/>
        </w:rPr>
        <w:t xml:space="preserve"> updates to AS-CMS and consult</w:t>
      </w:r>
      <w:r>
        <w:rPr>
          <w:rFonts w:ascii="Aptos" w:hAnsi="Aptos"/>
          <w:lang w:val="en-NZ"/>
        </w:rPr>
        <w:t>s</w:t>
      </w:r>
      <w:r w:rsidRPr="00032382">
        <w:rPr>
          <w:rFonts w:ascii="Aptos" w:hAnsi="Aptos"/>
          <w:lang w:val="en-NZ"/>
        </w:rPr>
        <w:t xml:space="preserve"> with the provider </w:t>
      </w:r>
      <w:r>
        <w:rPr>
          <w:rFonts w:ascii="Aptos" w:hAnsi="Aptos"/>
          <w:lang w:val="en-NZ"/>
        </w:rPr>
        <w:t xml:space="preserve">as </w:t>
      </w:r>
      <w:r w:rsidRPr="00032382">
        <w:rPr>
          <w:rFonts w:ascii="Aptos" w:hAnsi="Aptos"/>
          <w:lang w:val="en-NZ"/>
        </w:rPr>
        <w:t xml:space="preserve">agreed at the Transition </w:t>
      </w:r>
      <w:r w:rsidR="00A41416">
        <w:rPr>
          <w:rFonts w:ascii="Aptos" w:hAnsi="Aptos"/>
          <w:lang w:val="en-NZ"/>
        </w:rPr>
        <w:t>M</w:t>
      </w:r>
      <w:r w:rsidRPr="00032382">
        <w:rPr>
          <w:rFonts w:ascii="Aptos" w:hAnsi="Aptos"/>
          <w:lang w:val="en-NZ"/>
        </w:rPr>
        <w:t>eeting.</w:t>
      </w:r>
      <w:r>
        <w:rPr>
          <w:rFonts w:ascii="Aptos" w:hAnsi="Aptos"/>
          <w:lang w:val="en-NZ"/>
        </w:rPr>
        <w:t xml:space="preserve"> The attendance service provider can stay informed of attendance through AS-CMS.</w:t>
      </w:r>
    </w:p>
    <w:p w14:paraId="306F7A22" w14:textId="34850DC9" w:rsidR="004C747A" w:rsidRPr="00B908E2" w:rsidRDefault="00E8731E">
      <w:pPr>
        <w:widowControl/>
        <w:numPr>
          <w:ilvl w:val="0"/>
          <w:numId w:val="20"/>
        </w:numPr>
        <w:autoSpaceDE/>
        <w:autoSpaceDN/>
        <w:spacing w:before="120" w:after="120"/>
        <w:rPr>
          <w:rFonts w:ascii="Aptos" w:hAnsi="Aptos"/>
          <w:lang w:val="en-NZ"/>
        </w:rPr>
      </w:pPr>
      <w:r w:rsidRPr="00B908E2">
        <w:rPr>
          <w:rFonts w:ascii="Aptos" w:hAnsi="Aptos"/>
          <w:lang w:val="en-NZ"/>
        </w:rPr>
        <w:lastRenderedPageBreak/>
        <w:t xml:space="preserve">the student’s attendance initially improves but then begins to decline. </w:t>
      </w:r>
    </w:p>
    <w:p w14:paraId="2A9DCA25" w14:textId="793CE6CF" w:rsidR="002F597E" w:rsidRPr="002F597E" w:rsidRDefault="00E8731E" w:rsidP="002F597E">
      <w:pPr>
        <w:rPr>
          <w:rFonts w:ascii="Aptos" w:hAnsi="Aptos"/>
          <w:lang w:val="en-NZ"/>
        </w:rPr>
      </w:pPr>
      <w:r w:rsidRPr="00702F7F">
        <w:rPr>
          <w:rFonts w:ascii="Aptos" w:hAnsi="Aptos"/>
          <w:lang w:val="en-NZ"/>
        </w:rPr>
        <w:t xml:space="preserve">The school identifies the concern early and discusses this with the </w:t>
      </w:r>
      <w:r>
        <w:rPr>
          <w:rFonts w:ascii="Aptos" w:hAnsi="Aptos"/>
          <w:lang w:val="en-NZ"/>
        </w:rPr>
        <w:t xml:space="preserve">attendance </w:t>
      </w:r>
      <w:r w:rsidRPr="00702F7F">
        <w:rPr>
          <w:rFonts w:ascii="Aptos" w:hAnsi="Aptos"/>
          <w:lang w:val="en-NZ"/>
        </w:rPr>
        <w:t>service provider.</w:t>
      </w:r>
      <w:r>
        <w:rPr>
          <w:rFonts w:ascii="Aptos" w:hAnsi="Aptos"/>
          <w:lang w:val="en-NZ"/>
        </w:rPr>
        <w:t xml:space="preserve"> </w:t>
      </w:r>
      <w:r w:rsidR="002F597E" w:rsidRPr="002F597E">
        <w:rPr>
          <w:rFonts w:ascii="Aptos" w:hAnsi="Aptos"/>
          <w:lang w:val="en-NZ"/>
        </w:rPr>
        <w:t>Together, they agree that additional attendance service support is needed.</w:t>
      </w:r>
    </w:p>
    <w:p w14:paraId="23CD8FC2" w14:textId="77777777" w:rsidR="00E8731E" w:rsidRPr="00702F7F" w:rsidRDefault="00E8731E" w:rsidP="00E8731E">
      <w:pPr>
        <w:rPr>
          <w:rFonts w:ascii="Aptos" w:hAnsi="Aptos"/>
          <w:lang w:val="en-NZ"/>
        </w:rPr>
      </w:pPr>
      <w:r w:rsidRPr="00702F7F">
        <w:rPr>
          <w:rFonts w:ascii="Aptos" w:hAnsi="Aptos"/>
          <w:lang w:val="en-NZ"/>
        </w:rPr>
        <w:t xml:space="preserve">The </w:t>
      </w:r>
      <w:r>
        <w:rPr>
          <w:rFonts w:ascii="Aptos" w:hAnsi="Aptos"/>
          <w:lang w:val="en-NZ"/>
        </w:rPr>
        <w:t xml:space="preserve">attendance </w:t>
      </w:r>
      <w:r w:rsidRPr="00702F7F">
        <w:rPr>
          <w:rFonts w:ascii="Aptos" w:hAnsi="Aptos"/>
          <w:lang w:val="en-NZ"/>
        </w:rPr>
        <w:t xml:space="preserve">service provider </w:t>
      </w:r>
      <w:r>
        <w:rPr>
          <w:rFonts w:ascii="Aptos" w:hAnsi="Aptos"/>
          <w:lang w:val="en-NZ"/>
        </w:rPr>
        <w:t>and school agree to</w:t>
      </w:r>
      <w:r w:rsidRPr="00702F7F">
        <w:rPr>
          <w:rFonts w:ascii="Aptos" w:hAnsi="Aptos"/>
          <w:lang w:val="en-NZ"/>
        </w:rPr>
        <w:t>:</w:t>
      </w:r>
    </w:p>
    <w:p w14:paraId="7F870991" w14:textId="639D8075" w:rsidR="00F52AC0" w:rsidRPr="00F52AC0" w:rsidRDefault="00F52AC0" w:rsidP="00F52AC0">
      <w:pPr>
        <w:numPr>
          <w:ilvl w:val="0"/>
          <w:numId w:val="20"/>
        </w:numPr>
        <w:rPr>
          <w:rFonts w:ascii="Aptos" w:hAnsi="Aptos"/>
          <w:lang w:val="en-NZ"/>
        </w:rPr>
      </w:pPr>
      <w:r w:rsidRPr="00F52AC0">
        <w:rPr>
          <w:rFonts w:ascii="Aptos" w:hAnsi="Aptos"/>
          <w:lang w:val="en-NZ"/>
        </w:rPr>
        <w:t>move the case back to Open status and resume active case management</w:t>
      </w:r>
    </w:p>
    <w:p w14:paraId="7A86EA5F" w14:textId="04BD90F3" w:rsidR="00F52AC0" w:rsidRPr="00F52AC0" w:rsidRDefault="00F52AC0" w:rsidP="00F52AC0">
      <w:pPr>
        <w:numPr>
          <w:ilvl w:val="0"/>
          <w:numId w:val="20"/>
        </w:numPr>
        <w:rPr>
          <w:rFonts w:ascii="Aptos" w:hAnsi="Aptos"/>
          <w:lang w:val="en-NZ"/>
        </w:rPr>
      </w:pPr>
      <w:r w:rsidRPr="00F52AC0">
        <w:rPr>
          <w:rFonts w:ascii="Aptos" w:hAnsi="Aptos"/>
          <w:lang w:val="en-NZ"/>
        </w:rPr>
        <w:t>work with the whānau to address emerging barriers and update the support framework</w:t>
      </w:r>
    </w:p>
    <w:p w14:paraId="4D884BA7" w14:textId="6822EBE8" w:rsidR="00141110" w:rsidRDefault="00141110" w:rsidP="00E8731E">
      <w:pPr>
        <w:rPr>
          <w:rFonts w:ascii="Aptos" w:hAnsi="Aptos"/>
          <w:b/>
          <w:bCs/>
          <w:sz w:val="24"/>
          <w:szCs w:val="24"/>
          <w:lang w:val="en-NZ"/>
        </w:rPr>
      </w:pPr>
    </w:p>
    <w:p w14:paraId="0F150B37" w14:textId="77777777" w:rsidR="001118C0" w:rsidRPr="001118C0" w:rsidRDefault="001118C0" w:rsidP="001118C0">
      <w:pPr>
        <w:pStyle w:val="ListParagraph"/>
        <w:numPr>
          <w:ilvl w:val="0"/>
          <w:numId w:val="22"/>
        </w:numPr>
        <w:rPr>
          <w:rFonts w:ascii="Aptos" w:hAnsi="Aptos"/>
          <w:b/>
          <w:bCs/>
          <w:lang w:val="en-NZ"/>
        </w:rPr>
      </w:pPr>
      <w:r w:rsidRPr="001118C0">
        <w:rPr>
          <w:rFonts w:ascii="Aptos" w:hAnsi="Aptos"/>
          <w:b/>
          <w:bCs/>
          <w:lang w:val="en-NZ"/>
        </w:rPr>
        <w:t>Transition for a recently enrolled NEN case</w:t>
      </w:r>
    </w:p>
    <w:p w14:paraId="10D52E1D" w14:textId="5C43DEF1" w:rsidR="001118C0" w:rsidRPr="001118C0" w:rsidRDefault="001923B2" w:rsidP="001118C0">
      <w:pPr>
        <w:rPr>
          <w:rFonts w:ascii="Aptos" w:hAnsi="Aptos"/>
          <w:lang w:val="en-NZ"/>
        </w:rPr>
      </w:pPr>
      <w:r w:rsidRPr="001923B2">
        <w:rPr>
          <w:rFonts w:ascii="Aptos" w:hAnsi="Aptos"/>
          <w:lang w:val="en-NZ"/>
        </w:rPr>
        <w:t>A school submits a Non-Enrolment Notification (NEN) referral. The provider needs fuller case information from the referring school, and the student later re-enrols at a supported school.</w:t>
      </w:r>
    </w:p>
    <w:p w14:paraId="5D56CDC6" w14:textId="77777777" w:rsidR="001118C0" w:rsidRPr="001118C0" w:rsidRDefault="001118C0" w:rsidP="001118C0">
      <w:pPr>
        <w:rPr>
          <w:rFonts w:ascii="Aptos" w:hAnsi="Aptos"/>
          <w:lang w:val="en-NZ"/>
        </w:rPr>
      </w:pPr>
      <w:r w:rsidRPr="001118C0">
        <w:rPr>
          <w:rFonts w:ascii="Aptos" w:hAnsi="Aptos"/>
          <w:lang w:val="en-NZ"/>
        </w:rPr>
        <w:t>The provider:</w:t>
      </w:r>
    </w:p>
    <w:p w14:paraId="66210A75" w14:textId="72D70A3C" w:rsidR="001118C0" w:rsidRPr="001118C0" w:rsidRDefault="001118C0" w:rsidP="001118C0">
      <w:pPr>
        <w:pStyle w:val="ListParagraph"/>
        <w:numPr>
          <w:ilvl w:val="0"/>
          <w:numId w:val="24"/>
        </w:numPr>
        <w:rPr>
          <w:rFonts w:ascii="Aptos" w:hAnsi="Aptos"/>
          <w:lang w:val="en-NZ"/>
        </w:rPr>
      </w:pPr>
      <w:r w:rsidRPr="001118C0">
        <w:rPr>
          <w:rFonts w:ascii="Aptos" w:hAnsi="Aptos"/>
          <w:lang w:val="en-NZ"/>
        </w:rPr>
        <w:t>holds an Initial School Meeting with the referring school if this has not already taken place</w:t>
      </w:r>
    </w:p>
    <w:p w14:paraId="1C9B0911" w14:textId="5919B4D2" w:rsidR="001118C0" w:rsidRPr="001118C0" w:rsidRDefault="001118C0" w:rsidP="001118C0">
      <w:pPr>
        <w:pStyle w:val="ListParagraph"/>
        <w:numPr>
          <w:ilvl w:val="0"/>
          <w:numId w:val="24"/>
        </w:numPr>
        <w:rPr>
          <w:rFonts w:ascii="Aptos" w:hAnsi="Aptos"/>
          <w:lang w:val="en-NZ"/>
        </w:rPr>
      </w:pPr>
      <w:r w:rsidRPr="001118C0">
        <w:rPr>
          <w:rFonts w:ascii="Aptos" w:hAnsi="Aptos"/>
          <w:lang w:val="en-NZ"/>
        </w:rPr>
        <w:t>holds a Transition Meeting with the enrolling school</w:t>
      </w:r>
    </w:p>
    <w:p w14:paraId="56BBFD14" w14:textId="77777777" w:rsidR="001118C0" w:rsidRPr="001118C0" w:rsidRDefault="001118C0" w:rsidP="001118C0">
      <w:pPr>
        <w:rPr>
          <w:rFonts w:ascii="Aptos" w:hAnsi="Aptos"/>
          <w:lang w:val="en-NZ"/>
        </w:rPr>
      </w:pPr>
      <w:r w:rsidRPr="001118C0">
        <w:rPr>
          <w:rFonts w:ascii="Aptos" w:hAnsi="Aptos"/>
          <w:lang w:val="en-NZ"/>
        </w:rPr>
        <w:t>At the Transition Meeting, the school and attendance service provider discuss:</w:t>
      </w:r>
    </w:p>
    <w:p w14:paraId="04E8CE19" w14:textId="621F0230" w:rsidR="001118C0" w:rsidRPr="001118C0" w:rsidRDefault="001118C0" w:rsidP="001118C0">
      <w:pPr>
        <w:pStyle w:val="ListParagraph"/>
        <w:numPr>
          <w:ilvl w:val="0"/>
          <w:numId w:val="24"/>
        </w:numPr>
        <w:rPr>
          <w:rFonts w:ascii="Aptos" w:hAnsi="Aptos"/>
          <w:lang w:val="en-NZ"/>
        </w:rPr>
      </w:pPr>
      <w:r w:rsidRPr="001118C0">
        <w:rPr>
          <w:rFonts w:ascii="Aptos" w:hAnsi="Aptos"/>
          <w:lang w:val="en-NZ"/>
        </w:rPr>
        <w:t>what is known about the student and their situation</w:t>
      </w:r>
    </w:p>
    <w:p w14:paraId="723759CA" w14:textId="5A2D7C29" w:rsidR="001118C0" w:rsidRPr="001118C0" w:rsidRDefault="001118C0" w:rsidP="001118C0">
      <w:pPr>
        <w:pStyle w:val="ListParagraph"/>
        <w:numPr>
          <w:ilvl w:val="0"/>
          <w:numId w:val="24"/>
        </w:numPr>
        <w:rPr>
          <w:rFonts w:ascii="Aptos" w:hAnsi="Aptos"/>
          <w:lang w:val="en-NZ"/>
        </w:rPr>
      </w:pPr>
      <w:r w:rsidRPr="001118C0">
        <w:rPr>
          <w:rFonts w:ascii="Aptos" w:hAnsi="Aptos"/>
          <w:lang w:val="en-NZ"/>
        </w:rPr>
        <w:t>what support will continue</w:t>
      </w:r>
    </w:p>
    <w:p w14:paraId="507C89E0" w14:textId="69227EF6" w:rsidR="001118C0" w:rsidRPr="001118C0" w:rsidRDefault="001118C0" w:rsidP="001118C0">
      <w:pPr>
        <w:pStyle w:val="ListParagraph"/>
        <w:numPr>
          <w:ilvl w:val="0"/>
          <w:numId w:val="24"/>
        </w:numPr>
        <w:rPr>
          <w:rFonts w:ascii="Aptos" w:hAnsi="Aptos"/>
          <w:lang w:val="en-NZ"/>
        </w:rPr>
      </w:pPr>
      <w:r w:rsidRPr="001118C0">
        <w:rPr>
          <w:rFonts w:ascii="Aptos" w:hAnsi="Aptos"/>
          <w:lang w:val="en-NZ"/>
        </w:rPr>
        <w:t xml:space="preserve">whether the school </w:t>
      </w:r>
      <w:r w:rsidR="007B7EA1" w:rsidRPr="001118C0">
        <w:rPr>
          <w:rFonts w:ascii="Aptos" w:hAnsi="Aptos"/>
          <w:lang w:val="en-NZ"/>
        </w:rPr>
        <w:t>can</w:t>
      </w:r>
      <w:r w:rsidRPr="001118C0">
        <w:rPr>
          <w:rFonts w:ascii="Aptos" w:hAnsi="Aptos"/>
          <w:lang w:val="en-NZ"/>
        </w:rPr>
        <w:t xml:space="preserve"> support the student through its AMP</w:t>
      </w:r>
    </w:p>
    <w:p w14:paraId="3A5E6D08" w14:textId="648E3339" w:rsidR="001118C0" w:rsidRPr="001118C0" w:rsidRDefault="001118C0" w:rsidP="001118C0">
      <w:pPr>
        <w:rPr>
          <w:rFonts w:ascii="Aptos" w:hAnsi="Aptos"/>
          <w:lang w:val="en-NZ"/>
        </w:rPr>
      </w:pPr>
      <w:r w:rsidRPr="001118C0">
        <w:rPr>
          <w:rFonts w:ascii="Aptos" w:hAnsi="Aptos"/>
          <w:lang w:val="en-NZ"/>
        </w:rPr>
        <w:t xml:space="preserve">The school and attendance service provider agree that the school </w:t>
      </w:r>
      <w:r w:rsidR="007B7EA1" w:rsidRPr="001118C0">
        <w:rPr>
          <w:rFonts w:ascii="Aptos" w:hAnsi="Aptos"/>
          <w:lang w:val="en-NZ"/>
        </w:rPr>
        <w:t>can</w:t>
      </w:r>
      <w:r w:rsidRPr="001118C0">
        <w:rPr>
          <w:rFonts w:ascii="Aptos" w:hAnsi="Aptos"/>
          <w:lang w:val="en-NZ"/>
        </w:rPr>
        <w:t xml:space="preserve"> continue support through its AMP, so the provider moves the case into Transition.</w:t>
      </w:r>
    </w:p>
    <w:p w14:paraId="5FE541DF" w14:textId="77777777" w:rsidR="001118C0" w:rsidRPr="00A9608B" w:rsidRDefault="001118C0" w:rsidP="001118C0">
      <w:pPr>
        <w:rPr>
          <w:rFonts w:ascii="Aptos" w:hAnsi="Aptos"/>
          <w:u w:val="single"/>
          <w:lang w:val="en-NZ"/>
        </w:rPr>
      </w:pPr>
      <w:r w:rsidRPr="00A9608B">
        <w:rPr>
          <w:rFonts w:ascii="Aptos" w:hAnsi="Aptos"/>
          <w:u w:val="single"/>
          <w:lang w:val="en-NZ"/>
        </w:rPr>
        <w:t>During Transition:</w:t>
      </w:r>
    </w:p>
    <w:p w14:paraId="791CF1BB" w14:textId="247923C8" w:rsidR="001118C0" w:rsidRPr="001118C0" w:rsidRDefault="001118C0" w:rsidP="001118C0">
      <w:pPr>
        <w:pStyle w:val="ListParagraph"/>
        <w:numPr>
          <w:ilvl w:val="0"/>
          <w:numId w:val="24"/>
        </w:numPr>
        <w:rPr>
          <w:rFonts w:ascii="Aptos" w:hAnsi="Aptos"/>
          <w:lang w:val="en-NZ"/>
        </w:rPr>
      </w:pPr>
      <w:r w:rsidRPr="001118C0">
        <w:rPr>
          <w:rFonts w:ascii="Aptos" w:hAnsi="Aptos"/>
          <w:lang w:val="en-NZ"/>
        </w:rPr>
        <w:t>the school continues to support the student and monitor progress</w:t>
      </w:r>
    </w:p>
    <w:p w14:paraId="66729E73" w14:textId="55A5457C" w:rsidR="001118C0" w:rsidRPr="001118C0" w:rsidRDefault="001118C0" w:rsidP="001118C0">
      <w:pPr>
        <w:pStyle w:val="ListParagraph"/>
        <w:numPr>
          <w:ilvl w:val="0"/>
          <w:numId w:val="24"/>
        </w:numPr>
        <w:rPr>
          <w:rFonts w:ascii="Aptos" w:hAnsi="Aptos"/>
          <w:lang w:val="en-NZ"/>
        </w:rPr>
      </w:pPr>
      <w:r w:rsidRPr="001118C0">
        <w:rPr>
          <w:rFonts w:ascii="Aptos" w:hAnsi="Aptos"/>
          <w:lang w:val="en-NZ"/>
        </w:rPr>
        <w:t>the attendance service provider stops active case management activity, remains available, and can stay informed about attendance through AS-CMS</w:t>
      </w:r>
    </w:p>
    <w:p w14:paraId="27843485" w14:textId="77777777" w:rsidR="00DE49AA" w:rsidRDefault="00DE49AA" w:rsidP="00DE49AA">
      <w:pPr>
        <w:rPr>
          <w:rFonts w:ascii="Aptos" w:hAnsi="Aptos"/>
          <w:lang w:val="en-NZ"/>
        </w:rPr>
      </w:pPr>
      <w:r w:rsidRPr="00DE49AA">
        <w:rPr>
          <w:rFonts w:ascii="Aptos" w:hAnsi="Aptos"/>
          <w:lang w:val="en-NZ"/>
        </w:rPr>
        <w:t>After a period of support, the school identifies that additional attendance service support is needed. The school submits a Chronic Absence (CA) Support Request through the school portal. This changes the case type from NEN to CA and the case becomes actively managed by the provider.</w:t>
      </w:r>
    </w:p>
    <w:p w14:paraId="4349B62E" w14:textId="7DDED368" w:rsidR="008F6D3D" w:rsidRDefault="008F6D3D">
      <w:pPr>
        <w:widowControl/>
        <w:autoSpaceDE/>
        <w:autoSpaceDN/>
        <w:spacing w:before="120" w:after="120"/>
        <w:rPr>
          <w:rFonts w:ascii="Aptos" w:hAnsi="Aptos"/>
          <w:lang w:val="en-NZ"/>
        </w:rPr>
      </w:pPr>
      <w:r>
        <w:rPr>
          <w:rFonts w:ascii="Aptos" w:hAnsi="Aptos"/>
          <w:lang w:val="en-NZ"/>
        </w:rPr>
        <w:br w:type="page"/>
      </w:r>
    </w:p>
    <w:p w14:paraId="7C1108A1" w14:textId="05790D49" w:rsidR="00B14251" w:rsidRDefault="008F6D3D" w:rsidP="008F6D3D">
      <w:pPr>
        <w:rPr>
          <w:rFonts w:ascii="Aptos" w:hAnsi="Aptos"/>
          <w:b/>
          <w:bCs/>
          <w:lang w:val="en-NZ"/>
        </w:rPr>
      </w:pPr>
      <w:r w:rsidRPr="006C67F2">
        <w:rPr>
          <w:rFonts w:ascii="Aptos" w:hAnsi="Aptos"/>
          <w:b/>
          <w:bCs/>
          <w:lang w:val="en-NZ"/>
        </w:rPr>
        <w:lastRenderedPageBreak/>
        <w:t>Appendix</w:t>
      </w:r>
      <w:r w:rsidR="00221FF7">
        <w:rPr>
          <w:rFonts w:ascii="Aptos" w:hAnsi="Aptos"/>
          <w:b/>
          <w:bCs/>
          <w:lang w:val="en-NZ"/>
        </w:rPr>
        <w:t xml:space="preserve"> 2</w:t>
      </w:r>
    </w:p>
    <w:p w14:paraId="734859EB" w14:textId="707CBAA4" w:rsidR="008F6D3D" w:rsidRPr="006C67F2" w:rsidRDefault="008F6D3D" w:rsidP="008F6D3D">
      <w:pPr>
        <w:rPr>
          <w:rFonts w:ascii="Aptos" w:hAnsi="Aptos"/>
          <w:b/>
          <w:bCs/>
          <w:lang w:val="en-NZ"/>
        </w:rPr>
      </w:pPr>
      <w:r w:rsidRPr="006C67F2">
        <w:rPr>
          <w:rFonts w:ascii="Aptos" w:hAnsi="Aptos"/>
          <w:b/>
          <w:bCs/>
          <w:lang w:val="en-NZ"/>
        </w:rPr>
        <w:t>Transition Meeting agenda</w:t>
      </w:r>
    </w:p>
    <w:p w14:paraId="757C75F1" w14:textId="433C4913" w:rsidR="008F6D3D" w:rsidRPr="006C67F2" w:rsidRDefault="008F6D3D" w:rsidP="008F6D3D">
      <w:pPr>
        <w:rPr>
          <w:rFonts w:ascii="Aptos" w:hAnsi="Aptos"/>
          <w:lang w:val="en-NZ"/>
        </w:rPr>
      </w:pPr>
      <w:r w:rsidRPr="006C67F2">
        <w:rPr>
          <w:rFonts w:ascii="Aptos" w:hAnsi="Aptos"/>
          <w:lang w:val="en-NZ"/>
        </w:rPr>
        <w:t>This agenda can be used by schools and attendance service providers to guide discussion during a Transition Meeting. The purpose of the meeting is to agree whether Transition is appropriate for the ākonga, what support will continue, and how the school and provider will stay connected during the Transition phase.</w:t>
      </w:r>
      <w:r w:rsidR="00F06A69">
        <w:rPr>
          <w:rFonts w:ascii="Aptos" w:hAnsi="Aptos"/>
          <w:lang w:val="en-NZ"/>
        </w:rPr>
        <w:t xml:space="preserve"> </w:t>
      </w:r>
      <w:r w:rsidRPr="006C67F2">
        <w:rPr>
          <w:rFonts w:ascii="Aptos" w:hAnsi="Aptos"/>
          <w:lang w:val="en-NZ"/>
        </w:rPr>
        <w:t>Discussion should include, but is not limited to, the matters below.</w:t>
      </w:r>
    </w:p>
    <w:p w14:paraId="1F89E721" w14:textId="77777777" w:rsidR="00F06A69" w:rsidRPr="00B14251" w:rsidRDefault="00F06A69" w:rsidP="008F6D3D">
      <w:pPr>
        <w:rPr>
          <w:rFonts w:ascii="Aptos" w:hAnsi="Aptos"/>
          <w:b/>
          <w:bCs/>
          <w:sz w:val="10"/>
          <w:szCs w:val="10"/>
          <w:lang w:val="en-NZ"/>
        </w:rPr>
      </w:pPr>
    </w:p>
    <w:p w14:paraId="42C58CB2" w14:textId="43B20580" w:rsidR="008F6D3D" w:rsidRPr="006C67F2" w:rsidRDefault="008F6D3D" w:rsidP="008F6D3D">
      <w:pPr>
        <w:rPr>
          <w:rFonts w:ascii="Aptos" w:hAnsi="Aptos"/>
          <w:b/>
          <w:bCs/>
          <w:lang w:val="en-NZ"/>
        </w:rPr>
      </w:pPr>
      <w:r w:rsidRPr="006C67F2">
        <w:rPr>
          <w:rFonts w:ascii="Aptos" w:hAnsi="Aptos"/>
          <w:b/>
          <w:bCs/>
          <w:lang w:val="en-NZ"/>
        </w:rPr>
        <w:t>1. Current attendance and engagement</w:t>
      </w:r>
    </w:p>
    <w:p w14:paraId="2FB3631B" w14:textId="77777777" w:rsidR="008F6D3D" w:rsidRPr="006C67F2" w:rsidRDefault="008F6D3D" w:rsidP="008F6D3D">
      <w:pPr>
        <w:rPr>
          <w:rFonts w:ascii="Aptos" w:hAnsi="Aptos"/>
          <w:lang w:val="en-NZ"/>
        </w:rPr>
      </w:pPr>
      <w:r w:rsidRPr="006C67F2">
        <w:rPr>
          <w:rFonts w:ascii="Aptos" w:hAnsi="Aptos"/>
          <w:lang w:val="en-NZ"/>
        </w:rPr>
        <w:t>Discuss:</w:t>
      </w:r>
    </w:p>
    <w:p w14:paraId="0FEDBF81" w14:textId="77777777" w:rsidR="008F6D3D" w:rsidRPr="006C67F2" w:rsidRDefault="008F6D3D" w:rsidP="008F6D3D">
      <w:pPr>
        <w:numPr>
          <w:ilvl w:val="0"/>
          <w:numId w:val="37"/>
        </w:numPr>
        <w:rPr>
          <w:rFonts w:ascii="Aptos" w:hAnsi="Aptos"/>
          <w:lang w:val="en-NZ"/>
        </w:rPr>
      </w:pPr>
      <w:r w:rsidRPr="006C67F2">
        <w:rPr>
          <w:rFonts w:ascii="Aptos" w:hAnsi="Aptos"/>
          <w:lang w:val="en-NZ"/>
        </w:rPr>
        <w:t>the ākonga’s current attendance pattern, including whether attendance is becoming more predictable or remains variable</w:t>
      </w:r>
    </w:p>
    <w:p w14:paraId="2ED87049" w14:textId="77777777" w:rsidR="008F6D3D" w:rsidRPr="006C67F2" w:rsidRDefault="008F6D3D" w:rsidP="008F6D3D">
      <w:pPr>
        <w:numPr>
          <w:ilvl w:val="0"/>
          <w:numId w:val="37"/>
        </w:numPr>
        <w:rPr>
          <w:rFonts w:ascii="Aptos" w:hAnsi="Aptos"/>
          <w:lang w:val="en-NZ"/>
        </w:rPr>
      </w:pPr>
      <w:r w:rsidRPr="006C67F2">
        <w:rPr>
          <w:rFonts w:ascii="Aptos" w:hAnsi="Aptos"/>
          <w:lang w:val="en-NZ"/>
        </w:rPr>
        <w:t>recent improvements, changes, dips, or emerging concerns</w:t>
      </w:r>
    </w:p>
    <w:p w14:paraId="405871BE" w14:textId="77777777" w:rsidR="008F6D3D" w:rsidRPr="006C67F2" w:rsidRDefault="008F6D3D" w:rsidP="008F6D3D">
      <w:pPr>
        <w:numPr>
          <w:ilvl w:val="0"/>
          <w:numId w:val="37"/>
        </w:numPr>
        <w:rPr>
          <w:rFonts w:ascii="Aptos" w:hAnsi="Aptos"/>
          <w:lang w:val="en-NZ"/>
        </w:rPr>
      </w:pPr>
      <w:r w:rsidRPr="006C67F2">
        <w:rPr>
          <w:rFonts w:ascii="Aptos" w:hAnsi="Aptos"/>
          <w:lang w:val="en-NZ"/>
        </w:rPr>
        <w:t>the ākonga’s engagement with school, learning, support arrangements, and whānau communication</w:t>
      </w:r>
    </w:p>
    <w:p w14:paraId="1C105BF8" w14:textId="77777777" w:rsidR="008F6D3D" w:rsidRPr="006C67F2" w:rsidRDefault="008F6D3D" w:rsidP="008F6D3D">
      <w:pPr>
        <w:numPr>
          <w:ilvl w:val="0"/>
          <w:numId w:val="37"/>
        </w:numPr>
        <w:rPr>
          <w:rFonts w:ascii="Aptos" w:hAnsi="Aptos"/>
          <w:lang w:val="en-NZ"/>
        </w:rPr>
      </w:pPr>
      <w:r w:rsidRPr="006C67F2">
        <w:rPr>
          <w:rFonts w:ascii="Aptos" w:hAnsi="Aptos"/>
          <w:lang w:val="en-NZ"/>
        </w:rPr>
        <w:t>any known barriers that continue to affect attendance or engagement.</w:t>
      </w:r>
    </w:p>
    <w:p w14:paraId="664D6F41" w14:textId="77777777" w:rsidR="00F06A69" w:rsidRPr="00B908E2" w:rsidRDefault="00F06A69" w:rsidP="008F6D3D">
      <w:pPr>
        <w:rPr>
          <w:rFonts w:ascii="Aptos" w:hAnsi="Aptos"/>
          <w:b/>
          <w:bCs/>
          <w:sz w:val="12"/>
          <w:szCs w:val="12"/>
          <w:lang w:val="en-NZ"/>
        </w:rPr>
      </w:pPr>
    </w:p>
    <w:p w14:paraId="3AA4F9AF" w14:textId="04F5D733" w:rsidR="008F6D3D" w:rsidRPr="006C67F2" w:rsidRDefault="008F6D3D" w:rsidP="008F6D3D">
      <w:pPr>
        <w:rPr>
          <w:rFonts w:ascii="Aptos" w:hAnsi="Aptos"/>
          <w:b/>
          <w:bCs/>
          <w:lang w:val="en-NZ"/>
        </w:rPr>
      </w:pPr>
      <w:r w:rsidRPr="006C67F2">
        <w:rPr>
          <w:rFonts w:ascii="Aptos" w:hAnsi="Aptos"/>
          <w:b/>
          <w:bCs/>
          <w:lang w:val="en-NZ"/>
        </w:rPr>
        <w:t>2. Support that will continue during Transition</w:t>
      </w:r>
    </w:p>
    <w:p w14:paraId="660B7814" w14:textId="77777777" w:rsidR="008F6D3D" w:rsidRPr="006C67F2" w:rsidRDefault="008F6D3D" w:rsidP="008F6D3D">
      <w:pPr>
        <w:rPr>
          <w:rFonts w:ascii="Aptos" w:hAnsi="Aptos"/>
          <w:lang w:val="en-NZ"/>
        </w:rPr>
      </w:pPr>
      <w:r w:rsidRPr="006C67F2">
        <w:rPr>
          <w:rFonts w:ascii="Aptos" w:hAnsi="Aptos"/>
          <w:lang w:val="en-NZ"/>
        </w:rPr>
        <w:t>Discuss:</w:t>
      </w:r>
    </w:p>
    <w:p w14:paraId="610A785F" w14:textId="77777777" w:rsidR="008F6D3D" w:rsidRPr="006C67F2" w:rsidRDefault="008F6D3D" w:rsidP="008F6D3D">
      <w:pPr>
        <w:numPr>
          <w:ilvl w:val="0"/>
          <w:numId w:val="38"/>
        </w:numPr>
        <w:rPr>
          <w:rFonts w:ascii="Aptos" w:hAnsi="Aptos"/>
          <w:lang w:val="en-NZ"/>
        </w:rPr>
      </w:pPr>
      <w:r w:rsidRPr="006C67F2">
        <w:rPr>
          <w:rFonts w:ascii="Aptos" w:hAnsi="Aptos"/>
          <w:lang w:val="en-NZ"/>
        </w:rPr>
        <w:t>whether the current student plan needs to be reviewed or updated</w:t>
      </w:r>
    </w:p>
    <w:p w14:paraId="6F5B6977" w14:textId="77777777" w:rsidR="008F6D3D" w:rsidRPr="006C67F2" w:rsidRDefault="008F6D3D" w:rsidP="008F6D3D">
      <w:pPr>
        <w:numPr>
          <w:ilvl w:val="0"/>
          <w:numId w:val="38"/>
        </w:numPr>
        <w:rPr>
          <w:rFonts w:ascii="Aptos" w:hAnsi="Aptos"/>
          <w:lang w:val="en-NZ"/>
        </w:rPr>
      </w:pPr>
      <w:r w:rsidRPr="006C67F2">
        <w:rPr>
          <w:rFonts w:ascii="Aptos" w:hAnsi="Aptos"/>
          <w:lang w:val="en-NZ"/>
        </w:rPr>
        <w:t>what support the school will continue through its Attendance Management Plan</w:t>
      </w:r>
    </w:p>
    <w:p w14:paraId="20E9ECCC" w14:textId="77777777" w:rsidR="008F6D3D" w:rsidRPr="006C67F2" w:rsidRDefault="008F6D3D" w:rsidP="008F6D3D">
      <w:pPr>
        <w:numPr>
          <w:ilvl w:val="0"/>
          <w:numId w:val="38"/>
        </w:numPr>
        <w:rPr>
          <w:rFonts w:ascii="Aptos" w:hAnsi="Aptos"/>
          <w:lang w:val="en-NZ"/>
        </w:rPr>
      </w:pPr>
      <w:r w:rsidRPr="006C67F2">
        <w:rPr>
          <w:rFonts w:ascii="Aptos" w:hAnsi="Aptos"/>
          <w:lang w:val="en-NZ"/>
        </w:rPr>
        <w:t>any pastoral, learning, wellbeing, whānau, agency, or community supports involved</w:t>
      </w:r>
    </w:p>
    <w:p w14:paraId="492E1D9C" w14:textId="77777777" w:rsidR="008F6D3D" w:rsidRPr="006C67F2" w:rsidRDefault="008F6D3D" w:rsidP="008F6D3D">
      <w:pPr>
        <w:numPr>
          <w:ilvl w:val="0"/>
          <w:numId w:val="38"/>
        </w:numPr>
        <w:rPr>
          <w:rFonts w:ascii="Aptos" w:hAnsi="Aptos"/>
          <w:lang w:val="en-NZ"/>
        </w:rPr>
      </w:pPr>
      <w:r w:rsidRPr="006C67F2">
        <w:rPr>
          <w:rFonts w:ascii="Aptos" w:hAnsi="Aptos"/>
          <w:lang w:val="en-NZ"/>
        </w:rPr>
        <w:t>whether the ākonga and whānau understand what support is in place and who to contact.</w:t>
      </w:r>
    </w:p>
    <w:p w14:paraId="47578E2B" w14:textId="77777777" w:rsidR="00F06A69" w:rsidRPr="00B14251" w:rsidRDefault="00F06A69" w:rsidP="008F6D3D">
      <w:pPr>
        <w:rPr>
          <w:rFonts w:ascii="Aptos" w:hAnsi="Aptos"/>
          <w:b/>
          <w:bCs/>
          <w:sz w:val="8"/>
          <w:szCs w:val="8"/>
          <w:lang w:val="en-NZ"/>
        </w:rPr>
      </w:pPr>
    </w:p>
    <w:p w14:paraId="0932B8CD" w14:textId="4268BE41" w:rsidR="008F6D3D" w:rsidRPr="006C67F2" w:rsidRDefault="008F6D3D" w:rsidP="008F6D3D">
      <w:pPr>
        <w:rPr>
          <w:rFonts w:ascii="Aptos" w:hAnsi="Aptos"/>
          <w:b/>
          <w:bCs/>
          <w:lang w:val="en-NZ"/>
        </w:rPr>
      </w:pPr>
      <w:r w:rsidRPr="006C67F2">
        <w:rPr>
          <w:rFonts w:ascii="Aptos" w:hAnsi="Aptos"/>
          <w:b/>
          <w:bCs/>
          <w:lang w:val="en-NZ"/>
        </w:rPr>
        <w:t>3. Roles and responsibilities</w:t>
      </w:r>
    </w:p>
    <w:p w14:paraId="79E83CC1" w14:textId="77777777" w:rsidR="008F6D3D" w:rsidRPr="006C67F2" w:rsidRDefault="008F6D3D" w:rsidP="008F6D3D">
      <w:pPr>
        <w:rPr>
          <w:rFonts w:ascii="Aptos" w:hAnsi="Aptos"/>
          <w:lang w:val="en-NZ"/>
        </w:rPr>
      </w:pPr>
      <w:r w:rsidRPr="006C67F2">
        <w:rPr>
          <w:rFonts w:ascii="Aptos" w:hAnsi="Aptos"/>
          <w:lang w:val="en-NZ"/>
        </w:rPr>
        <w:t>Discuss:</w:t>
      </w:r>
    </w:p>
    <w:p w14:paraId="5D6F9F5D" w14:textId="05261E96" w:rsidR="008F6D3D" w:rsidRPr="006C67F2" w:rsidRDefault="008F6D3D" w:rsidP="008F6D3D">
      <w:pPr>
        <w:numPr>
          <w:ilvl w:val="0"/>
          <w:numId w:val="39"/>
        </w:numPr>
        <w:rPr>
          <w:rFonts w:ascii="Aptos" w:hAnsi="Aptos"/>
          <w:lang w:val="en-NZ"/>
        </w:rPr>
      </w:pPr>
      <w:r w:rsidRPr="006C67F2">
        <w:rPr>
          <w:rFonts w:ascii="Aptos" w:hAnsi="Aptos"/>
          <w:lang w:val="en-NZ"/>
        </w:rPr>
        <w:t>the main contact</w:t>
      </w:r>
      <w:r w:rsidR="00937A0E">
        <w:rPr>
          <w:rFonts w:ascii="Aptos" w:hAnsi="Aptos"/>
          <w:lang w:val="en-NZ"/>
        </w:rPr>
        <w:t>s</w:t>
      </w:r>
      <w:r w:rsidRPr="006C67F2">
        <w:rPr>
          <w:rFonts w:ascii="Aptos" w:hAnsi="Aptos"/>
          <w:lang w:val="en-NZ"/>
        </w:rPr>
        <w:t xml:space="preserve"> </w:t>
      </w:r>
      <w:r w:rsidR="00937A0E">
        <w:rPr>
          <w:rFonts w:ascii="Aptos" w:hAnsi="Aptos"/>
          <w:lang w:val="en-NZ"/>
        </w:rPr>
        <w:t xml:space="preserve">at the school and provider </w:t>
      </w:r>
      <w:r w:rsidRPr="006C67F2">
        <w:rPr>
          <w:rFonts w:ascii="Aptos" w:hAnsi="Aptos"/>
          <w:lang w:val="en-NZ"/>
        </w:rPr>
        <w:t>during Transition</w:t>
      </w:r>
    </w:p>
    <w:p w14:paraId="3A669D71" w14:textId="77777777" w:rsidR="008F6D3D" w:rsidRPr="006C67F2" w:rsidRDefault="008F6D3D" w:rsidP="008F6D3D">
      <w:pPr>
        <w:numPr>
          <w:ilvl w:val="0"/>
          <w:numId w:val="39"/>
        </w:numPr>
        <w:rPr>
          <w:rFonts w:ascii="Aptos" w:hAnsi="Aptos"/>
          <w:lang w:val="en-NZ"/>
        </w:rPr>
      </w:pPr>
      <w:r w:rsidRPr="006C67F2">
        <w:rPr>
          <w:rFonts w:ascii="Aptos" w:hAnsi="Aptos"/>
          <w:lang w:val="en-NZ"/>
        </w:rPr>
        <w:t>who will follow up with the ākonga and whānau if concerns arise</w:t>
      </w:r>
    </w:p>
    <w:p w14:paraId="0DB2DA5C" w14:textId="77777777" w:rsidR="008F6D3D" w:rsidRPr="006C67F2" w:rsidRDefault="008F6D3D" w:rsidP="008F6D3D">
      <w:pPr>
        <w:numPr>
          <w:ilvl w:val="0"/>
          <w:numId w:val="39"/>
        </w:numPr>
        <w:rPr>
          <w:rFonts w:ascii="Aptos" w:hAnsi="Aptos"/>
          <w:lang w:val="en-NZ"/>
        </w:rPr>
      </w:pPr>
      <w:r w:rsidRPr="006C67F2">
        <w:rPr>
          <w:rFonts w:ascii="Aptos" w:hAnsi="Aptos"/>
          <w:lang w:val="en-NZ"/>
        </w:rPr>
        <w:t>what role the provider will have while the case is in Transition, noting that active case management stops during this phase.</w:t>
      </w:r>
    </w:p>
    <w:p w14:paraId="7D915B7E" w14:textId="77777777" w:rsidR="00F06A69" w:rsidRPr="00B14251" w:rsidRDefault="00F06A69" w:rsidP="008F6D3D">
      <w:pPr>
        <w:rPr>
          <w:rFonts w:ascii="Aptos" w:hAnsi="Aptos"/>
          <w:b/>
          <w:bCs/>
          <w:sz w:val="8"/>
          <w:szCs w:val="8"/>
          <w:lang w:val="en-NZ"/>
        </w:rPr>
      </w:pPr>
    </w:p>
    <w:p w14:paraId="216FBAE3" w14:textId="6DEB7917" w:rsidR="008F6D3D" w:rsidRPr="006C67F2" w:rsidRDefault="008F6D3D" w:rsidP="008F6D3D">
      <w:pPr>
        <w:rPr>
          <w:rFonts w:ascii="Aptos" w:hAnsi="Aptos"/>
          <w:b/>
          <w:bCs/>
          <w:lang w:val="en-NZ"/>
        </w:rPr>
      </w:pPr>
      <w:r w:rsidRPr="006C67F2">
        <w:rPr>
          <w:rFonts w:ascii="Aptos" w:hAnsi="Aptos"/>
          <w:b/>
          <w:bCs/>
          <w:lang w:val="en-NZ"/>
        </w:rPr>
        <w:t>4. Review periods and communication</w:t>
      </w:r>
    </w:p>
    <w:p w14:paraId="56616A89" w14:textId="77777777" w:rsidR="008F6D3D" w:rsidRPr="006C67F2" w:rsidRDefault="008F6D3D" w:rsidP="008F6D3D">
      <w:pPr>
        <w:rPr>
          <w:rFonts w:ascii="Aptos" w:hAnsi="Aptos"/>
          <w:lang w:val="en-NZ"/>
        </w:rPr>
      </w:pPr>
      <w:r w:rsidRPr="006C67F2">
        <w:rPr>
          <w:rFonts w:ascii="Aptos" w:hAnsi="Aptos"/>
          <w:lang w:val="en-NZ"/>
        </w:rPr>
        <w:t>Discuss:</w:t>
      </w:r>
    </w:p>
    <w:p w14:paraId="7240DBF7" w14:textId="77777777" w:rsidR="008F6D3D" w:rsidRPr="006C67F2" w:rsidRDefault="008F6D3D" w:rsidP="008F6D3D">
      <w:pPr>
        <w:numPr>
          <w:ilvl w:val="0"/>
          <w:numId w:val="40"/>
        </w:numPr>
        <w:rPr>
          <w:rFonts w:ascii="Aptos" w:hAnsi="Aptos"/>
          <w:lang w:val="en-NZ"/>
        </w:rPr>
      </w:pPr>
      <w:r w:rsidRPr="006C67F2">
        <w:rPr>
          <w:rFonts w:ascii="Aptos" w:hAnsi="Aptos"/>
          <w:lang w:val="en-NZ"/>
        </w:rPr>
        <w:t>how often the school and provider will review progress during Transition</w:t>
      </w:r>
    </w:p>
    <w:p w14:paraId="3D437689" w14:textId="77777777" w:rsidR="008F6D3D" w:rsidRPr="006C67F2" w:rsidRDefault="008F6D3D" w:rsidP="008F6D3D">
      <w:pPr>
        <w:numPr>
          <w:ilvl w:val="0"/>
          <w:numId w:val="40"/>
        </w:numPr>
        <w:rPr>
          <w:rFonts w:ascii="Aptos" w:hAnsi="Aptos"/>
          <w:lang w:val="en-NZ"/>
        </w:rPr>
      </w:pPr>
      <w:r w:rsidRPr="006C67F2">
        <w:rPr>
          <w:rFonts w:ascii="Aptos" w:hAnsi="Aptos"/>
          <w:lang w:val="en-NZ"/>
        </w:rPr>
        <w:t>whether check-ins will be scheduled or occur at agreed review points</w:t>
      </w:r>
    </w:p>
    <w:p w14:paraId="60273D82" w14:textId="6B3F0AE2" w:rsidR="008F6D3D" w:rsidRPr="006C67F2" w:rsidRDefault="008F6D3D" w:rsidP="008F6D3D">
      <w:pPr>
        <w:numPr>
          <w:ilvl w:val="0"/>
          <w:numId w:val="40"/>
        </w:numPr>
        <w:rPr>
          <w:rFonts w:ascii="Aptos" w:hAnsi="Aptos"/>
          <w:lang w:val="en-NZ"/>
        </w:rPr>
      </w:pPr>
      <w:r w:rsidRPr="006C67F2">
        <w:rPr>
          <w:rFonts w:ascii="Aptos" w:hAnsi="Aptos"/>
          <w:lang w:val="en-NZ"/>
        </w:rPr>
        <w:t xml:space="preserve">how communication will happen, for example through AS-CMS, email, phone, </w:t>
      </w:r>
      <w:r w:rsidR="008D0968">
        <w:rPr>
          <w:rFonts w:ascii="Aptos" w:hAnsi="Aptos"/>
          <w:lang w:val="en-NZ"/>
        </w:rPr>
        <w:t xml:space="preserve">or </w:t>
      </w:r>
      <w:r w:rsidRPr="006C67F2">
        <w:rPr>
          <w:rFonts w:ascii="Aptos" w:hAnsi="Aptos"/>
          <w:lang w:val="en-NZ"/>
        </w:rPr>
        <w:t>hui</w:t>
      </w:r>
      <w:r w:rsidR="008D0968">
        <w:rPr>
          <w:rFonts w:ascii="Aptos" w:hAnsi="Aptos"/>
          <w:lang w:val="en-NZ"/>
        </w:rPr>
        <w:t xml:space="preserve"> </w:t>
      </w:r>
    </w:p>
    <w:p w14:paraId="5C6F98F7" w14:textId="77777777" w:rsidR="008F6D3D" w:rsidRPr="006C67F2" w:rsidRDefault="008F6D3D" w:rsidP="008F6D3D">
      <w:pPr>
        <w:numPr>
          <w:ilvl w:val="0"/>
          <w:numId w:val="40"/>
        </w:numPr>
        <w:rPr>
          <w:rFonts w:ascii="Aptos" w:hAnsi="Aptos"/>
          <w:lang w:val="en-NZ"/>
        </w:rPr>
      </w:pPr>
      <w:r w:rsidRPr="006C67F2">
        <w:rPr>
          <w:rFonts w:ascii="Aptos" w:hAnsi="Aptos"/>
          <w:lang w:val="en-NZ"/>
        </w:rPr>
        <w:t>what information will be shared and who is responsible for initiating contact</w:t>
      </w:r>
    </w:p>
    <w:p w14:paraId="404C156C" w14:textId="5B395285" w:rsidR="008F6D3D" w:rsidRPr="006C67F2" w:rsidRDefault="005D17CD" w:rsidP="008F6D3D">
      <w:pPr>
        <w:numPr>
          <w:ilvl w:val="0"/>
          <w:numId w:val="40"/>
        </w:numPr>
        <w:rPr>
          <w:rFonts w:ascii="Aptos" w:hAnsi="Aptos"/>
          <w:lang w:val="en-NZ"/>
        </w:rPr>
      </w:pPr>
      <w:r>
        <w:rPr>
          <w:rFonts w:ascii="Aptos" w:hAnsi="Aptos"/>
          <w:lang w:val="en-NZ"/>
        </w:rPr>
        <w:t xml:space="preserve">whether </w:t>
      </w:r>
      <w:r w:rsidR="008F6D3D" w:rsidRPr="006C67F2">
        <w:rPr>
          <w:rFonts w:ascii="Aptos" w:hAnsi="Aptos"/>
          <w:lang w:val="en-NZ"/>
        </w:rPr>
        <w:t xml:space="preserve">a review date </w:t>
      </w:r>
      <w:r>
        <w:rPr>
          <w:rFonts w:ascii="Aptos" w:hAnsi="Aptos"/>
          <w:lang w:val="en-NZ"/>
        </w:rPr>
        <w:t xml:space="preserve">should be set </w:t>
      </w:r>
      <w:r w:rsidR="008F6D3D" w:rsidRPr="006C67F2">
        <w:rPr>
          <w:rFonts w:ascii="Aptos" w:hAnsi="Aptos"/>
          <w:lang w:val="en-NZ"/>
        </w:rPr>
        <w:t>before considering closure or return to active case management.</w:t>
      </w:r>
    </w:p>
    <w:p w14:paraId="41DE93F8" w14:textId="77777777" w:rsidR="008F6D3D" w:rsidRPr="006C67F2" w:rsidRDefault="008F6D3D" w:rsidP="008F6D3D">
      <w:pPr>
        <w:rPr>
          <w:rFonts w:ascii="Aptos" w:hAnsi="Aptos"/>
          <w:lang w:val="en-NZ"/>
        </w:rPr>
      </w:pPr>
      <w:r w:rsidRPr="006C67F2">
        <w:rPr>
          <w:rFonts w:ascii="Aptos" w:hAnsi="Aptos"/>
          <w:lang w:val="en-NZ"/>
        </w:rPr>
        <w:t>Communication arrangements should be proportionate to the ākonga’s circumstances. More complex or higher-risk cases may require scheduled check-ins or shorter review periods. Lower-risk cases may only require agreed review points or contact if concerns arise.</w:t>
      </w:r>
    </w:p>
    <w:p w14:paraId="57872DC6" w14:textId="77777777" w:rsidR="00F06A69" w:rsidRPr="006C67F2" w:rsidRDefault="00F06A69" w:rsidP="00F06A69">
      <w:pPr>
        <w:rPr>
          <w:rFonts w:ascii="Aptos" w:hAnsi="Aptos"/>
          <w:sz w:val="10"/>
          <w:szCs w:val="10"/>
          <w:lang w:val="en-NZ"/>
        </w:rPr>
      </w:pPr>
    </w:p>
    <w:p w14:paraId="12DF72BA" w14:textId="0663D2A2" w:rsidR="008F6D3D" w:rsidRPr="006C67F2" w:rsidRDefault="008F6D3D" w:rsidP="008F6D3D">
      <w:pPr>
        <w:rPr>
          <w:rFonts w:ascii="Aptos" w:hAnsi="Aptos"/>
          <w:b/>
          <w:bCs/>
          <w:lang w:val="en-NZ"/>
        </w:rPr>
      </w:pPr>
      <w:r w:rsidRPr="006C67F2">
        <w:rPr>
          <w:rFonts w:ascii="Aptos" w:hAnsi="Aptos"/>
          <w:b/>
          <w:bCs/>
          <w:lang w:val="en-NZ"/>
        </w:rPr>
        <w:t>5. Triggers for further discussion or support</w:t>
      </w:r>
    </w:p>
    <w:p w14:paraId="2141170C" w14:textId="77777777" w:rsidR="008F6D3D" w:rsidRPr="006C67F2" w:rsidRDefault="008F6D3D" w:rsidP="008F6D3D">
      <w:pPr>
        <w:rPr>
          <w:rFonts w:ascii="Aptos" w:hAnsi="Aptos"/>
          <w:lang w:val="en-NZ"/>
        </w:rPr>
      </w:pPr>
      <w:r w:rsidRPr="006C67F2">
        <w:rPr>
          <w:rFonts w:ascii="Aptos" w:hAnsi="Aptos"/>
          <w:lang w:val="en-NZ"/>
        </w:rPr>
        <w:t>Discuss:</w:t>
      </w:r>
    </w:p>
    <w:p w14:paraId="591DFA27" w14:textId="77777777" w:rsidR="008F6D3D" w:rsidRPr="005D17CD" w:rsidRDefault="008F6D3D" w:rsidP="005D17CD">
      <w:pPr>
        <w:numPr>
          <w:ilvl w:val="0"/>
          <w:numId w:val="42"/>
        </w:numPr>
        <w:rPr>
          <w:rFonts w:ascii="Aptos" w:hAnsi="Aptos"/>
          <w:lang w:val="en-NZ"/>
        </w:rPr>
      </w:pPr>
      <w:r w:rsidRPr="005D17CD">
        <w:rPr>
          <w:rFonts w:ascii="Aptos" w:hAnsi="Aptos"/>
          <w:lang w:val="en-NZ"/>
        </w:rPr>
        <w:t>what changes would prompt the school to contact the provider</w:t>
      </w:r>
    </w:p>
    <w:p w14:paraId="5B784331" w14:textId="4552002A" w:rsidR="008F6D3D" w:rsidRPr="005D17CD" w:rsidRDefault="008F6D3D" w:rsidP="005D17CD">
      <w:pPr>
        <w:numPr>
          <w:ilvl w:val="0"/>
          <w:numId w:val="42"/>
        </w:numPr>
        <w:rPr>
          <w:rFonts w:ascii="Aptos" w:hAnsi="Aptos"/>
          <w:lang w:val="en-NZ"/>
        </w:rPr>
      </w:pPr>
      <w:r w:rsidRPr="005D17CD">
        <w:rPr>
          <w:rFonts w:ascii="Aptos" w:hAnsi="Aptos"/>
          <w:lang w:val="en-NZ"/>
        </w:rPr>
        <w:t>what may indicate that the current support arrangements need to be reviewed</w:t>
      </w:r>
      <w:r w:rsidR="00E0653A" w:rsidRPr="005D17CD">
        <w:rPr>
          <w:rFonts w:ascii="Aptos" w:hAnsi="Aptos"/>
          <w:lang w:val="en-NZ"/>
        </w:rPr>
        <w:t xml:space="preserve"> </w:t>
      </w:r>
      <w:r w:rsidR="00155BA8" w:rsidRPr="005D17CD">
        <w:rPr>
          <w:rFonts w:ascii="Aptos" w:hAnsi="Aptos"/>
          <w:lang w:val="en-NZ"/>
        </w:rPr>
        <w:t>or that</w:t>
      </w:r>
      <w:r w:rsidR="00E0653A" w:rsidRPr="005D17CD">
        <w:rPr>
          <w:rFonts w:ascii="Aptos" w:hAnsi="Aptos"/>
          <w:lang w:val="en-NZ"/>
        </w:rPr>
        <w:t xml:space="preserve"> </w:t>
      </w:r>
      <w:r w:rsidRPr="005D17CD">
        <w:rPr>
          <w:rFonts w:ascii="Aptos" w:hAnsi="Aptos"/>
          <w:lang w:val="en-NZ"/>
        </w:rPr>
        <w:t>active case management is needed again</w:t>
      </w:r>
    </w:p>
    <w:p w14:paraId="2FB6A69D" w14:textId="77777777" w:rsidR="008F6D3D" w:rsidRPr="005D17CD" w:rsidRDefault="008F6D3D" w:rsidP="005D17CD">
      <w:pPr>
        <w:numPr>
          <w:ilvl w:val="0"/>
          <w:numId w:val="42"/>
        </w:numPr>
        <w:rPr>
          <w:rFonts w:ascii="Aptos" w:hAnsi="Aptos"/>
          <w:lang w:val="en-NZ"/>
        </w:rPr>
      </w:pPr>
      <w:r w:rsidRPr="005D17CD">
        <w:rPr>
          <w:rFonts w:ascii="Aptos" w:hAnsi="Aptos"/>
          <w:lang w:val="en-NZ"/>
        </w:rPr>
        <w:t>how quickly the school and provider will respond if a trigger is met</w:t>
      </w:r>
    </w:p>
    <w:p w14:paraId="28C03121" w14:textId="1520F19F" w:rsidR="006901CA" w:rsidRPr="005D17CD" w:rsidRDefault="008F6D3D" w:rsidP="005D17CD">
      <w:pPr>
        <w:numPr>
          <w:ilvl w:val="0"/>
          <w:numId w:val="42"/>
        </w:numPr>
        <w:rPr>
          <w:rFonts w:ascii="Aptos" w:hAnsi="Aptos"/>
          <w:lang w:val="en-NZ"/>
        </w:rPr>
      </w:pPr>
      <w:r w:rsidRPr="005D17CD">
        <w:rPr>
          <w:rFonts w:ascii="Aptos" w:hAnsi="Aptos"/>
          <w:lang w:val="en-NZ"/>
        </w:rPr>
        <w:t>what the school should do if further attendance service support is needed.</w:t>
      </w:r>
      <w:r w:rsidR="006901CA" w:rsidRPr="005D17CD">
        <w:rPr>
          <w:rFonts w:ascii="Aptos" w:hAnsi="Aptos"/>
          <w:lang w:val="en-NZ"/>
        </w:rPr>
        <w:br w:type="page"/>
      </w:r>
    </w:p>
    <w:p w14:paraId="03685DE9" w14:textId="606BF5C3" w:rsidR="008F6D3D" w:rsidRPr="006C67F2" w:rsidRDefault="008F6D3D" w:rsidP="008F6D3D">
      <w:pPr>
        <w:rPr>
          <w:rFonts w:ascii="Aptos" w:hAnsi="Aptos"/>
          <w:lang w:val="en-NZ"/>
        </w:rPr>
      </w:pPr>
      <w:r w:rsidRPr="006C67F2">
        <w:rPr>
          <w:rFonts w:ascii="Aptos" w:hAnsi="Aptos"/>
          <w:lang w:val="en-NZ"/>
        </w:rPr>
        <w:lastRenderedPageBreak/>
        <w:t>Triggers may include, for example:</w:t>
      </w:r>
    </w:p>
    <w:p w14:paraId="55E757E9" w14:textId="77777777" w:rsidR="008F6D3D" w:rsidRPr="006C67F2" w:rsidRDefault="008F6D3D" w:rsidP="008F6D3D">
      <w:pPr>
        <w:numPr>
          <w:ilvl w:val="0"/>
          <w:numId w:val="42"/>
        </w:numPr>
        <w:rPr>
          <w:rFonts w:ascii="Aptos" w:hAnsi="Aptos"/>
          <w:lang w:val="en-NZ"/>
        </w:rPr>
      </w:pPr>
      <w:r w:rsidRPr="006C67F2">
        <w:rPr>
          <w:rFonts w:ascii="Aptos" w:hAnsi="Aptos"/>
          <w:lang w:val="en-NZ"/>
        </w:rPr>
        <w:t>attendance becomes less predictable or begins to decline</w:t>
      </w:r>
    </w:p>
    <w:p w14:paraId="38F16F69" w14:textId="77777777" w:rsidR="008F6D3D" w:rsidRPr="006C67F2" w:rsidRDefault="008F6D3D" w:rsidP="008F6D3D">
      <w:pPr>
        <w:numPr>
          <w:ilvl w:val="0"/>
          <w:numId w:val="42"/>
        </w:numPr>
        <w:rPr>
          <w:rFonts w:ascii="Aptos" w:hAnsi="Aptos"/>
          <w:lang w:val="en-NZ"/>
        </w:rPr>
      </w:pPr>
      <w:r w:rsidRPr="006C67F2">
        <w:rPr>
          <w:rFonts w:ascii="Aptos" w:hAnsi="Aptos"/>
          <w:lang w:val="en-NZ"/>
        </w:rPr>
        <w:t>the ākonga stops engaging with agreed supports</w:t>
      </w:r>
    </w:p>
    <w:p w14:paraId="76923019" w14:textId="67764DA6" w:rsidR="008F6D3D" w:rsidRPr="006C67F2" w:rsidRDefault="008F6D3D" w:rsidP="008F6D3D">
      <w:pPr>
        <w:numPr>
          <w:ilvl w:val="0"/>
          <w:numId w:val="42"/>
        </w:numPr>
        <w:rPr>
          <w:rFonts w:ascii="Aptos" w:hAnsi="Aptos"/>
          <w:lang w:val="en-NZ"/>
        </w:rPr>
      </w:pPr>
      <w:r w:rsidRPr="006C67F2">
        <w:rPr>
          <w:rFonts w:ascii="Aptos" w:hAnsi="Aptos"/>
          <w:lang w:val="en-NZ"/>
        </w:rPr>
        <w:t>new barriers emerge</w:t>
      </w:r>
    </w:p>
    <w:p w14:paraId="40DBEAFE" w14:textId="77777777" w:rsidR="008F6D3D" w:rsidRPr="006C67F2" w:rsidRDefault="008F6D3D" w:rsidP="008F6D3D">
      <w:pPr>
        <w:numPr>
          <w:ilvl w:val="0"/>
          <w:numId w:val="42"/>
        </w:numPr>
        <w:rPr>
          <w:rFonts w:ascii="Aptos" w:hAnsi="Aptos"/>
          <w:lang w:val="en-NZ"/>
        </w:rPr>
      </w:pPr>
      <w:r w:rsidRPr="006C67F2">
        <w:rPr>
          <w:rFonts w:ascii="Aptos" w:hAnsi="Aptos"/>
          <w:lang w:val="en-NZ"/>
        </w:rPr>
        <w:t>the school considers that additional attendance service support may be needed.</w:t>
      </w:r>
    </w:p>
    <w:p w14:paraId="4FD2F46E" w14:textId="77777777" w:rsidR="008F6D3D" w:rsidRDefault="008F6D3D" w:rsidP="008F6D3D">
      <w:pPr>
        <w:rPr>
          <w:rFonts w:ascii="Aptos" w:hAnsi="Aptos"/>
          <w:lang w:val="en-NZ"/>
        </w:rPr>
      </w:pPr>
      <w:r w:rsidRPr="006C67F2">
        <w:rPr>
          <w:rFonts w:ascii="Aptos" w:hAnsi="Aptos"/>
          <w:lang w:val="en-NZ"/>
        </w:rPr>
        <w:t>For NEN cases, if the student has re-enrolled and further attendance service support is needed, the school should submit a Chronic Absence Support Request through the school portal.</w:t>
      </w:r>
    </w:p>
    <w:p w14:paraId="64805E1C" w14:textId="77777777" w:rsidR="009D6137" w:rsidRPr="006C67F2" w:rsidRDefault="009D6137" w:rsidP="008F6D3D">
      <w:pPr>
        <w:rPr>
          <w:rFonts w:ascii="Aptos" w:hAnsi="Aptos"/>
          <w:sz w:val="8"/>
          <w:szCs w:val="8"/>
          <w:lang w:val="en-NZ"/>
        </w:rPr>
      </w:pPr>
    </w:p>
    <w:p w14:paraId="6AF7F7D9" w14:textId="77777777" w:rsidR="008F6D3D" w:rsidRPr="006C67F2" w:rsidRDefault="008F6D3D" w:rsidP="008F6D3D">
      <w:pPr>
        <w:rPr>
          <w:rFonts w:ascii="Aptos" w:hAnsi="Aptos"/>
          <w:b/>
          <w:bCs/>
          <w:lang w:val="en-NZ"/>
        </w:rPr>
      </w:pPr>
      <w:r w:rsidRPr="006C67F2">
        <w:rPr>
          <w:rFonts w:ascii="Aptos" w:hAnsi="Aptos"/>
          <w:b/>
          <w:bCs/>
          <w:lang w:val="en-NZ"/>
        </w:rPr>
        <w:t>6. Recording the outcome of the meeting</w:t>
      </w:r>
    </w:p>
    <w:p w14:paraId="45EC4282" w14:textId="77777777" w:rsidR="008F6D3D" w:rsidRPr="006C67F2" w:rsidRDefault="008F6D3D" w:rsidP="008F6D3D">
      <w:pPr>
        <w:rPr>
          <w:rFonts w:ascii="Aptos" w:hAnsi="Aptos"/>
          <w:lang w:val="en-NZ"/>
        </w:rPr>
      </w:pPr>
      <w:r w:rsidRPr="006C67F2">
        <w:rPr>
          <w:rFonts w:ascii="Aptos" w:hAnsi="Aptos"/>
          <w:lang w:val="en-NZ"/>
        </w:rPr>
        <w:t>Discuss and confirm:</w:t>
      </w:r>
    </w:p>
    <w:p w14:paraId="13C046AD" w14:textId="77777777" w:rsidR="008F6D3D" w:rsidRPr="006C67F2" w:rsidRDefault="008F6D3D" w:rsidP="008F6D3D">
      <w:pPr>
        <w:numPr>
          <w:ilvl w:val="0"/>
          <w:numId w:val="43"/>
        </w:numPr>
        <w:rPr>
          <w:rFonts w:ascii="Aptos" w:hAnsi="Aptos"/>
          <w:lang w:val="en-NZ"/>
        </w:rPr>
      </w:pPr>
      <w:r w:rsidRPr="006C67F2">
        <w:rPr>
          <w:rFonts w:ascii="Aptos" w:hAnsi="Aptos"/>
          <w:lang w:val="en-NZ"/>
        </w:rPr>
        <w:t>whether the school and provider agree the case is ready to move into Transition</w:t>
      </w:r>
    </w:p>
    <w:p w14:paraId="52641F55" w14:textId="77777777" w:rsidR="008F6D3D" w:rsidRPr="006C67F2" w:rsidRDefault="008F6D3D" w:rsidP="008F6D3D">
      <w:pPr>
        <w:numPr>
          <w:ilvl w:val="0"/>
          <w:numId w:val="43"/>
        </w:numPr>
        <w:rPr>
          <w:rFonts w:ascii="Aptos" w:hAnsi="Aptos"/>
          <w:lang w:val="en-NZ"/>
        </w:rPr>
      </w:pPr>
      <w:r w:rsidRPr="006C67F2">
        <w:rPr>
          <w:rFonts w:ascii="Aptos" w:hAnsi="Aptos"/>
          <w:lang w:val="en-NZ"/>
        </w:rPr>
        <w:t>what has been agreed about support, roles, communication, review periods, and triggers</w:t>
      </w:r>
    </w:p>
    <w:p w14:paraId="7C53F838" w14:textId="77777777" w:rsidR="008F6D3D" w:rsidRPr="006C67F2" w:rsidRDefault="008F6D3D" w:rsidP="008F6D3D">
      <w:pPr>
        <w:numPr>
          <w:ilvl w:val="0"/>
          <w:numId w:val="43"/>
        </w:numPr>
        <w:rPr>
          <w:rFonts w:ascii="Aptos" w:hAnsi="Aptos"/>
          <w:lang w:val="en-NZ"/>
        </w:rPr>
      </w:pPr>
      <w:r w:rsidRPr="006C67F2">
        <w:rPr>
          <w:rFonts w:ascii="Aptos" w:hAnsi="Aptos"/>
          <w:lang w:val="en-NZ"/>
        </w:rPr>
        <w:t>whether the student plan has been reviewed and updated</w:t>
      </w:r>
    </w:p>
    <w:p w14:paraId="3C667940" w14:textId="77777777" w:rsidR="008F6D3D" w:rsidRPr="006C67F2" w:rsidRDefault="008F6D3D" w:rsidP="008F6D3D">
      <w:pPr>
        <w:numPr>
          <w:ilvl w:val="0"/>
          <w:numId w:val="43"/>
        </w:numPr>
        <w:rPr>
          <w:rFonts w:ascii="Aptos" w:hAnsi="Aptos"/>
          <w:lang w:val="en-NZ"/>
        </w:rPr>
      </w:pPr>
      <w:r w:rsidRPr="006C67F2">
        <w:rPr>
          <w:rFonts w:ascii="Aptos" w:hAnsi="Aptos"/>
          <w:lang w:val="en-NZ"/>
        </w:rPr>
        <w:t>whether the case status can be updated to Transition</w:t>
      </w:r>
    </w:p>
    <w:p w14:paraId="42465E4C" w14:textId="77777777" w:rsidR="008F6D3D" w:rsidRPr="006C67F2" w:rsidRDefault="008F6D3D" w:rsidP="008F6D3D">
      <w:pPr>
        <w:numPr>
          <w:ilvl w:val="0"/>
          <w:numId w:val="43"/>
        </w:numPr>
        <w:rPr>
          <w:rFonts w:ascii="Aptos" w:hAnsi="Aptos"/>
          <w:lang w:val="en-NZ"/>
        </w:rPr>
      </w:pPr>
      <w:r w:rsidRPr="006C67F2">
        <w:rPr>
          <w:rFonts w:ascii="Aptos" w:hAnsi="Aptos"/>
          <w:lang w:val="en-NZ"/>
        </w:rPr>
        <w:t>who will tell the ākonga and whānau about the Transition arrangements, where appropriate.</w:t>
      </w:r>
    </w:p>
    <w:p w14:paraId="209C5F7B" w14:textId="77777777" w:rsidR="008F6D3D" w:rsidRPr="00055E34" w:rsidRDefault="008F6D3D" w:rsidP="008F6D3D">
      <w:pPr>
        <w:rPr>
          <w:rFonts w:ascii="Aptos" w:hAnsi="Aptos"/>
        </w:rPr>
      </w:pPr>
    </w:p>
    <w:p w14:paraId="68612EAC" w14:textId="77777777" w:rsidR="008F6D3D" w:rsidRPr="00DE49AA" w:rsidRDefault="008F6D3D" w:rsidP="00DE49AA">
      <w:pPr>
        <w:rPr>
          <w:rFonts w:ascii="Aptos" w:hAnsi="Aptos"/>
          <w:lang w:val="en-NZ"/>
        </w:rPr>
      </w:pPr>
    </w:p>
    <w:p w14:paraId="3B43A5AC" w14:textId="554086E7" w:rsidR="001118C0" w:rsidRPr="001118C0" w:rsidRDefault="001118C0" w:rsidP="00DE49AA">
      <w:pPr>
        <w:rPr>
          <w:rFonts w:ascii="Aptos" w:hAnsi="Aptos"/>
          <w:lang w:val="en-NZ"/>
        </w:rPr>
      </w:pPr>
    </w:p>
    <w:sectPr w:rsidR="001118C0" w:rsidRPr="001118C0" w:rsidSect="00064BEC">
      <w:pgSz w:w="11906" w:h="16838"/>
      <w:pgMar w:top="1021" w:right="707" w:bottom="1021" w:left="1247" w:header="85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1F9B6" w14:textId="77777777" w:rsidR="00B808C8" w:rsidRDefault="00B808C8" w:rsidP="0021141C">
      <w:r>
        <w:separator/>
      </w:r>
    </w:p>
    <w:p w14:paraId="46056E5E" w14:textId="77777777" w:rsidR="00B808C8" w:rsidRDefault="00B808C8"/>
  </w:endnote>
  <w:endnote w:type="continuationSeparator" w:id="0">
    <w:p w14:paraId="03535C8D" w14:textId="77777777" w:rsidR="00B808C8" w:rsidRDefault="00B808C8" w:rsidP="0021141C">
      <w:r>
        <w:continuationSeparator/>
      </w:r>
    </w:p>
    <w:p w14:paraId="301233F6" w14:textId="77777777" w:rsidR="00B808C8" w:rsidRDefault="00B808C8"/>
  </w:endnote>
  <w:endnote w:type="continuationNotice" w:id="1">
    <w:p w14:paraId="17B84603" w14:textId="77777777" w:rsidR="00B808C8" w:rsidRDefault="00B808C8"/>
    <w:p w14:paraId="13628CED" w14:textId="77777777" w:rsidR="00B808C8" w:rsidRDefault="00B808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otham Narrow Book">
    <w:altName w:val="Tahoma"/>
    <w:panose1 w:val="00000000000000000000"/>
    <w:charset w:val="00"/>
    <w:family w:val="roman"/>
    <w:notTrueType/>
    <w:pitch w:val="default"/>
  </w:font>
  <w:font w:name="Arial Bold">
    <w:altName w:val="Arial"/>
    <w:panose1 w:val="00000000000000000000"/>
    <w:charset w:val="00"/>
    <w:family w:val="roman"/>
    <w:notTrueType/>
    <w:pitch w:val="default"/>
  </w:font>
  <w:font w:name="Gotham Narrow Bold">
    <w:altName w:val="Tahoma"/>
    <w:panose1 w:val="00000000000000000000"/>
    <w:charset w:val="00"/>
    <w:family w:val="roman"/>
    <w:notTrueType/>
    <w:pitch w:val="default"/>
  </w:font>
  <w:font w:name="Times New Roman (Body CS)">
    <w:altName w:val="Times New Roman"/>
    <w:charset w:val="00"/>
    <w:family w:val="roman"/>
    <w:pitch w:val="default"/>
  </w:font>
  <w:font w:name="Gotham Book">
    <w:panose1 w:val="00000000000000000000"/>
    <w:charset w:val="00"/>
    <w:family w:val="auto"/>
    <w:notTrueType/>
    <w:pitch w:val="variable"/>
    <w:sig w:usb0="A00002FF" w:usb1="4000005B" w:usb2="00000000" w:usb3="00000000" w:csb0="0000009F" w:csb1="00000000"/>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enorite">
    <w:charset w:val="00"/>
    <w:family w:val="auto"/>
    <w:pitch w:val="variable"/>
    <w:sig w:usb0="8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CCF5E" w14:textId="675E33D5" w:rsidR="00A267BB" w:rsidRDefault="008D4D36">
    <w:pPr>
      <w:pStyle w:val="Footer"/>
    </w:pPr>
    <w:r>
      <w:rPr>
        <w:noProof/>
      </w:rPr>
      <mc:AlternateContent>
        <mc:Choice Requires="wps">
          <w:drawing>
            <wp:anchor distT="0" distB="0" distL="0" distR="0" simplePos="0" relativeHeight="251658245" behindDoc="0" locked="0" layoutInCell="1" allowOverlap="1" wp14:anchorId="23F76B51" wp14:editId="2FE7FF6E">
              <wp:simplePos x="635" y="635"/>
              <wp:positionH relativeFrom="page">
                <wp:align>center</wp:align>
              </wp:positionH>
              <wp:positionV relativeFrom="page">
                <wp:align>bottom</wp:align>
              </wp:positionV>
              <wp:extent cx="815340" cy="368935"/>
              <wp:effectExtent l="0" t="0" r="3810" b="0"/>
              <wp:wrapNone/>
              <wp:docPr id="1242317588"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086B7CD8" w14:textId="1EA1328D" w:rsidR="008D4D36" w:rsidRPr="008D4D36" w:rsidRDefault="008D4D36" w:rsidP="008D4D36">
                          <w:pPr>
                            <w:rPr>
                              <w:rFonts w:ascii="Calibri" w:eastAsia="Calibri" w:hAnsi="Calibri" w:cs="Calibri"/>
                              <w:noProof/>
                              <w:color w:val="000000"/>
                              <w:sz w:val="20"/>
                              <w:szCs w:val="20"/>
                            </w:rPr>
                          </w:pPr>
                          <w:r w:rsidRPr="008D4D36">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F76B51" id="_x0000_t202" coordsize="21600,21600" o:spt="202" path="m,l,21600r21600,l21600,xe">
              <v:stroke joinstyle="miter"/>
              <v:path gradientshapeok="t" o:connecttype="rect"/>
            </v:shapetype>
            <v:shape id="Text Box 5" o:spid="_x0000_s1030" type="#_x0000_t202" alt="[UNCLASSIFIED]" style="position:absolute;margin-left:0;margin-top:0;width:64.2pt;height:29.0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" filled="f" stroked="f">
              <v:textbox style="mso-fit-shape-to-text:t" inset="0,0,0,15pt">
                <w:txbxContent>
                  <w:p w14:paraId="086B7CD8" w14:textId="1EA1328D" w:rsidR="008D4D36" w:rsidRPr="008D4D36" w:rsidRDefault="008D4D36" w:rsidP="008D4D36">
                    <w:pPr>
                      <w:rPr>
                        <w:rFonts w:ascii="Calibri" w:eastAsia="Calibri" w:hAnsi="Calibri" w:cs="Calibri"/>
                        <w:noProof/>
                        <w:color w:val="000000"/>
                        <w:sz w:val="20"/>
                        <w:szCs w:val="20"/>
                      </w:rPr>
                    </w:pPr>
                    <w:r w:rsidRPr="008D4D36">
                      <w:rPr>
                        <w:rFonts w:ascii="Calibri" w:eastAsia="Calibri" w:hAnsi="Calibri" w:cs="Calibri"/>
                        <w:noProof/>
                        <w:color w:val="000000"/>
                        <w:sz w:val="20"/>
                        <w:szCs w:val="20"/>
                      </w:rPr>
                      <w:t>[UNCLASSIFIED]</w:t>
                    </w:r>
                  </w:p>
                </w:txbxContent>
              </v:textbox>
              <w10:wrap anchorx="page" anchory="page"/>
            </v:shape>
          </w:pict>
        </mc:Fallback>
      </mc:AlternateContent>
    </w:r>
  </w:p>
  <w:p w14:paraId="680C1101" w14:textId="77777777" w:rsidR="00AE1386" w:rsidRDefault="00AE138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9EC86" w14:textId="365078AD" w:rsidR="00D04139" w:rsidRPr="00397886" w:rsidRDefault="008D4D36" w:rsidP="00B14914">
    <w:pPr>
      <w:pStyle w:val="Footer"/>
      <w:tabs>
        <w:tab w:val="clear" w:pos="4513"/>
        <w:tab w:val="clear" w:pos="9026"/>
        <w:tab w:val="left" w:pos="4430"/>
        <w:tab w:val="right" w:pos="4820"/>
        <w:tab w:val="right" w:pos="9498"/>
      </w:tabs>
      <w:jc w:val="right"/>
      <w:rPr>
        <w:color w:val="auto"/>
        <w:sz w:val="18"/>
        <w:szCs w:val="18"/>
      </w:rPr>
    </w:pPr>
    <w:r w:rsidRPr="00397886">
      <w:rPr>
        <w:rFonts w:ascii="Tenorite" w:hAnsi="Tenorite"/>
        <w:b/>
        <w:bCs/>
        <w:i w:val="0"/>
        <w:iCs/>
        <w:noProof/>
        <w:color w:val="auto"/>
        <w:sz w:val="20"/>
        <w:szCs w:val="20"/>
      </w:rPr>
      <mc:AlternateContent>
        <mc:Choice Requires="wps">
          <w:drawing>
            <wp:anchor distT="0" distB="0" distL="0" distR="0" simplePos="0" relativeHeight="251658246" behindDoc="0" locked="0" layoutInCell="1" allowOverlap="1" wp14:anchorId="75E09ADA" wp14:editId="354C7361">
              <wp:simplePos x="635" y="635"/>
              <wp:positionH relativeFrom="page">
                <wp:align>center</wp:align>
              </wp:positionH>
              <wp:positionV relativeFrom="page">
                <wp:align>bottom</wp:align>
              </wp:positionV>
              <wp:extent cx="815340" cy="368935"/>
              <wp:effectExtent l="0" t="0" r="3810" b="0"/>
              <wp:wrapNone/>
              <wp:docPr id="483939867" name="Text Box 6"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3DF0A845" w14:textId="547427AC" w:rsidR="008D4D36" w:rsidRPr="008D4D36" w:rsidRDefault="008D4D36" w:rsidP="008D4D36">
                          <w:pPr>
                            <w:rPr>
                              <w:rFonts w:ascii="Calibri" w:eastAsia="Calibri" w:hAnsi="Calibri" w:cs="Calibri"/>
                              <w:noProof/>
                              <w:color w:val="000000"/>
                              <w:sz w:val="20"/>
                              <w:szCs w:val="20"/>
                            </w:rPr>
                          </w:pPr>
                          <w:r w:rsidRPr="008D4D36">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E09ADA" id="_x0000_t202" coordsize="21600,21600" o:spt="202" path="m,l,21600r21600,l21600,xe">
              <v:stroke joinstyle="miter"/>
              <v:path gradientshapeok="t" o:connecttype="rect"/>
            </v:shapetype>
            <v:shape id="Text Box 6" o:spid="_x0000_s1031" type="#_x0000_t202" alt="[UNCLASSIFIED]" style="position:absolute;left:0;text-align:left;margin-left:0;margin-top:0;width:64.2pt;height:29.0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" filled="f" stroked="f">
              <v:textbox style="mso-fit-shape-to-text:t" inset="0,0,0,15pt">
                <w:txbxContent>
                  <w:p w14:paraId="3DF0A845" w14:textId="547427AC" w:rsidR="008D4D36" w:rsidRPr="008D4D36" w:rsidRDefault="008D4D36" w:rsidP="008D4D36">
                    <w:pPr>
                      <w:rPr>
                        <w:rFonts w:ascii="Calibri" w:eastAsia="Calibri" w:hAnsi="Calibri" w:cs="Calibri"/>
                        <w:noProof/>
                        <w:color w:val="000000"/>
                        <w:sz w:val="20"/>
                        <w:szCs w:val="20"/>
                      </w:rPr>
                    </w:pPr>
                    <w:r w:rsidRPr="008D4D36">
                      <w:rPr>
                        <w:rFonts w:ascii="Calibri" w:eastAsia="Calibri" w:hAnsi="Calibri" w:cs="Calibri"/>
                        <w:noProof/>
                        <w:color w:val="000000"/>
                        <w:sz w:val="20"/>
                        <w:szCs w:val="20"/>
                      </w:rPr>
                      <w:t>[UNCLASSIFIED]</w:t>
                    </w:r>
                  </w:p>
                </w:txbxContent>
              </v:textbox>
              <w10:wrap anchorx="page" anchory="page"/>
            </v:shape>
          </w:pict>
        </mc:Fallback>
      </mc:AlternateContent>
    </w:r>
    <w:r w:rsidR="004723BD" w:rsidRPr="00397886">
      <w:rPr>
        <w:color w:val="auto"/>
        <w:sz w:val="18"/>
        <w:szCs w:val="18"/>
      </w:rPr>
      <w:t>Last updated 30/06/2026</w:t>
    </w:r>
  </w:p>
  <w:p w14:paraId="26F088C3" w14:textId="4E81BB22" w:rsidR="00AE1386" w:rsidRPr="00B14914" w:rsidRDefault="0021141C" w:rsidP="00B14914">
    <w:pPr>
      <w:pStyle w:val="Footer"/>
      <w:tabs>
        <w:tab w:val="clear" w:pos="4513"/>
        <w:tab w:val="clear" w:pos="9026"/>
        <w:tab w:val="left" w:pos="4430"/>
        <w:tab w:val="right" w:pos="4820"/>
        <w:tab w:val="right" w:pos="9498"/>
      </w:tabs>
      <w:jc w:val="center"/>
      <w:rPr>
        <w:color w:val="auto"/>
        <w:sz w:val="20"/>
        <w:szCs w:val="20"/>
      </w:rPr>
    </w:pPr>
    <w:r w:rsidRPr="00B14914">
      <w:rPr>
        <w:color w:val="auto"/>
        <w:sz w:val="20"/>
        <w:szCs w:val="20"/>
      </w:rPr>
      <w:t xml:space="preserve">Page </w:t>
    </w:r>
    <w:r w:rsidRPr="00B14914">
      <w:rPr>
        <w:color w:val="auto"/>
        <w:sz w:val="20"/>
        <w:szCs w:val="20"/>
      </w:rPr>
      <w:fldChar w:fldCharType="begin"/>
    </w:r>
    <w:r w:rsidRPr="00B14914">
      <w:rPr>
        <w:color w:val="auto"/>
        <w:sz w:val="20"/>
        <w:szCs w:val="20"/>
      </w:rPr>
      <w:instrText xml:space="preserve"> PAGE  \* Arabic  \* MERGEFORMAT </w:instrText>
    </w:r>
    <w:r w:rsidRPr="00B14914">
      <w:rPr>
        <w:color w:val="auto"/>
        <w:sz w:val="20"/>
        <w:szCs w:val="20"/>
      </w:rPr>
      <w:fldChar w:fldCharType="separate"/>
    </w:r>
    <w:r w:rsidRPr="00B14914">
      <w:rPr>
        <w:noProof/>
        <w:color w:val="auto"/>
        <w:sz w:val="20"/>
        <w:szCs w:val="20"/>
      </w:rPr>
      <w:t>1</w:t>
    </w:r>
    <w:r w:rsidRPr="00B14914">
      <w:rPr>
        <w:color w:val="auto"/>
        <w:sz w:val="20"/>
        <w:szCs w:val="20"/>
      </w:rPr>
      <w:fldChar w:fldCharType="end"/>
    </w:r>
    <w:r w:rsidRPr="00B14914">
      <w:rPr>
        <w:color w:val="auto"/>
        <w:sz w:val="20"/>
        <w:szCs w:val="20"/>
      </w:rPr>
      <w:t xml:space="preserve"> of </w:t>
    </w:r>
    <w:r w:rsidR="00E15664" w:rsidRPr="00B14914">
      <w:rPr>
        <w:color w:val="auto"/>
        <w:sz w:val="20"/>
        <w:szCs w:val="20"/>
      </w:rPr>
      <w:fldChar w:fldCharType="begin"/>
    </w:r>
    <w:r w:rsidR="00E15664" w:rsidRPr="00B14914">
      <w:rPr>
        <w:color w:val="auto"/>
        <w:sz w:val="20"/>
        <w:szCs w:val="20"/>
      </w:rPr>
      <w:instrText xml:space="preserve"> NUMPAGES  \* Arabic  \* MERGEFORMAT </w:instrText>
    </w:r>
    <w:r w:rsidR="00E15664" w:rsidRPr="00B14914">
      <w:rPr>
        <w:color w:val="auto"/>
        <w:sz w:val="20"/>
        <w:szCs w:val="20"/>
      </w:rPr>
      <w:fldChar w:fldCharType="separate"/>
    </w:r>
    <w:r w:rsidRPr="00B14914">
      <w:rPr>
        <w:noProof/>
        <w:color w:val="auto"/>
        <w:sz w:val="20"/>
        <w:szCs w:val="20"/>
      </w:rPr>
      <w:t>1</w:t>
    </w:r>
    <w:r w:rsidR="00E15664" w:rsidRPr="00B14914">
      <w:rPr>
        <w:noProof/>
        <w:color w:val="auto"/>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2716B" w14:textId="03C5C4A1" w:rsidR="00F34D2A" w:rsidRDefault="007D5F3C" w:rsidP="00F34D2A">
    <w:pPr>
      <w:pStyle w:val="Footer"/>
      <w:tabs>
        <w:tab w:val="clear" w:pos="4513"/>
        <w:tab w:val="clear" w:pos="9026"/>
        <w:tab w:val="center" w:pos="4820"/>
        <w:tab w:val="right" w:pos="9498"/>
      </w:tabs>
      <w:jc w:val="center"/>
    </w:pPr>
    <w:r>
      <w:t xml:space="preserve">Last updated </w:t>
    </w:r>
    <w:r w:rsidR="009A54C0">
      <w:t>30/06/2026</w:t>
    </w:r>
    <w:r w:rsidR="008D4D36">
      <w:rPr>
        <w:noProof/>
      </w:rPr>
      <mc:AlternateContent>
        <mc:Choice Requires="wps">
          <w:drawing>
            <wp:anchor distT="0" distB="0" distL="0" distR="0" simplePos="0" relativeHeight="251658244" behindDoc="0" locked="0" layoutInCell="1" allowOverlap="1" wp14:anchorId="3EAB8147" wp14:editId="6584BF0F">
              <wp:simplePos x="797442" y="10079665"/>
              <wp:positionH relativeFrom="page">
                <wp:align>center</wp:align>
              </wp:positionH>
              <wp:positionV relativeFrom="page">
                <wp:align>bottom</wp:align>
              </wp:positionV>
              <wp:extent cx="815340" cy="368935"/>
              <wp:effectExtent l="0" t="0" r="3810" b="0"/>
              <wp:wrapNone/>
              <wp:docPr id="155698695" name="Text Box 4"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13462D2A" w14:textId="063F6EBE" w:rsidR="008D4D36" w:rsidRPr="008D4D36" w:rsidRDefault="008D4D36" w:rsidP="008D4D36">
                          <w:pPr>
                            <w:rPr>
                              <w:rFonts w:ascii="Calibri" w:eastAsia="Calibri" w:hAnsi="Calibri" w:cs="Calibri"/>
                              <w:noProof/>
                              <w:color w:val="000000"/>
                              <w:sz w:val="20"/>
                              <w:szCs w:val="20"/>
                            </w:rPr>
                          </w:pPr>
                          <w:r w:rsidRPr="008D4D36">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AB8147" id="_x0000_t202" coordsize="21600,21600" o:spt="202" path="m,l,21600r21600,l21600,xe">
              <v:stroke joinstyle="miter"/>
              <v:path gradientshapeok="t" o:connecttype="rect"/>
            </v:shapetype>
            <v:shape id="Text Box 4" o:spid="_x0000_s1033" type="#_x0000_t202" alt="[UNCLASSIFIED]" style="position:absolute;left:0;text-align:left;margin-left:0;margin-top:0;width:64.2pt;height:29.0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" filled="f" stroked="f">
              <v:textbox style="mso-fit-shape-to-text:t" inset="0,0,0,15pt">
                <w:txbxContent>
                  <w:p w14:paraId="13462D2A" w14:textId="063F6EBE" w:rsidR="008D4D36" w:rsidRPr="008D4D36" w:rsidRDefault="008D4D36" w:rsidP="008D4D36">
                    <w:pPr>
                      <w:rPr>
                        <w:rFonts w:ascii="Calibri" w:eastAsia="Calibri" w:hAnsi="Calibri" w:cs="Calibri"/>
                        <w:noProof/>
                        <w:color w:val="000000"/>
                        <w:sz w:val="20"/>
                        <w:szCs w:val="20"/>
                      </w:rPr>
                    </w:pPr>
                    <w:r w:rsidRPr="008D4D36">
                      <w:rPr>
                        <w:rFonts w:ascii="Calibri" w:eastAsia="Calibri" w:hAnsi="Calibri" w:cs="Calibri"/>
                        <w:noProof/>
                        <w:color w:val="000000"/>
                        <w:sz w:val="20"/>
                        <w:szCs w:val="20"/>
                      </w:rPr>
                      <w:t>[UNCLASSIFIED]</w:t>
                    </w:r>
                  </w:p>
                </w:txbxContent>
              </v:textbox>
              <w10:wrap anchorx="page" anchory="page"/>
            </v:shape>
          </w:pict>
        </mc:Fallback>
      </mc:AlternateContent>
    </w:r>
  </w:p>
  <w:p w14:paraId="34CF6B82" w14:textId="08A041A1" w:rsidR="00AE1386" w:rsidRPr="00625F60" w:rsidRDefault="009A54C0" w:rsidP="009A54C0">
    <w:pPr>
      <w:pStyle w:val="Footer"/>
      <w:tabs>
        <w:tab w:val="clear" w:pos="4513"/>
        <w:tab w:val="clear" w:pos="9026"/>
        <w:tab w:val="center" w:pos="4820"/>
        <w:tab w:val="right" w:pos="9498"/>
      </w:tabs>
      <w:jc w:val="right"/>
      <w:rPr>
        <w:color w:val="797979"/>
      </w:rPr>
    </w:pPr>
    <w:r>
      <w:t xml:space="preserve">                                               </w:t>
    </w:r>
    <w:r w:rsidR="00400A3B" w:rsidRPr="00F032D9">
      <w:rPr>
        <w:color w:val="797979"/>
      </w:rPr>
      <w:t xml:space="preserve">Page </w:t>
    </w:r>
    <w:r w:rsidR="00400A3B" w:rsidRPr="00F032D9">
      <w:rPr>
        <w:color w:val="797979"/>
      </w:rPr>
      <w:fldChar w:fldCharType="begin"/>
    </w:r>
    <w:r w:rsidR="00400A3B" w:rsidRPr="00F032D9">
      <w:rPr>
        <w:color w:val="797979"/>
      </w:rPr>
      <w:instrText xml:space="preserve"> PAGE  \* Arabic  \* MERGEFORMAT </w:instrText>
    </w:r>
    <w:r w:rsidR="00400A3B" w:rsidRPr="00F032D9">
      <w:rPr>
        <w:color w:val="797979"/>
      </w:rPr>
      <w:fldChar w:fldCharType="separate"/>
    </w:r>
    <w:r w:rsidR="00400A3B" w:rsidRPr="00F032D9">
      <w:rPr>
        <w:color w:val="797979"/>
      </w:rPr>
      <w:t>2</w:t>
    </w:r>
    <w:r w:rsidR="00400A3B" w:rsidRPr="00F032D9">
      <w:rPr>
        <w:color w:val="797979"/>
      </w:rPr>
      <w:fldChar w:fldCharType="end"/>
    </w:r>
    <w:r w:rsidR="00400A3B" w:rsidRPr="00F032D9">
      <w:rPr>
        <w:color w:val="797979"/>
      </w:rPr>
      <w:t xml:space="preserve"> of </w:t>
    </w:r>
    <w:r w:rsidR="00400A3B" w:rsidRPr="00F032D9">
      <w:rPr>
        <w:color w:val="797979"/>
      </w:rPr>
      <w:fldChar w:fldCharType="begin"/>
    </w:r>
    <w:r w:rsidR="00400A3B" w:rsidRPr="00F032D9">
      <w:rPr>
        <w:color w:val="797979"/>
      </w:rPr>
      <w:instrText xml:space="preserve"> NUMPAGES  \* Arabic  \* MERGEFORMAT </w:instrText>
    </w:r>
    <w:r w:rsidR="00400A3B" w:rsidRPr="00F032D9">
      <w:rPr>
        <w:color w:val="797979"/>
      </w:rPr>
      <w:fldChar w:fldCharType="separate"/>
    </w:r>
    <w:r w:rsidR="00400A3B" w:rsidRPr="00F032D9">
      <w:rPr>
        <w:color w:val="797979"/>
      </w:rPr>
      <w:t>2</w:t>
    </w:r>
    <w:r w:rsidR="00400A3B" w:rsidRPr="00F032D9">
      <w:rPr>
        <w:color w:val="79797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EAAA0" w14:textId="77777777" w:rsidR="00B808C8" w:rsidRDefault="00B808C8" w:rsidP="0021141C">
      <w:r>
        <w:separator/>
      </w:r>
    </w:p>
    <w:p w14:paraId="70E481A8" w14:textId="77777777" w:rsidR="00B808C8" w:rsidRDefault="00B808C8"/>
  </w:footnote>
  <w:footnote w:type="continuationSeparator" w:id="0">
    <w:p w14:paraId="35C48E83" w14:textId="77777777" w:rsidR="00B808C8" w:rsidRDefault="00B808C8" w:rsidP="0021141C">
      <w:r>
        <w:continuationSeparator/>
      </w:r>
    </w:p>
    <w:p w14:paraId="509C1A58" w14:textId="77777777" w:rsidR="00B808C8" w:rsidRDefault="00B808C8"/>
  </w:footnote>
  <w:footnote w:type="continuationNotice" w:id="1">
    <w:p w14:paraId="4309AB3B" w14:textId="77777777" w:rsidR="00B808C8" w:rsidRDefault="00B808C8"/>
    <w:p w14:paraId="64FACAE0" w14:textId="77777777" w:rsidR="00B808C8" w:rsidRDefault="00B808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5756D" w14:textId="45D2C6E4" w:rsidR="00A267BB" w:rsidRDefault="008D4D36">
    <w:pPr>
      <w:pStyle w:val="Header"/>
    </w:pPr>
    <w:r>
      <w:rPr>
        <w:noProof/>
      </w:rPr>
      <mc:AlternateContent>
        <mc:Choice Requires="wps">
          <w:drawing>
            <wp:anchor distT="0" distB="0" distL="0" distR="0" simplePos="0" relativeHeight="251658242" behindDoc="0" locked="0" layoutInCell="1" allowOverlap="1" wp14:anchorId="4224F657" wp14:editId="6D6C54D8">
              <wp:simplePos x="635" y="635"/>
              <wp:positionH relativeFrom="page">
                <wp:align>center</wp:align>
              </wp:positionH>
              <wp:positionV relativeFrom="page">
                <wp:align>top</wp:align>
              </wp:positionV>
              <wp:extent cx="815340" cy="368935"/>
              <wp:effectExtent l="0" t="0" r="3810" b="12065"/>
              <wp:wrapNone/>
              <wp:docPr id="2000248356" name="Text Box 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2707EAE1" w14:textId="75CA7262" w:rsidR="008D4D36" w:rsidRPr="008D4D36" w:rsidRDefault="008D4D36" w:rsidP="008D4D36">
                          <w:pPr>
                            <w:rPr>
                              <w:rFonts w:ascii="Calibri" w:eastAsia="Calibri" w:hAnsi="Calibri" w:cs="Calibri"/>
                              <w:noProof/>
                              <w:color w:val="000000"/>
                              <w:sz w:val="20"/>
                              <w:szCs w:val="20"/>
                            </w:rPr>
                          </w:pPr>
                          <w:r w:rsidRPr="008D4D36">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24F657" id="_x0000_t202" coordsize="21600,21600" o:spt="202" path="m,l,21600r21600,l21600,xe">
              <v:stroke joinstyle="miter"/>
              <v:path gradientshapeok="t" o:connecttype="rect"/>
            </v:shapetype>
            <v:shape id="Text Box 2" o:spid="_x0000_s1028" type="#_x0000_t202" alt="[UNCLASSIFIED]" style="position:absolute;margin-left:0;margin-top:0;width:64.2pt;height:29.0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" filled="f" stroked="f">
              <v:textbox style="mso-fit-shape-to-text:t" inset="0,15pt,0,0">
                <w:txbxContent>
                  <w:p w14:paraId="2707EAE1" w14:textId="75CA7262" w:rsidR="008D4D36" w:rsidRPr="008D4D36" w:rsidRDefault="008D4D36" w:rsidP="008D4D36">
                    <w:pPr>
                      <w:rPr>
                        <w:rFonts w:ascii="Calibri" w:eastAsia="Calibri" w:hAnsi="Calibri" w:cs="Calibri"/>
                        <w:noProof/>
                        <w:color w:val="000000"/>
                        <w:sz w:val="20"/>
                        <w:szCs w:val="20"/>
                      </w:rPr>
                    </w:pPr>
                    <w:r w:rsidRPr="008D4D36">
                      <w:rPr>
                        <w:rFonts w:ascii="Calibri" w:eastAsia="Calibri" w:hAnsi="Calibri" w:cs="Calibri"/>
                        <w:noProof/>
                        <w:color w:val="000000"/>
                        <w:sz w:val="20"/>
                        <w:szCs w:val="20"/>
                      </w:rPr>
                      <w:t>[UNCLASSIFIED]</w:t>
                    </w:r>
                  </w:p>
                </w:txbxContent>
              </v:textbox>
              <w10:wrap anchorx="page" anchory="page"/>
            </v:shape>
          </w:pict>
        </mc:Fallback>
      </mc:AlternateContent>
    </w:r>
  </w:p>
  <w:p w14:paraId="1056B71C" w14:textId="77777777" w:rsidR="00AE1386" w:rsidRDefault="00AE13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29514" w14:textId="4423CF33" w:rsidR="00A267BB" w:rsidRDefault="008D4D36">
    <w:pPr>
      <w:pStyle w:val="Header"/>
    </w:pPr>
    <w:r>
      <w:rPr>
        <w:noProof/>
      </w:rPr>
      <mc:AlternateContent>
        <mc:Choice Requires="wps">
          <w:drawing>
            <wp:anchor distT="0" distB="0" distL="0" distR="0" simplePos="0" relativeHeight="251658243" behindDoc="0" locked="0" layoutInCell="1" allowOverlap="1" wp14:anchorId="2CD0BA5C" wp14:editId="4907FC12">
              <wp:simplePos x="635" y="635"/>
              <wp:positionH relativeFrom="page">
                <wp:align>center</wp:align>
              </wp:positionH>
              <wp:positionV relativeFrom="page">
                <wp:align>top</wp:align>
              </wp:positionV>
              <wp:extent cx="815340" cy="368935"/>
              <wp:effectExtent l="0" t="0" r="3810" b="12065"/>
              <wp:wrapNone/>
              <wp:docPr id="1397444456" name="Text Box 3"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6511BAC4" w14:textId="7436E2B7" w:rsidR="008D4D36" w:rsidRPr="008D4D36" w:rsidRDefault="008D4D36" w:rsidP="008D4D36">
                          <w:pPr>
                            <w:rPr>
                              <w:rFonts w:ascii="Calibri" w:eastAsia="Calibri" w:hAnsi="Calibri" w:cs="Calibri"/>
                              <w:noProof/>
                              <w:color w:val="000000"/>
                              <w:sz w:val="20"/>
                              <w:szCs w:val="20"/>
                            </w:rPr>
                          </w:pPr>
                          <w:r w:rsidRPr="008D4D36">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D0BA5C" id="_x0000_t202" coordsize="21600,21600" o:spt="202" path="m,l,21600r21600,l21600,xe">
              <v:stroke joinstyle="miter"/>
              <v:path gradientshapeok="t" o:connecttype="rect"/>
            </v:shapetype>
            <v:shape id="Text Box 3" o:spid="_x0000_s1029" type="#_x0000_t202" alt="[UNCLASSIFIED]" style="position:absolute;margin-left:0;margin-top:0;width:64.2pt;height:29.0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" filled="f" stroked="f">
              <v:textbox style="mso-fit-shape-to-text:t" inset="0,15pt,0,0">
                <w:txbxContent>
                  <w:p w14:paraId="6511BAC4" w14:textId="7436E2B7" w:rsidR="008D4D36" w:rsidRPr="008D4D36" w:rsidRDefault="008D4D36" w:rsidP="008D4D36">
                    <w:pPr>
                      <w:rPr>
                        <w:rFonts w:ascii="Calibri" w:eastAsia="Calibri" w:hAnsi="Calibri" w:cs="Calibri"/>
                        <w:noProof/>
                        <w:color w:val="000000"/>
                        <w:sz w:val="20"/>
                        <w:szCs w:val="20"/>
                      </w:rPr>
                    </w:pPr>
                    <w:r w:rsidRPr="008D4D36">
                      <w:rPr>
                        <w:rFonts w:ascii="Calibri" w:eastAsia="Calibri" w:hAnsi="Calibri" w:cs="Calibri"/>
                        <w:noProof/>
                        <w:color w:val="000000"/>
                        <w:sz w:val="20"/>
                        <w:szCs w:val="20"/>
                      </w:rPr>
                      <w:t>[UNCLASSIFIED]</w:t>
                    </w:r>
                  </w:p>
                </w:txbxContent>
              </v:textbox>
              <w10:wrap anchorx="page" anchory="page"/>
            </v:shape>
          </w:pict>
        </mc:Fallback>
      </mc:AlternateContent>
    </w:r>
  </w:p>
  <w:p w14:paraId="338E0FD6" w14:textId="77777777" w:rsidR="00AE1386" w:rsidRDefault="00AE138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6C1B0" w14:textId="7297543C" w:rsidR="00400A3B" w:rsidRDefault="008D4D36" w:rsidP="008170B6">
    <w:pPr>
      <w:pStyle w:val="Tablebullet"/>
      <w:numPr>
        <w:ilvl w:val="0"/>
        <w:numId w:val="0"/>
      </w:numPr>
    </w:pPr>
    <w:r>
      <mc:AlternateContent>
        <mc:Choice Requires="wps">
          <w:drawing>
            <wp:anchor distT="0" distB="0" distL="0" distR="0" simplePos="0" relativeHeight="251658241" behindDoc="0" locked="0" layoutInCell="1" allowOverlap="1" wp14:anchorId="32876D3F" wp14:editId="3C61D61C">
              <wp:simplePos x="797442" y="542260"/>
              <wp:positionH relativeFrom="page">
                <wp:align>center</wp:align>
              </wp:positionH>
              <wp:positionV relativeFrom="page">
                <wp:align>top</wp:align>
              </wp:positionV>
              <wp:extent cx="815340" cy="368935"/>
              <wp:effectExtent l="0" t="0" r="3810" b="12065"/>
              <wp:wrapNone/>
              <wp:docPr id="1938859637" name="Text Box 1"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215CD138" w14:textId="00D307E5" w:rsidR="008D4D36" w:rsidRPr="008D4D36" w:rsidRDefault="008D4D36" w:rsidP="008D4D36">
                          <w:pPr>
                            <w:rPr>
                              <w:rFonts w:ascii="Calibri" w:eastAsia="Calibri" w:hAnsi="Calibri" w:cs="Calibri"/>
                              <w:noProof/>
                              <w:color w:val="000000"/>
                              <w:sz w:val="20"/>
                              <w:szCs w:val="20"/>
                            </w:rPr>
                          </w:pPr>
                          <w:r w:rsidRPr="008D4D36">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876D3F" id="_x0000_t202" coordsize="21600,21600" o:spt="202" path="m,l,21600r21600,l21600,xe">
              <v:stroke joinstyle="miter"/>
              <v:path gradientshapeok="t" o:connecttype="rect"/>
            </v:shapetype>
            <v:shape id="_x0000_s1032" type="#_x0000_t202" alt="[UNCLASSIFIED]" style="position:absolute;margin-left:0;margin-top:0;width:64.2pt;height:29.0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" filled="f" stroked="f">
              <v:textbox style="mso-fit-shape-to-text:t" inset="0,15pt,0,0">
                <w:txbxContent>
                  <w:p w14:paraId="215CD138" w14:textId="00D307E5" w:rsidR="008D4D36" w:rsidRPr="008D4D36" w:rsidRDefault="008D4D36" w:rsidP="008D4D36">
                    <w:pPr>
                      <w:rPr>
                        <w:rFonts w:ascii="Calibri" w:eastAsia="Calibri" w:hAnsi="Calibri" w:cs="Calibri"/>
                        <w:noProof/>
                        <w:color w:val="000000"/>
                        <w:sz w:val="20"/>
                        <w:szCs w:val="20"/>
                      </w:rPr>
                    </w:pPr>
                    <w:r w:rsidRPr="008D4D36">
                      <w:rPr>
                        <w:rFonts w:ascii="Calibri" w:eastAsia="Calibri" w:hAnsi="Calibri" w:cs="Calibri"/>
                        <w:noProof/>
                        <w:color w:val="000000"/>
                        <w:sz w:val="20"/>
                        <w:szCs w:val="20"/>
                      </w:rPr>
                      <w:t>[UNCLASSIFIED]</w:t>
                    </w:r>
                  </w:p>
                </w:txbxContent>
              </v:textbox>
              <w10:wrap anchorx="page" anchory="page"/>
            </v:shape>
          </w:pict>
        </mc:Fallback>
      </mc:AlternateContent>
    </w:r>
    <w:r w:rsidR="00097A0A">
      <w:drawing>
        <wp:anchor distT="0" distB="0" distL="114300" distR="114300" simplePos="0" relativeHeight="251658240" behindDoc="1" locked="0" layoutInCell="1" allowOverlap="1" wp14:anchorId="384E9D0A" wp14:editId="3AEB5CEE">
          <wp:simplePos x="0" y="0"/>
          <wp:positionH relativeFrom="column">
            <wp:posOffset>-805180</wp:posOffset>
          </wp:positionH>
          <wp:positionV relativeFrom="paragraph">
            <wp:posOffset>-545279</wp:posOffset>
          </wp:positionV>
          <wp:extent cx="7579079" cy="2522114"/>
          <wp:effectExtent l="0" t="0" r="3175" b="5715"/>
          <wp:wrapNone/>
          <wp:docPr id="1356073725" name="Image 4"/>
          <wp:cNvGraphicFramePr/>
          <a:graphic xmlns:a="http://schemas.openxmlformats.org/drawingml/2006/main">
            <a:graphicData uri="http://schemas.openxmlformats.org/drawingml/2006/picture">
              <pic:pic xmlns:pic="http://schemas.openxmlformats.org/drawingml/2006/picture">
                <pic:nvPicPr>
                  <pic:cNvPr id="1442359455" name="Image 4"/>
                  <pic:cNvPicPr/>
                </pic:nvPicPr>
                <pic:blipFill>
                  <a:blip r:embed="rId1">
                    <a:extLst>
                      <a:ext uri="{28A0092B-C50C-407E-A947-70E740481C1C}">
                        <a14:useLocalDpi xmlns:a14="http://schemas.microsoft.com/office/drawing/2010/main" val="0"/>
                      </a:ext>
                    </a:extLst>
                  </a:blip>
                  <a:stretch>
                    <a:fillRect/>
                  </a:stretch>
                </pic:blipFill>
                <pic:spPr>
                  <a:xfrm>
                    <a:off x="0" y="0"/>
                    <a:ext cx="7579079" cy="2522114"/>
                  </a:xfrm>
                  <a:prstGeom prst="rect">
                    <a:avLst/>
                  </a:prstGeom>
                </pic:spPr>
              </pic:pic>
            </a:graphicData>
          </a:graphic>
          <wp14:sizeRelH relativeFrom="margin">
            <wp14:pctWidth>0</wp14:pctWidth>
          </wp14:sizeRelH>
          <wp14:sizeRelV relativeFrom="margin">
            <wp14:pctHeight>0</wp14:pctHeight>
          </wp14:sizeRelV>
        </wp:anchor>
      </w:drawing>
    </w:r>
  </w:p>
  <w:p w14:paraId="3F616BC2" w14:textId="77777777" w:rsidR="00AE1386" w:rsidRDefault="00AE13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5B2E"/>
    <w:multiLevelType w:val="multilevel"/>
    <w:tmpl w:val="612E87F2"/>
    <w:lvl w:ilvl="0">
      <w:start w:val="1"/>
      <w:numFmt w:val="upperLetter"/>
      <w:pStyle w:val="Appendix"/>
      <w:lvlText w:val="Appendix %1"/>
      <w:lvlJc w:val="left"/>
      <w:pPr>
        <w:ind w:left="357" w:hanging="357"/>
      </w:pPr>
      <w:rPr>
        <w:rFonts w:hint="default"/>
      </w:rPr>
    </w:lvl>
    <w:lvl w:ilvl="1">
      <w:start w:val="1"/>
      <w:numFmt w:val="lowerLetter"/>
      <w:lvlText w:val="%2)"/>
      <w:lvlJc w:val="left"/>
      <w:pPr>
        <w:ind w:left="357" w:hanging="357"/>
      </w:pPr>
      <w:rPr>
        <w:rFonts w:hint="default"/>
      </w:rPr>
    </w:lvl>
    <w:lvl w:ilvl="2">
      <w:start w:val="1"/>
      <w:numFmt w:val="lowerRoman"/>
      <w:lvlText w:val="%3)"/>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 w15:restartNumberingAfterBreak="0">
    <w:nsid w:val="0FAF6198"/>
    <w:multiLevelType w:val="multilevel"/>
    <w:tmpl w:val="5F08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32B10"/>
    <w:multiLevelType w:val="multilevel"/>
    <w:tmpl w:val="0EEE2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297287"/>
    <w:multiLevelType w:val="multilevel"/>
    <w:tmpl w:val="4BA0C9A4"/>
    <w:styleLink w:val="CurrentList1"/>
    <w:lvl w:ilvl="0">
      <w:start w:val="1"/>
      <w:numFmt w:val="decimal"/>
      <w:lvlText w:val="%1."/>
      <w:lvlJc w:val="left"/>
      <w:pPr>
        <w:ind w:left="720" w:hanging="360"/>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718285D"/>
    <w:multiLevelType w:val="multilevel"/>
    <w:tmpl w:val="0EEE2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7D186E"/>
    <w:multiLevelType w:val="multilevel"/>
    <w:tmpl w:val="5F0835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A96182"/>
    <w:multiLevelType w:val="hybridMultilevel"/>
    <w:tmpl w:val="21F0398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1C5C306F"/>
    <w:multiLevelType w:val="hybridMultilevel"/>
    <w:tmpl w:val="A8369AE2"/>
    <w:lvl w:ilvl="0" w:tplc="B1E0561C">
      <w:numFmt w:val="bullet"/>
      <w:lvlText w:val="•"/>
      <w:lvlJc w:val="left"/>
      <w:pPr>
        <w:ind w:left="720" w:hanging="360"/>
      </w:pPr>
      <w:rPr>
        <w:rFonts w:ascii="Aptos" w:eastAsia="Arial" w:hAnsi="Aptos"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98D3C61"/>
    <w:multiLevelType w:val="multilevel"/>
    <w:tmpl w:val="5F08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B06E66"/>
    <w:multiLevelType w:val="hybridMultilevel"/>
    <w:tmpl w:val="05584456"/>
    <w:lvl w:ilvl="0" w:tplc="B1E0561C">
      <w:numFmt w:val="bullet"/>
      <w:lvlText w:val="•"/>
      <w:lvlJc w:val="left"/>
      <w:pPr>
        <w:ind w:left="720" w:hanging="360"/>
      </w:pPr>
      <w:rPr>
        <w:rFonts w:ascii="Aptos" w:eastAsia="Arial" w:hAnsi="Aptos"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B0C33E6"/>
    <w:multiLevelType w:val="multilevel"/>
    <w:tmpl w:val="5F08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AF1BAB"/>
    <w:multiLevelType w:val="multilevel"/>
    <w:tmpl w:val="D806103E"/>
    <w:lvl w:ilvl="0">
      <w:start w:val="1"/>
      <w:numFmt w:val="decimal"/>
      <w:pStyle w:val="ListNumber"/>
      <w:lvlText w:val="%1."/>
      <w:lvlJc w:val="left"/>
      <w:pPr>
        <w:ind w:left="720" w:hanging="360"/>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2E4DBE"/>
    <w:multiLevelType w:val="hybridMultilevel"/>
    <w:tmpl w:val="4BB0FA7C"/>
    <w:lvl w:ilvl="0" w:tplc="B1E0561C">
      <w:numFmt w:val="bullet"/>
      <w:lvlText w:val="•"/>
      <w:lvlJc w:val="left"/>
      <w:pPr>
        <w:ind w:left="720" w:hanging="360"/>
      </w:pPr>
      <w:rPr>
        <w:rFonts w:ascii="Aptos" w:eastAsia="Arial" w:hAnsi="Aptos"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E35502F"/>
    <w:multiLevelType w:val="multilevel"/>
    <w:tmpl w:val="5F08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BD3057"/>
    <w:multiLevelType w:val="multilevel"/>
    <w:tmpl w:val="0EEE2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680A8D"/>
    <w:multiLevelType w:val="multilevel"/>
    <w:tmpl w:val="5F08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945B96"/>
    <w:multiLevelType w:val="multilevel"/>
    <w:tmpl w:val="0EEE2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A71221"/>
    <w:multiLevelType w:val="multilevel"/>
    <w:tmpl w:val="BC163390"/>
    <w:lvl w:ilvl="0">
      <w:start w:val="1"/>
      <w:numFmt w:val="decimal"/>
      <w:pStyle w:val="Numheadinglvl1"/>
      <w:lvlText w:val="%1."/>
      <w:lvlJc w:val="left"/>
      <w:pPr>
        <w:ind w:left="567" w:hanging="567"/>
      </w:pPr>
      <w:rPr>
        <w:rFonts w:hint="default"/>
      </w:rPr>
    </w:lvl>
    <w:lvl w:ilvl="1">
      <w:start w:val="1"/>
      <w:numFmt w:val="decimal"/>
      <w:pStyle w:val="Numheadinglvl2"/>
      <w:lvlText w:val="%1.%2"/>
      <w:lvlJc w:val="left"/>
      <w:pPr>
        <w:ind w:left="567" w:hanging="567"/>
      </w:pPr>
      <w:rPr>
        <w:rFonts w:hint="default"/>
      </w:rPr>
    </w:lvl>
    <w:lvl w:ilvl="2">
      <w:start w:val="1"/>
      <w:numFmt w:val="decimal"/>
      <w:pStyle w:val="Numheadinglvl3"/>
      <w:lvlText w:val="%1.%2.%3"/>
      <w:lvlJc w:val="left"/>
      <w:pPr>
        <w:ind w:left="567" w:hanging="567"/>
      </w:pPr>
      <w:rPr>
        <w:rFonts w:hint="default"/>
      </w:rPr>
    </w:lvl>
    <w:lvl w:ilvl="3">
      <w:start w:val="1"/>
      <w:numFmt w:val="decimal"/>
      <w:pStyle w:val="Numheadinglvl4"/>
      <w:lvlText w:val="%1.%2.%3.%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8" w15:restartNumberingAfterBreak="0">
    <w:nsid w:val="42E217B6"/>
    <w:multiLevelType w:val="multilevel"/>
    <w:tmpl w:val="174C3798"/>
    <w:styleLink w:val="CurrentList2"/>
    <w:lvl w:ilvl="0">
      <w:start w:val="1"/>
      <w:numFmt w:val="decimal"/>
      <w:lvlText w:val="%1."/>
      <w:lvlJc w:val="left"/>
      <w:pPr>
        <w:ind w:left="720" w:hanging="360"/>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40F264F"/>
    <w:multiLevelType w:val="hybridMultilevel"/>
    <w:tmpl w:val="CCF4638C"/>
    <w:lvl w:ilvl="0" w:tplc="B1E0561C">
      <w:numFmt w:val="bullet"/>
      <w:lvlText w:val="•"/>
      <w:lvlJc w:val="left"/>
      <w:pPr>
        <w:ind w:left="360" w:hanging="360"/>
      </w:pPr>
      <w:rPr>
        <w:rFonts w:ascii="Aptos" w:eastAsia="Arial" w:hAnsi="Aptos" w:cs="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497F4F64"/>
    <w:multiLevelType w:val="multilevel"/>
    <w:tmpl w:val="0EEE2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FB2A93"/>
    <w:multiLevelType w:val="multilevel"/>
    <w:tmpl w:val="5F08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F77881"/>
    <w:multiLevelType w:val="multilevel"/>
    <w:tmpl w:val="0EEE2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81216D"/>
    <w:multiLevelType w:val="hybridMultilevel"/>
    <w:tmpl w:val="1CE00C52"/>
    <w:lvl w:ilvl="0" w:tplc="B1E0561C">
      <w:numFmt w:val="bullet"/>
      <w:lvlText w:val="•"/>
      <w:lvlJc w:val="left"/>
      <w:pPr>
        <w:ind w:left="720" w:hanging="360"/>
      </w:pPr>
      <w:rPr>
        <w:rFonts w:ascii="Aptos" w:eastAsia="Arial" w:hAnsi="Aptos"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50AF14E5"/>
    <w:multiLevelType w:val="hybridMultilevel"/>
    <w:tmpl w:val="717043F8"/>
    <w:lvl w:ilvl="0" w:tplc="B1E0561C">
      <w:numFmt w:val="bullet"/>
      <w:lvlText w:val="•"/>
      <w:lvlJc w:val="left"/>
      <w:pPr>
        <w:ind w:left="720" w:hanging="360"/>
      </w:pPr>
      <w:rPr>
        <w:rFonts w:ascii="Aptos" w:eastAsia="Arial" w:hAnsi="Aptos"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51FF64F2"/>
    <w:multiLevelType w:val="hybridMultilevel"/>
    <w:tmpl w:val="B65C6C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52B82C05"/>
    <w:multiLevelType w:val="multilevel"/>
    <w:tmpl w:val="0EEE2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AD5303"/>
    <w:multiLevelType w:val="multilevel"/>
    <w:tmpl w:val="0EEE2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A47591"/>
    <w:multiLevelType w:val="multilevel"/>
    <w:tmpl w:val="5F08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3955C6"/>
    <w:multiLevelType w:val="multilevel"/>
    <w:tmpl w:val="5F08352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 w15:restartNumberingAfterBreak="0">
    <w:nsid w:val="58BF59AC"/>
    <w:multiLevelType w:val="multilevel"/>
    <w:tmpl w:val="E23245A6"/>
    <w:lvl w:ilvl="0">
      <w:start w:val="1"/>
      <w:numFmt w:val="bullet"/>
      <w:pStyle w:val="Tablebullet"/>
      <w:lvlText w:val=""/>
      <w:lvlJc w:val="left"/>
      <w:pPr>
        <w:ind w:left="227" w:hanging="227"/>
      </w:pPr>
      <w:rPr>
        <w:rFonts w:ascii="Symbol" w:hAnsi="Symbol" w:hint="default"/>
      </w:rPr>
    </w:lvl>
    <w:lvl w:ilvl="1">
      <w:start w:val="1"/>
      <w:numFmt w:val="bullet"/>
      <w:pStyle w:val="Tablebullet2"/>
      <w:lvlText w:val=""/>
      <w:lvlJc w:val="left"/>
      <w:pPr>
        <w:ind w:left="454" w:hanging="227"/>
      </w:pPr>
      <w:rPr>
        <w:rFonts w:ascii="Symbol" w:hAnsi="Symbol"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31" w15:restartNumberingAfterBreak="0">
    <w:nsid w:val="59D91655"/>
    <w:multiLevelType w:val="hybridMultilevel"/>
    <w:tmpl w:val="DFA2DF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59F72CE1"/>
    <w:multiLevelType w:val="multilevel"/>
    <w:tmpl w:val="4ECC38CC"/>
    <w:lvl w:ilvl="0">
      <w:start w:val="1"/>
      <w:numFmt w:val="decimal"/>
      <w:pStyle w:val="Tablenumber"/>
      <w:lvlText w:val="%1."/>
      <w:lvlJc w:val="left"/>
      <w:pPr>
        <w:ind w:left="227" w:hanging="227"/>
      </w:pPr>
      <w:rPr>
        <w:rFonts w:hint="default"/>
      </w:rPr>
    </w:lvl>
    <w:lvl w:ilvl="1">
      <w:start w:val="1"/>
      <w:numFmt w:val="lowerLetter"/>
      <w:pStyle w:val="Tablenumber2"/>
      <w:lvlText w:val="(%2)"/>
      <w:lvlJc w:val="left"/>
      <w:pPr>
        <w:ind w:left="454" w:hanging="227"/>
      </w:pPr>
      <w:rPr>
        <w:rFonts w:hint="default"/>
      </w:rPr>
    </w:lvl>
    <w:lvl w:ilvl="2">
      <w:start w:val="1"/>
      <w:numFmt w:val="lowerRoman"/>
      <w:lvlText w:val="%3."/>
      <w:lvlJc w:val="righ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righ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right"/>
      <w:pPr>
        <w:ind w:left="2043" w:hanging="227"/>
      </w:pPr>
      <w:rPr>
        <w:rFonts w:hint="default"/>
      </w:rPr>
    </w:lvl>
  </w:abstractNum>
  <w:abstractNum w:abstractNumId="33" w15:restartNumberingAfterBreak="0">
    <w:nsid w:val="5E1E7613"/>
    <w:multiLevelType w:val="multilevel"/>
    <w:tmpl w:val="0EEE2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496E78"/>
    <w:multiLevelType w:val="multilevel"/>
    <w:tmpl w:val="0EEE2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751E9D"/>
    <w:multiLevelType w:val="multilevel"/>
    <w:tmpl w:val="5F08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F51462"/>
    <w:multiLevelType w:val="multilevel"/>
    <w:tmpl w:val="2DB28EF8"/>
    <w:lvl w:ilvl="0">
      <w:start w:val="1"/>
      <w:numFmt w:val="decimal"/>
      <w:lvlText w:val="%1."/>
      <w:lvlJc w:val="left"/>
      <w:pPr>
        <w:tabs>
          <w:tab w:val="num" w:pos="360"/>
        </w:tabs>
        <w:ind w:left="360" w:hanging="360"/>
      </w:pPr>
      <w:rPr>
        <w:rFonts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64600443"/>
    <w:multiLevelType w:val="hybridMultilevel"/>
    <w:tmpl w:val="5BC62222"/>
    <w:lvl w:ilvl="0" w:tplc="B1E0561C">
      <w:numFmt w:val="bullet"/>
      <w:lvlText w:val="•"/>
      <w:lvlJc w:val="left"/>
      <w:pPr>
        <w:ind w:left="720" w:hanging="360"/>
      </w:pPr>
      <w:rPr>
        <w:rFonts w:ascii="Aptos" w:eastAsia="Arial" w:hAnsi="Aptos"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64D207A0"/>
    <w:multiLevelType w:val="multilevel"/>
    <w:tmpl w:val="980A2C8C"/>
    <w:lvl w:ilvl="0">
      <w:start w:val="1"/>
      <w:numFmt w:val="decimal"/>
      <w:pStyle w:val="Listrestartnumbercolourblock"/>
      <w:lvlText w:val="%1."/>
      <w:lvlJc w:val="left"/>
      <w:pPr>
        <w:ind w:left="720" w:hanging="360"/>
      </w:pPr>
      <w:rPr>
        <w:rFonts w:hint="default"/>
      </w:rPr>
    </w:lvl>
    <w:lvl w:ilvl="1">
      <w:start w:val="1"/>
      <w:numFmt w:val="lowerLetter"/>
      <w:pStyle w:val="ListNumber2"/>
      <w:lvlText w:val="%2."/>
      <w:lvlJc w:val="left"/>
      <w:pPr>
        <w:ind w:left="1077" w:hanging="357"/>
      </w:pPr>
      <w:rPr>
        <w:rFonts w:hint="default"/>
      </w:rPr>
    </w:lvl>
    <w:lvl w:ilvl="2">
      <w:start w:val="1"/>
      <w:numFmt w:val="lowerRoman"/>
      <w:pStyle w:val="ListNumber3"/>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65634680"/>
    <w:multiLevelType w:val="hybridMultilevel"/>
    <w:tmpl w:val="CE122C5C"/>
    <w:lvl w:ilvl="0" w:tplc="B1E0561C">
      <w:numFmt w:val="bullet"/>
      <w:lvlText w:val="•"/>
      <w:lvlJc w:val="left"/>
      <w:pPr>
        <w:ind w:left="360" w:hanging="360"/>
      </w:pPr>
      <w:rPr>
        <w:rFonts w:ascii="Aptos" w:eastAsia="Arial" w:hAnsi="Aptos" w:cs="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0" w15:restartNumberingAfterBreak="0">
    <w:nsid w:val="68764609"/>
    <w:multiLevelType w:val="multilevel"/>
    <w:tmpl w:val="5F08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A10E48"/>
    <w:multiLevelType w:val="multilevel"/>
    <w:tmpl w:val="489632A6"/>
    <w:lvl w:ilvl="0">
      <w:start w:val="1"/>
      <w:numFmt w:val="bullet"/>
      <w:pStyle w:val="ListBullet"/>
      <w:lvlText w:val=""/>
      <w:lvlJc w:val="left"/>
      <w:pPr>
        <w:ind w:left="720" w:hanging="363"/>
      </w:pPr>
      <w:rPr>
        <w:rFonts w:ascii="Symbol" w:hAnsi="Symbol" w:hint="default"/>
      </w:rPr>
    </w:lvl>
    <w:lvl w:ilvl="1">
      <w:start w:val="1"/>
      <w:numFmt w:val="bullet"/>
      <w:pStyle w:val="ListBullet2"/>
      <w:lvlText w:val="­"/>
      <w:lvlJc w:val="left"/>
      <w:pPr>
        <w:ind w:left="1077" w:hanging="363"/>
      </w:pPr>
      <w:rPr>
        <w:rFonts w:ascii="Courier New" w:hAnsi="Courier New" w:hint="default"/>
      </w:rPr>
    </w:lvl>
    <w:lvl w:ilvl="2">
      <w:start w:val="1"/>
      <w:numFmt w:val="bullet"/>
      <w:pStyle w:val="ListBullet3"/>
      <w:lvlText w:val=""/>
      <w:lvlJc w:val="left"/>
      <w:pPr>
        <w:ind w:left="1434" w:hanging="363"/>
      </w:pPr>
      <w:rPr>
        <w:rFonts w:ascii="Wingdings" w:hAnsi="Wingdings" w:hint="default"/>
      </w:rPr>
    </w:lvl>
    <w:lvl w:ilvl="3">
      <w:start w:val="1"/>
      <w:numFmt w:val="bullet"/>
      <w:lvlText w:val=""/>
      <w:lvlJc w:val="left"/>
      <w:pPr>
        <w:ind w:left="1791" w:hanging="363"/>
      </w:pPr>
      <w:rPr>
        <w:rFonts w:ascii="Symbol" w:hAnsi="Symbol" w:hint="default"/>
      </w:rPr>
    </w:lvl>
    <w:lvl w:ilvl="4">
      <w:start w:val="1"/>
      <w:numFmt w:val="bullet"/>
      <w:lvlText w:val="o"/>
      <w:lvlJc w:val="left"/>
      <w:pPr>
        <w:ind w:left="2148" w:hanging="363"/>
      </w:pPr>
      <w:rPr>
        <w:rFonts w:ascii="Courier New" w:hAnsi="Courier New" w:cs="Courier New" w:hint="default"/>
      </w:rPr>
    </w:lvl>
    <w:lvl w:ilvl="5">
      <w:start w:val="1"/>
      <w:numFmt w:val="bullet"/>
      <w:lvlText w:val=""/>
      <w:lvlJc w:val="left"/>
      <w:pPr>
        <w:ind w:left="2505" w:hanging="363"/>
      </w:pPr>
      <w:rPr>
        <w:rFonts w:ascii="Wingdings" w:hAnsi="Wingdings" w:hint="default"/>
      </w:rPr>
    </w:lvl>
    <w:lvl w:ilvl="6">
      <w:start w:val="1"/>
      <w:numFmt w:val="bullet"/>
      <w:lvlText w:val=""/>
      <w:lvlJc w:val="left"/>
      <w:pPr>
        <w:ind w:left="2862" w:hanging="363"/>
      </w:pPr>
      <w:rPr>
        <w:rFonts w:ascii="Symbol" w:hAnsi="Symbol" w:hint="default"/>
      </w:rPr>
    </w:lvl>
    <w:lvl w:ilvl="7">
      <w:start w:val="1"/>
      <w:numFmt w:val="bullet"/>
      <w:lvlText w:val="o"/>
      <w:lvlJc w:val="left"/>
      <w:pPr>
        <w:ind w:left="3219" w:hanging="363"/>
      </w:pPr>
      <w:rPr>
        <w:rFonts w:ascii="Courier New" w:hAnsi="Courier New" w:cs="Courier New" w:hint="default"/>
      </w:rPr>
    </w:lvl>
    <w:lvl w:ilvl="8">
      <w:start w:val="1"/>
      <w:numFmt w:val="bullet"/>
      <w:lvlText w:val=""/>
      <w:lvlJc w:val="left"/>
      <w:pPr>
        <w:ind w:left="3576" w:hanging="363"/>
      </w:pPr>
      <w:rPr>
        <w:rFonts w:ascii="Wingdings" w:hAnsi="Wingdings" w:hint="default"/>
      </w:rPr>
    </w:lvl>
  </w:abstractNum>
  <w:abstractNum w:abstractNumId="42" w15:restartNumberingAfterBreak="0">
    <w:nsid w:val="73E90716"/>
    <w:multiLevelType w:val="multilevel"/>
    <w:tmpl w:val="0EEE2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361353"/>
    <w:multiLevelType w:val="multilevel"/>
    <w:tmpl w:val="5F08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4768EE"/>
    <w:multiLevelType w:val="hybridMultilevel"/>
    <w:tmpl w:val="953EEAE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num w:numId="1" w16cid:durableId="1191530493">
    <w:abstractNumId w:val="41"/>
  </w:num>
  <w:num w:numId="2" w16cid:durableId="1325088461">
    <w:abstractNumId w:val="0"/>
  </w:num>
  <w:num w:numId="3" w16cid:durableId="668599333">
    <w:abstractNumId w:val="17"/>
  </w:num>
  <w:num w:numId="4" w16cid:durableId="226694783">
    <w:abstractNumId w:val="11"/>
  </w:num>
  <w:num w:numId="5" w16cid:durableId="1006637595">
    <w:abstractNumId w:val="30"/>
  </w:num>
  <w:num w:numId="6" w16cid:durableId="1568225549">
    <w:abstractNumId w:val="32"/>
  </w:num>
  <w:num w:numId="7" w16cid:durableId="2015373898">
    <w:abstractNumId w:val="3"/>
  </w:num>
  <w:num w:numId="8" w16cid:durableId="1605453775">
    <w:abstractNumId w:val="18"/>
  </w:num>
  <w:num w:numId="9" w16cid:durableId="1059017852">
    <w:abstractNumId w:val="38"/>
  </w:num>
  <w:num w:numId="10" w16cid:durableId="1873806977">
    <w:abstractNumId w:val="15"/>
  </w:num>
  <w:num w:numId="11" w16cid:durableId="473762917">
    <w:abstractNumId w:val="28"/>
  </w:num>
  <w:num w:numId="12" w16cid:durableId="1631353534">
    <w:abstractNumId w:val="13"/>
  </w:num>
  <w:num w:numId="13" w16cid:durableId="1541163531">
    <w:abstractNumId w:val="5"/>
  </w:num>
  <w:num w:numId="14" w16cid:durableId="1470898369">
    <w:abstractNumId w:val="29"/>
  </w:num>
  <w:num w:numId="15" w16cid:durableId="796995843">
    <w:abstractNumId w:val="35"/>
  </w:num>
  <w:num w:numId="16" w16cid:durableId="300580037">
    <w:abstractNumId w:val="43"/>
  </w:num>
  <w:num w:numId="17" w16cid:durableId="1979913831">
    <w:abstractNumId w:val="21"/>
  </w:num>
  <w:num w:numId="18" w16cid:durableId="340669257">
    <w:abstractNumId w:val="8"/>
  </w:num>
  <w:num w:numId="19" w16cid:durableId="261954956">
    <w:abstractNumId w:val="40"/>
  </w:num>
  <w:num w:numId="20" w16cid:durableId="847134684">
    <w:abstractNumId w:val="10"/>
  </w:num>
  <w:num w:numId="21" w16cid:durableId="1292515965">
    <w:abstractNumId w:val="1"/>
  </w:num>
  <w:num w:numId="22" w16cid:durableId="565384323">
    <w:abstractNumId w:val="36"/>
  </w:num>
  <w:num w:numId="23" w16cid:durableId="1192381943">
    <w:abstractNumId w:val="19"/>
  </w:num>
  <w:num w:numId="24" w16cid:durableId="18628764">
    <w:abstractNumId w:val="23"/>
  </w:num>
  <w:num w:numId="25" w16cid:durableId="1911499403">
    <w:abstractNumId w:val="25"/>
  </w:num>
  <w:num w:numId="26" w16cid:durableId="2133816085">
    <w:abstractNumId w:val="42"/>
  </w:num>
  <w:num w:numId="27" w16cid:durableId="603660228">
    <w:abstractNumId w:val="14"/>
  </w:num>
  <w:num w:numId="28" w16cid:durableId="638614841">
    <w:abstractNumId w:val="31"/>
  </w:num>
  <w:num w:numId="29" w16cid:durableId="775904664">
    <w:abstractNumId w:val="39"/>
  </w:num>
  <w:num w:numId="30" w16cid:durableId="1542205640">
    <w:abstractNumId w:val="9"/>
  </w:num>
  <w:num w:numId="31" w16cid:durableId="1967003399">
    <w:abstractNumId w:val="7"/>
  </w:num>
  <w:num w:numId="32" w16cid:durableId="1682245362">
    <w:abstractNumId w:val="12"/>
  </w:num>
  <w:num w:numId="33" w16cid:durableId="945383239">
    <w:abstractNumId w:val="37"/>
  </w:num>
  <w:num w:numId="34" w16cid:durableId="1970477693">
    <w:abstractNumId w:val="24"/>
  </w:num>
  <w:num w:numId="35" w16cid:durableId="80683578">
    <w:abstractNumId w:val="26"/>
  </w:num>
  <w:num w:numId="36" w16cid:durableId="258107184">
    <w:abstractNumId w:val="33"/>
  </w:num>
  <w:num w:numId="37" w16cid:durableId="2140293749">
    <w:abstractNumId w:val="20"/>
  </w:num>
  <w:num w:numId="38" w16cid:durableId="1088160734">
    <w:abstractNumId w:val="16"/>
  </w:num>
  <w:num w:numId="39" w16cid:durableId="931666146">
    <w:abstractNumId w:val="2"/>
  </w:num>
  <w:num w:numId="40" w16cid:durableId="1078481333">
    <w:abstractNumId w:val="22"/>
  </w:num>
  <w:num w:numId="41" w16cid:durableId="863203687">
    <w:abstractNumId w:val="34"/>
  </w:num>
  <w:num w:numId="42" w16cid:durableId="1437167363">
    <w:abstractNumId w:val="27"/>
  </w:num>
  <w:num w:numId="43" w16cid:durableId="888079345">
    <w:abstractNumId w:val="4"/>
  </w:num>
  <w:num w:numId="44" w16cid:durableId="736129942">
    <w:abstractNumId w:val="6"/>
  </w:num>
  <w:num w:numId="45" w16cid:durableId="2051030516">
    <w:abstractNumId w:val="4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D36"/>
    <w:rsid w:val="00001723"/>
    <w:rsid w:val="000022DF"/>
    <w:rsid w:val="00005362"/>
    <w:rsid w:val="00010614"/>
    <w:rsid w:val="00011284"/>
    <w:rsid w:val="000200A2"/>
    <w:rsid w:val="00020F3B"/>
    <w:rsid w:val="000241FF"/>
    <w:rsid w:val="000246DE"/>
    <w:rsid w:val="00026DC8"/>
    <w:rsid w:val="00034A27"/>
    <w:rsid w:val="00035BA7"/>
    <w:rsid w:val="000370FA"/>
    <w:rsid w:val="0003736F"/>
    <w:rsid w:val="00042F46"/>
    <w:rsid w:val="00045FBE"/>
    <w:rsid w:val="000469D9"/>
    <w:rsid w:val="00054E18"/>
    <w:rsid w:val="00055E34"/>
    <w:rsid w:val="00056E55"/>
    <w:rsid w:val="000574DC"/>
    <w:rsid w:val="00057FB4"/>
    <w:rsid w:val="000600AC"/>
    <w:rsid w:val="000606CB"/>
    <w:rsid w:val="00061AB7"/>
    <w:rsid w:val="00063652"/>
    <w:rsid w:val="00063883"/>
    <w:rsid w:val="00064BEC"/>
    <w:rsid w:val="00066896"/>
    <w:rsid w:val="000708F4"/>
    <w:rsid w:val="000740DD"/>
    <w:rsid w:val="00074BCF"/>
    <w:rsid w:val="000802A1"/>
    <w:rsid w:val="0008615E"/>
    <w:rsid w:val="00087BBD"/>
    <w:rsid w:val="00090E04"/>
    <w:rsid w:val="0009256E"/>
    <w:rsid w:val="00092DFD"/>
    <w:rsid w:val="00094E13"/>
    <w:rsid w:val="00095FF0"/>
    <w:rsid w:val="00097A0A"/>
    <w:rsid w:val="000A110E"/>
    <w:rsid w:val="000A199B"/>
    <w:rsid w:val="000A3BFF"/>
    <w:rsid w:val="000A620F"/>
    <w:rsid w:val="000A6D2F"/>
    <w:rsid w:val="000A72D2"/>
    <w:rsid w:val="000B104B"/>
    <w:rsid w:val="000B19D0"/>
    <w:rsid w:val="000B226B"/>
    <w:rsid w:val="000B4279"/>
    <w:rsid w:val="000B6C22"/>
    <w:rsid w:val="000C377A"/>
    <w:rsid w:val="000C59D1"/>
    <w:rsid w:val="000C6CBB"/>
    <w:rsid w:val="000D764A"/>
    <w:rsid w:val="000E25ED"/>
    <w:rsid w:val="000F3E6A"/>
    <w:rsid w:val="000F4055"/>
    <w:rsid w:val="0010348E"/>
    <w:rsid w:val="0010374B"/>
    <w:rsid w:val="001072C8"/>
    <w:rsid w:val="00107AD7"/>
    <w:rsid w:val="001118C0"/>
    <w:rsid w:val="00112361"/>
    <w:rsid w:val="00112FF8"/>
    <w:rsid w:val="00113479"/>
    <w:rsid w:val="00113B79"/>
    <w:rsid w:val="00116E4A"/>
    <w:rsid w:val="00117A5F"/>
    <w:rsid w:val="00125931"/>
    <w:rsid w:val="00126099"/>
    <w:rsid w:val="00131153"/>
    <w:rsid w:val="0013256B"/>
    <w:rsid w:val="00141110"/>
    <w:rsid w:val="001417B1"/>
    <w:rsid w:val="0014288A"/>
    <w:rsid w:val="00152375"/>
    <w:rsid w:val="00155BA8"/>
    <w:rsid w:val="00160851"/>
    <w:rsid w:val="00163A22"/>
    <w:rsid w:val="00176508"/>
    <w:rsid w:val="00181763"/>
    <w:rsid w:val="00182835"/>
    <w:rsid w:val="001831D2"/>
    <w:rsid w:val="001835E9"/>
    <w:rsid w:val="00184008"/>
    <w:rsid w:val="00186B71"/>
    <w:rsid w:val="001923B2"/>
    <w:rsid w:val="001927A5"/>
    <w:rsid w:val="001936D6"/>
    <w:rsid w:val="001A0CEB"/>
    <w:rsid w:val="001A233C"/>
    <w:rsid w:val="001A398D"/>
    <w:rsid w:val="001A696F"/>
    <w:rsid w:val="001B51F2"/>
    <w:rsid w:val="001C169E"/>
    <w:rsid w:val="001C3C2A"/>
    <w:rsid w:val="001D132A"/>
    <w:rsid w:val="001D26B6"/>
    <w:rsid w:val="001D4EC2"/>
    <w:rsid w:val="001D6160"/>
    <w:rsid w:val="001D62B2"/>
    <w:rsid w:val="001D6970"/>
    <w:rsid w:val="001E0A9A"/>
    <w:rsid w:val="001E1220"/>
    <w:rsid w:val="001E1332"/>
    <w:rsid w:val="001E170E"/>
    <w:rsid w:val="001E2D17"/>
    <w:rsid w:val="001E3E0D"/>
    <w:rsid w:val="001E5723"/>
    <w:rsid w:val="001E6671"/>
    <w:rsid w:val="001E70B1"/>
    <w:rsid w:val="001F1BBD"/>
    <w:rsid w:val="001F2208"/>
    <w:rsid w:val="001F238A"/>
    <w:rsid w:val="001F4D24"/>
    <w:rsid w:val="00203993"/>
    <w:rsid w:val="002043E9"/>
    <w:rsid w:val="002055FF"/>
    <w:rsid w:val="0020599E"/>
    <w:rsid w:val="0021141C"/>
    <w:rsid w:val="00213B43"/>
    <w:rsid w:val="00213DAA"/>
    <w:rsid w:val="002150DF"/>
    <w:rsid w:val="002168A9"/>
    <w:rsid w:val="002172C3"/>
    <w:rsid w:val="00221FF7"/>
    <w:rsid w:val="0022319A"/>
    <w:rsid w:val="00223763"/>
    <w:rsid w:val="00233BDC"/>
    <w:rsid w:val="002367A4"/>
    <w:rsid w:val="00240EEA"/>
    <w:rsid w:val="00242D7F"/>
    <w:rsid w:val="00244F68"/>
    <w:rsid w:val="002476F5"/>
    <w:rsid w:val="00250057"/>
    <w:rsid w:val="002555B9"/>
    <w:rsid w:val="00256C2C"/>
    <w:rsid w:val="00264652"/>
    <w:rsid w:val="00265B9D"/>
    <w:rsid w:val="00271DD4"/>
    <w:rsid w:val="00276D24"/>
    <w:rsid w:val="002772D9"/>
    <w:rsid w:val="0028192B"/>
    <w:rsid w:val="00285C54"/>
    <w:rsid w:val="00286F59"/>
    <w:rsid w:val="00287F56"/>
    <w:rsid w:val="00290935"/>
    <w:rsid w:val="0029311E"/>
    <w:rsid w:val="00293B13"/>
    <w:rsid w:val="002944BB"/>
    <w:rsid w:val="00295EAD"/>
    <w:rsid w:val="00297A16"/>
    <w:rsid w:val="002A26D7"/>
    <w:rsid w:val="002A398F"/>
    <w:rsid w:val="002A52D1"/>
    <w:rsid w:val="002B1AB2"/>
    <w:rsid w:val="002B2E52"/>
    <w:rsid w:val="002B4E7C"/>
    <w:rsid w:val="002B60FD"/>
    <w:rsid w:val="002B6197"/>
    <w:rsid w:val="002B7AFC"/>
    <w:rsid w:val="002C004F"/>
    <w:rsid w:val="002C03C6"/>
    <w:rsid w:val="002C1947"/>
    <w:rsid w:val="002C2BFA"/>
    <w:rsid w:val="002C349D"/>
    <w:rsid w:val="002C44A0"/>
    <w:rsid w:val="002D630C"/>
    <w:rsid w:val="002E072A"/>
    <w:rsid w:val="002E0B5B"/>
    <w:rsid w:val="002E5B94"/>
    <w:rsid w:val="002E5E5C"/>
    <w:rsid w:val="002F1444"/>
    <w:rsid w:val="002F2F79"/>
    <w:rsid w:val="002F597E"/>
    <w:rsid w:val="00302A19"/>
    <w:rsid w:val="00302CB3"/>
    <w:rsid w:val="00303A6C"/>
    <w:rsid w:val="003040A5"/>
    <w:rsid w:val="003124E7"/>
    <w:rsid w:val="003136A5"/>
    <w:rsid w:val="00315687"/>
    <w:rsid w:val="0031721F"/>
    <w:rsid w:val="00320FAA"/>
    <w:rsid w:val="00322C20"/>
    <w:rsid w:val="0032463B"/>
    <w:rsid w:val="00327FC3"/>
    <w:rsid w:val="00330A1E"/>
    <w:rsid w:val="00331BC9"/>
    <w:rsid w:val="003332B3"/>
    <w:rsid w:val="003354BE"/>
    <w:rsid w:val="0033590A"/>
    <w:rsid w:val="00336F8E"/>
    <w:rsid w:val="00341556"/>
    <w:rsid w:val="00342092"/>
    <w:rsid w:val="00342E63"/>
    <w:rsid w:val="00343457"/>
    <w:rsid w:val="003435A0"/>
    <w:rsid w:val="00353B24"/>
    <w:rsid w:val="003541FA"/>
    <w:rsid w:val="00355AC4"/>
    <w:rsid w:val="00356E0C"/>
    <w:rsid w:val="003624A4"/>
    <w:rsid w:val="00363179"/>
    <w:rsid w:val="0036354E"/>
    <w:rsid w:val="003747A9"/>
    <w:rsid w:val="00383A7D"/>
    <w:rsid w:val="00387175"/>
    <w:rsid w:val="003876FC"/>
    <w:rsid w:val="003900D6"/>
    <w:rsid w:val="00397886"/>
    <w:rsid w:val="003A1A07"/>
    <w:rsid w:val="003A4897"/>
    <w:rsid w:val="003A4FD7"/>
    <w:rsid w:val="003A53CD"/>
    <w:rsid w:val="003B2C49"/>
    <w:rsid w:val="003B38A1"/>
    <w:rsid w:val="003B4A8D"/>
    <w:rsid w:val="003B5D52"/>
    <w:rsid w:val="003C2AAB"/>
    <w:rsid w:val="003C2B8F"/>
    <w:rsid w:val="003C2F42"/>
    <w:rsid w:val="003C3370"/>
    <w:rsid w:val="003C3646"/>
    <w:rsid w:val="003D3764"/>
    <w:rsid w:val="003D531D"/>
    <w:rsid w:val="003D6098"/>
    <w:rsid w:val="003D6405"/>
    <w:rsid w:val="003F0E02"/>
    <w:rsid w:val="003F185C"/>
    <w:rsid w:val="003F5014"/>
    <w:rsid w:val="003F7D29"/>
    <w:rsid w:val="00400A3B"/>
    <w:rsid w:val="004013BC"/>
    <w:rsid w:val="004028EC"/>
    <w:rsid w:val="00402AC4"/>
    <w:rsid w:val="0040406A"/>
    <w:rsid w:val="004103BE"/>
    <w:rsid w:val="0041619F"/>
    <w:rsid w:val="00421B8A"/>
    <w:rsid w:val="00424478"/>
    <w:rsid w:val="00427EF0"/>
    <w:rsid w:val="004320A8"/>
    <w:rsid w:val="00432C3A"/>
    <w:rsid w:val="004333BC"/>
    <w:rsid w:val="00437710"/>
    <w:rsid w:val="00441793"/>
    <w:rsid w:val="00444448"/>
    <w:rsid w:val="0044631B"/>
    <w:rsid w:val="004465C3"/>
    <w:rsid w:val="004500CD"/>
    <w:rsid w:val="00450AD9"/>
    <w:rsid w:val="0045306F"/>
    <w:rsid w:val="00461E41"/>
    <w:rsid w:val="00462C27"/>
    <w:rsid w:val="00463A83"/>
    <w:rsid w:val="00471BA0"/>
    <w:rsid w:val="004723BD"/>
    <w:rsid w:val="00473561"/>
    <w:rsid w:val="004775D6"/>
    <w:rsid w:val="004805D4"/>
    <w:rsid w:val="00480971"/>
    <w:rsid w:val="00480EE2"/>
    <w:rsid w:val="00486B4D"/>
    <w:rsid w:val="00490873"/>
    <w:rsid w:val="004A3EF4"/>
    <w:rsid w:val="004B0EB1"/>
    <w:rsid w:val="004B530B"/>
    <w:rsid w:val="004B5C6F"/>
    <w:rsid w:val="004C0512"/>
    <w:rsid w:val="004C6C69"/>
    <w:rsid w:val="004C747A"/>
    <w:rsid w:val="004D1FD7"/>
    <w:rsid w:val="004D368F"/>
    <w:rsid w:val="004D695C"/>
    <w:rsid w:val="004D731E"/>
    <w:rsid w:val="004E19E3"/>
    <w:rsid w:val="004E235B"/>
    <w:rsid w:val="004E3BF1"/>
    <w:rsid w:val="004E44D7"/>
    <w:rsid w:val="004E753F"/>
    <w:rsid w:val="004F2846"/>
    <w:rsid w:val="004F5505"/>
    <w:rsid w:val="004F655E"/>
    <w:rsid w:val="004F66DD"/>
    <w:rsid w:val="00500EAF"/>
    <w:rsid w:val="005026BA"/>
    <w:rsid w:val="005039DD"/>
    <w:rsid w:val="00510828"/>
    <w:rsid w:val="00517ABE"/>
    <w:rsid w:val="00520C7C"/>
    <w:rsid w:val="00523566"/>
    <w:rsid w:val="005245DC"/>
    <w:rsid w:val="00524A41"/>
    <w:rsid w:val="00524E21"/>
    <w:rsid w:val="00541A62"/>
    <w:rsid w:val="00547F1D"/>
    <w:rsid w:val="005574B0"/>
    <w:rsid w:val="005604D5"/>
    <w:rsid w:val="00561CC5"/>
    <w:rsid w:val="00564ADA"/>
    <w:rsid w:val="00572D7D"/>
    <w:rsid w:val="005745FD"/>
    <w:rsid w:val="005764DF"/>
    <w:rsid w:val="00577965"/>
    <w:rsid w:val="005800BE"/>
    <w:rsid w:val="0058096E"/>
    <w:rsid w:val="00587DE8"/>
    <w:rsid w:val="005917AE"/>
    <w:rsid w:val="00594BBD"/>
    <w:rsid w:val="00594C1D"/>
    <w:rsid w:val="005A209A"/>
    <w:rsid w:val="005A4DC6"/>
    <w:rsid w:val="005A7024"/>
    <w:rsid w:val="005A721C"/>
    <w:rsid w:val="005B0E3D"/>
    <w:rsid w:val="005B30CF"/>
    <w:rsid w:val="005B73B0"/>
    <w:rsid w:val="005C3C75"/>
    <w:rsid w:val="005C4DD0"/>
    <w:rsid w:val="005D0714"/>
    <w:rsid w:val="005D17CD"/>
    <w:rsid w:val="005D4ED7"/>
    <w:rsid w:val="005D5E38"/>
    <w:rsid w:val="005D7A94"/>
    <w:rsid w:val="005E2B2A"/>
    <w:rsid w:val="005E4405"/>
    <w:rsid w:val="005E6965"/>
    <w:rsid w:val="005E6982"/>
    <w:rsid w:val="005F0DC4"/>
    <w:rsid w:val="005F37DA"/>
    <w:rsid w:val="005F792B"/>
    <w:rsid w:val="0060044F"/>
    <w:rsid w:val="00600B3F"/>
    <w:rsid w:val="006029AB"/>
    <w:rsid w:val="00603DCA"/>
    <w:rsid w:val="006143DD"/>
    <w:rsid w:val="006150CA"/>
    <w:rsid w:val="00624533"/>
    <w:rsid w:val="00625F60"/>
    <w:rsid w:val="00630C39"/>
    <w:rsid w:val="00636550"/>
    <w:rsid w:val="00637FF3"/>
    <w:rsid w:val="00641444"/>
    <w:rsid w:val="00643EE3"/>
    <w:rsid w:val="00645D1D"/>
    <w:rsid w:val="00650EDA"/>
    <w:rsid w:val="006510DF"/>
    <w:rsid w:val="00652BDF"/>
    <w:rsid w:val="00653ADF"/>
    <w:rsid w:val="00653D5D"/>
    <w:rsid w:val="006579EF"/>
    <w:rsid w:val="00661753"/>
    <w:rsid w:val="006640A0"/>
    <w:rsid w:val="00666ECD"/>
    <w:rsid w:val="00667D61"/>
    <w:rsid w:val="00671B59"/>
    <w:rsid w:val="00675068"/>
    <w:rsid w:val="00677CFD"/>
    <w:rsid w:val="0068075B"/>
    <w:rsid w:val="00680E2F"/>
    <w:rsid w:val="00681E7C"/>
    <w:rsid w:val="006823E2"/>
    <w:rsid w:val="00682DFE"/>
    <w:rsid w:val="00686B91"/>
    <w:rsid w:val="00686E4E"/>
    <w:rsid w:val="006901CA"/>
    <w:rsid w:val="00692B72"/>
    <w:rsid w:val="00695064"/>
    <w:rsid w:val="0069602E"/>
    <w:rsid w:val="006974CC"/>
    <w:rsid w:val="006A2298"/>
    <w:rsid w:val="006A2843"/>
    <w:rsid w:val="006B00CE"/>
    <w:rsid w:val="006B4E0D"/>
    <w:rsid w:val="006C3693"/>
    <w:rsid w:val="006C6B8F"/>
    <w:rsid w:val="006C75D9"/>
    <w:rsid w:val="006C7BE4"/>
    <w:rsid w:val="006D0EFA"/>
    <w:rsid w:val="006D4222"/>
    <w:rsid w:val="006D685C"/>
    <w:rsid w:val="006D6C8B"/>
    <w:rsid w:val="006D73A6"/>
    <w:rsid w:val="006D76C3"/>
    <w:rsid w:val="006E0BDE"/>
    <w:rsid w:val="006E19FF"/>
    <w:rsid w:val="006E53B8"/>
    <w:rsid w:val="006E6DC3"/>
    <w:rsid w:val="006F2E73"/>
    <w:rsid w:val="006F3EC4"/>
    <w:rsid w:val="006F5CCF"/>
    <w:rsid w:val="006F685E"/>
    <w:rsid w:val="006F7B3D"/>
    <w:rsid w:val="00701FC8"/>
    <w:rsid w:val="00702ADE"/>
    <w:rsid w:val="0070432E"/>
    <w:rsid w:val="00705091"/>
    <w:rsid w:val="00706C2B"/>
    <w:rsid w:val="00707E0F"/>
    <w:rsid w:val="00710993"/>
    <w:rsid w:val="00711AAE"/>
    <w:rsid w:val="00712592"/>
    <w:rsid w:val="00717519"/>
    <w:rsid w:val="007214A9"/>
    <w:rsid w:val="007247FA"/>
    <w:rsid w:val="007255FA"/>
    <w:rsid w:val="0072575F"/>
    <w:rsid w:val="00734EE1"/>
    <w:rsid w:val="0073759B"/>
    <w:rsid w:val="007414F0"/>
    <w:rsid w:val="007461B5"/>
    <w:rsid w:val="00746E05"/>
    <w:rsid w:val="00746E6E"/>
    <w:rsid w:val="00753774"/>
    <w:rsid w:val="007539C1"/>
    <w:rsid w:val="00755DC6"/>
    <w:rsid w:val="00755E6B"/>
    <w:rsid w:val="007565D4"/>
    <w:rsid w:val="00756AA7"/>
    <w:rsid w:val="00762994"/>
    <w:rsid w:val="00762E0F"/>
    <w:rsid w:val="00767134"/>
    <w:rsid w:val="00767E67"/>
    <w:rsid w:val="007711BC"/>
    <w:rsid w:val="00771794"/>
    <w:rsid w:val="00774D85"/>
    <w:rsid w:val="007820DC"/>
    <w:rsid w:val="00782F27"/>
    <w:rsid w:val="00784B4F"/>
    <w:rsid w:val="00784C1E"/>
    <w:rsid w:val="00785487"/>
    <w:rsid w:val="00786558"/>
    <w:rsid w:val="00787C8A"/>
    <w:rsid w:val="00791999"/>
    <w:rsid w:val="007926C1"/>
    <w:rsid w:val="007945B4"/>
    <w:rsid w:val="007A3BBE"/>
    <w:rsid w:val="007B0FCE"/>
    <w:rsid w:val="007B2410"/>
    <w:rsid w:val="007B6D1F"/>
    <w:rsid w:val="007B7606"/>
    <w:rsid w:val="007B7EA1"/>
    <w:rsid w:val="007C0F58"/>
    <w:rsid w:val="007C3639"/>
    <w:rsid w:val="007C7D9C"/>
    <w:rsid w:val="007D0DC9"/>
    <w:rsid w:val="007D5F3C"/>
    <w:rsid w:val="007E0184"/>
    <w:rsid w:val="007E3514"/>
    <w:rsid w:val="007E55D5"/>
    <w:rsid w:val="007E5691"/>
    <w:rsid w:val="007E7720"/>
    <w:rsid w:val="007F07DA"/>
    <w:rsid w:val="007F6927"/>
    <w:rsid w:val="00802777"/>
    <w:rsid w:val="00806602"/>
    <w:rsid w:val="00806954"/>
    <w:rsid w:val="00806BB0"/>
    <w:rsid w:val="00810DA3"/>
    <w:rsid w:val="008111E5"/>
    <w:rsid w:val="00813897"/>
    <w:rsid w:val="008143C0"/>
    <w:rsid w:val="00816155"/>
    <w:rsid w:val="008170B6"/>
    <w:rsid w:val="008178B5"/>
    <w:rsid w:val="00826704"/>
    <w:rsid w:val="008275E5"/>
    <w:rsid w:val="00832789"/>
    <w:rsid w:val="00832AB6"/>
    <w:rsid w:val="0083318C"/>
    <w:rsid w:val="00834506"/>
    <w:rsid w:val="008374D5"/>
    <w:rsid w:val="0084081A"/>
    <w:rsid w:val="00843DF2"/>
    <w:rsid w:val="00846B37"/>
    <w:rsid w:val="00850D85"/>
    <w:rsid w:val="00853B9F"/>
    <w:rsid w:val="00853FDC"/>
    <w:rsid w:val="0085527B"/>
    <w:rsid w:val="00855420"/>
    <w:rsid w:val="00856522"/>
    <w:rsid w:val="00863C9C"/>
    <w:rsid w:val="008645A0"/>
    <w:rsid w:val="008652B5"/>
    <w:rsid w:val="00870C60"/>
    <w:rsid w:val="00870F92"/>
    <w:rsid w:val="00873F86"/>
    <w:rsid w:val="00874527"/>
    <w:rsid w:val="00876FA0"/>
    <w:rsid w:val="00882316"/>
    <w:rsid w:val="00884E29"/>
    <w:rsid w:val="00887263"/>
    <w:rsid w:val="0089051B"/>
    <w:rsid w:val="00890AAC"/>
    <w:rsid w:val="008948E7"/>
    <w:rsid w:val="00897F8A"/>
    <w:rsid w:val="008A0FE3"/>
    <w:rsid w:val="008A1F13"/>
    <w:rsid w:val="008A7ED6"/>
    <w:rsid w:val="008B014F"/>
    <w:rsid w:val="008B29CB"/>
    <w:rsid w:val="008B31D9"/>
    <w:rsid w:val="008B47DB"/>
    <w:rsid w:val="008B53BD"/>
    <w:rsid w:val="008B6AEF"/>
    <w:rsid w:val="008C24F1"/>
    <w:rsid w:val="008C517B"/>
    <w:rsid w:val="008D0968"/>
    <w:rsid w:val="008D4D36"/>
    <w:rsid w:val="008D7A62"/>
    <w:rsid w:val="008E2B38"/>
    <w:rsid w:val="008E3F32"/>
    <w:rsid w:val="008E47D0"/>
    <w:rsid w:val="008E73F2"/>
    <w:rsid w:val="008F2427"/>
    <w:rsid w:val="008F3105"/>
    <w:rsid w:val="008F6D3D"/>
    <w:rsid w:val="008F7B5C"/>
    <w:rsid w:val="00902D5E"/>
    <w:rsid w:val="00902D9B"/>
    <w:rsid w:val="00903BFE"/>
    <w:rsid w:val="00906784"/>
    <w:rsid w:val="00906F62"/>
    <w:rsid w:val="009126A7"/>
    <w:rsid w:val="00913C79"/>
    <w:rsid w:val="00921A51"/>
    <w:rsid w:val="00921B18"/>
    <w:rsid w:val="00922CB8"/>
    <w:rsid w:val="00924249"/>
    <w:rsid w:val="00934BEA"/>
    <w:rsid w:val="00936AB3"/>
    <w:rsid w:val="00937A0E"/>
    <w:rsid w:val="00940BC1"/>
    <w:rsid w:val="00944FE7"/>
    <w:rsid w:val="0094665D"/>
    <w:rsid w:val="00950C8E"/>
    <w:rsid w:val="00953E40"/>
    <w:rsid w:val="00961EA9"/>
    <w:rsid w:val="00963AAA"/>
    <w:rsid w:val="0096608D"/>
    <w:rsid w:val="0096623B"/>
    <w:rsid w:val="009722F4"/>
    <w:rsid w:val="00973BAE"/>
    <w:rsid w:val="00974319"/>
    <w:rsid w:val="00975FFC"/>
    <w:rsid w:val="0098083A"/>
    <w:rsid w:val="009810B7"/>
    <w:rsid w:val="0098153D"/>
    <w:rsid w:val="0098362A"/>
    <w:rsid w:val="009850D8"/>
    <w:rsid w:val="0098723E"/>
    <w:rsid w:val="00987B6C"/>
    <w:rsid w:val="00987E22"/>
    <w:rsid w:val="009909DC"/>
    <w:rsid w:val="009929FD"/>
    <w:rsid w:val="00994CC2"/>
    <w:rsid w:val="009966BF"/>
    <w:rsid w:val="009A2D09"/>
    <w:rsid w:val="009A450B"/>
    <w:rsid w:val="009A54C0"/>
    <w:rsid w:val="009A6F42"/>
    <w:rsid w:val="009B021D"/>
    <w:rsid w:val="009B6B83"/>
    <w:rsid w:val="009B7FDD"/>
    <w:rsid w:val="009C5235"/>
    <w:rsid w:val="009C7C82"/>
    <w:rsid w:val="009D6137"/>
    <w:rsid w:val="009D654A"/>
    <w:rsid w:val="009E05F6"/>
    <w:rsid w:val="009E0DA1"/>
    <w:rsid w:val="009E7712"/>
    <w:rsid w:val="009F3ED4"/>
    <w:rsid w:val="009F73C3"/>
    <w:rsid w:val="00A05690"/>
    <w:rsid w:val="00A147C2"/>
    <w:rsid w:val="00A15A2A"/>
    <w:rsid w:val="00A15DAE"/>
    <w:rsid w:val="00A1654A"/>
    <w:rsid w:val="00A23900"/>
    <w:rsid w:val="00A262A1"/>
    <w:rsid w:val="00A267BB"/>
    <w:rsid w:val="00A273F6"/>
    <w:rsid w:val="00A307EE"/>
    <w:rsid w:val="00A3478F"/>
    <w:rsid w:val="00A37490"/>
    <w:rsid w:val="00A40209"/>
    <w:rsid w:val="00A4119B"/>
    <w:rsid w:val="00A41416"/>
    <w:rsid w:val="00A419F6"/>
    <w:rsid w:val="00A41B99"/>
    <w:rsid w:val="00A44E97"/>
    <w:rsid w:val="00A452E3"/>
    <w:rsid w:val="00A50624"/>
    <w:rsid w:val="00A518F7"/>
    <w:rsid w:val="00A51E2E"/>
    <w:rsid w:val="00A52B85"/>
    <w:rsid w:val="00A52EDA"/>
    <w:rsid w:val="00A53142"/>
    <w:rsid w:val="00A57CBC"/>
    <w:rsid w:val="00A60A59"/>
    <w:rsid w:val="00A61517"/>
    <w:rsid w:val="00A666E1"/>
    <w:rsid w:val="00A726CF"/>
    <w:rsid w:val="00A74811"/>
    <w:rsid w:val="00A76520"/>
    <w:rsid w:val="00A80038"/>
    <w:rsid w:val="00A80827"/>
    <w:rsid w:val="00A833F6"/>
    <w:rsid w:val="00A85DA6"/>
    <w:rsid w:val="00A86A30"/>
    <w:rsid w:val="00A91EEC"/>
    <w:rsid w:val="00A92A31"/>
    <w:rsid w:val="00A92AC7"/>
    <w:rsid w:val="00A9559B"/>
    <w:rsid w:val="00A9608B"/>
    <w:rsid w:val="00A96BFD"/>
    <w:rsid w:val="00A96C57"/>
    <w:rsid w:val="00A977C5"/>
    <w:rsid w:val="00AA23DF"/>
    <w:rsid w:val="00AA2FA9"/>
    <w:rsid w:val="00AA3845"/>
    <w:rsid w:val="00AA4104"/>
    <w:rsid w:val="00AA5648"/>
    <w:rsid w:val="00AB1C6C"/>
    <w:rsid w:val="00AB4664"/>
    <w:rsid w:val="00AB494F"/>
    <w:rsid w:val="00AB55CB"/>
    <w:rsid w:val="00AB7F5C"/>
    <w:rsid w:val="00AC2963"/>
    <w:rsid w:val="00AC4CB9"/>
    <w:rsid w:val="00AC77F4"/>
    <w:rsid w:val="00AD2D35"/>
    <w:rsid w:val="00AD3633"/>
    <w:rsid w:val="00AD66BD"/>
    <w:rsid w:val="00AD6C40"/>
    <w:rsid w:val="00AE1386"/>
    <w:rsid w:val="00AE1D1D"/>
    <w:rsid w:val="00AE3260"/>
    <w:rsid w:val="00AE3D22"/>
    <w:rsid w:val="00AE5305"/>
    <w:rsid w:val="00AE6B61"/>
    <w:rsid w:val="00AF027F"/>
    <w:rsid w:val="00AF329F"/>
    <w:rsid w:val="00AF443E"/>
    <w:rsid w:val="00AF5364"/>
    <w:rsid w:val="00AF679F"/>
    <w:rsid w:val="00AF7753"/>
    <w:rsid w:val="00B02C94"/>
    <w:rsid w:val="00B043B0"/>
    <w:rsid w:val="00B0748E"/>
    <w:rsid w:val="00B14251"/>
    <w:rsid w:val="00B14914"/>
    <w:rsid w:val="00B1720F"/>
    <w:rsid w:val="00B23529"/>
    <w:rsid w:val="00B250AB"/>
    <w:rsid w:val="00B2621D"/>
    <w:rsid w:val="00B265CA"/>
    <w:rsid w:val="00B31C82"/>
    <w:rsid w:val="00B367A2"/>
    <w:rsid w:val="00B43977"/>
    <w:rsid w:val="00B4700C"/>
    <w:rsid w:val="00B50A65"/>
    <w:rsid w:val="00B543CC"/>
    <w:rsid w:val="00B54852"/>
    <w:rsid w:val="00B5649F"/>
    <w:rsid w:val="00B6116C"/>
    <w:rsid w:val="00B6153B"/>
    <w:rsid w:val="00B6489E"/>
    <w:rsid w:val="00B649C0"/>
    <w:rsid w:val="00B64A62"/>
    <w:rsid w:val="00B66007"/>
    <w:rsid w:val="00B6792B"/>
    <w:rsid w:val="00B67F3E"/>
    <w:rsid w:val="00B760AF"/>
    <w:rsid w:val="00B77B56"/>
    <w:rsid w:val="00B808C8"/>
    <w:rsid w:val="00B80D78"/>
    <w:rsid w:val="00B81A64"/>
    <w:rsid w:val="00B8230E"/>
    <w:rsid w:val="00B83FCD"/>
    <w:rsid w:val="00B849B4"/>
    <w:rsid w:val="00B867E0"/>
    <w:rsid w:val="00B87A3A"/>
    <w:rsid w:val="00B908E2"/>
    <w:rsid w:val="00B90B96"/>
    <w:rsid w:val="00B95D0A"/>
    <w:rsid w:val="00BA2BFF"/>
    <w:rsid w:val="00BA4C37"/>
    <w:rsid w:val="00BA62F3"/>
    <w:rsid w:val="00BA65BB"/>
    <w:rsid w:val="00BA7EE1"/>
    <w:rsid w:val="00BB0D70"/>
    <w:rsid w:val="00BB1736"/>
    <w:rsid w:val="00BB1FBC"/>
    <w:rsid w:val="00BB424C"/>
    <w:rsid w:val="00BB66A7"/>
    <w:rsid w:val="00BC0883"/>
    <w:rsid w:val="00BC179E"/>
    <w:rsid w:val="00BC480D"/>
    <w:rsid w:val="00BC6B4F"/>
    <w:rsid w:val="00BD01AA"/>
    <w:rsid w:val="00BD48EF"/>
    <w:rsid w:val="00BD4EEF"/>
    <w:rsid w:val="00BE17E7"/>
    <w:rsid w:val="00BE21EC"/>
    <w:rsid w:val="00BE2445"/>
    <w:rsid w:val="00BE5198"/>
    <w:rsid w:val="00BE7928"/>
    <w:rsid w:val="00BF1DB1"/>
    <w:rsid w:val="00BF2755"/>
    <w:rsid w:val="00C00C4C"/>
    <w:rsid w:val="00C01492"/>
    <w:rsid w:val="00C074FC"/>
    <w:rsid w:val="00C1223B"/>
    <w:rsid w:val="00C13001"/>
    <w:rsid w:val="00C1395F"/>
    <w:rsid w:val="00C146B6"/>
    <w:rsid w:val="00C15E9A"/>
    <w:rsid w:val="00C20C11"/>
    <w:rsid w:val="00C20C1D"/>
    <w:rsid w:val="00C26278"/>
    <w:rsid w:val="00C32FB2"/>
    <w:rsid w:val="00C343D3"/>
    <w:rsid w:val="00C358B7"/>
    <w:rsid w:val="00C429FA"/>
    <w:rsid w:val="00C43885"/>
    <w:rsid w:val="00C44C34"/>
    <w:rsid w:val="00C512D1"/>
    <w:rsid w:val="00C53BE4"/>
    <w:rsid w:val="00C57673"/>
    <w:rsid w:val="00C603CD"/>
    <w:rsid w:val="00C60968"/>
    <w:rsid w:val="00C62C0B"/>
    <w:rsid w:val="00C70D4C"/>
    <w:rsid w:val="00C713AA"/>
    <w:rsid w:val="00C72A06"/>
    <w:rsid w:val="00C74139"/>
    <w:rsid w:val="00C876BE"/>
    <w:rsid w:val="00C9044B"/>
    <w:rsid w:val="00C91F69"/>
    <w:rsid w:val="00C929D4"/>
    <w:rsid w:val="00C92D17"/>
    <w:rsid w:val="00C93573"/>
    <w:rsid w:val="00C939B1"/>
    <w:rsid w:val="00C97F9A"/>
    <w:rsid w:val="00CA1319"/>
    <w:rsid w:val="00CA16A8"/>
    <w:rsid w:val="00CA1995"/>
    <w:rsid w:val="00CA3CFE"/>
    <w:rsid w:val="00CA781D"/>
    <w:rsid w:val="00CB061C"/>
    <w:rsid w:val="00CB2FAE"/>
    <w:rsid w:val="00CC0493"/>
    <w:rsid w:val="00CC7B9B"/>
    <w:rsid w:val="00CD3B62"/>
    <w:rsid w:val="00CE002C"/>
    <w:rsid w:val="00CE36E7"/>
    <w:rsid w:val="00CE395C"/>
    <w:rsid w:val="00CE4A29"/>
    <w:rsid w:val="00CF296C"/>
    <w:rsid w:val="00D04139"/>
    <w:rsid w:val="00D05D4D"/>
    <w:rsid w:val="00D2020E"/>
    <w:rsid w:val="00D227BE"/>
    <w:rsid w:val="00D25158"/>
    <w:rsid w:val="00D27A7B"/>
    <w:rsid w:val="00D30EF1"/>
    <w:rsid w:val="00D331E4"/>
    <w:rsid w:val="00D36C3D"/>
    <w:rsid w:val="00D40960"/>
    <w:rsid w:val="00D44A12"/>
    <w:rsid w:val="00D4585A"/>
    <w:rsid w:val="00D51AE6"/>
    <w:rsid w:val="00D520A3"/>
    <w:rsid w:val="00D52476"/>
    <w:rsid w:val="00D546AF"/>
    <w:rsid w:val="00D6354B"/>
    <w:rsid w:val="00D67695"/>
    <w:rsid w:val="00D7253D"/>
    <w:rsid w:val="00D77FD2"/>
    <w:rsid w:val="00D812C7"/>
    <w:rsid w:val="00D84287"/>
    <w:rsid w:val="00D855EC"/>
    <w:rsid w:val="00D865D3"/>
    <w:rsid w:val="00D91854"/>
    <w:rsid w:val="00D9339E"/>
    <w:rsid w:val="00D95DF2"/>
    <w:rsid w:val="00DA5634"/>
    <w:rsid w:val="00DB09AE"/>
    <w:rsid w:val="00DC1258"/>
    <w:rsid w:val="00DC3A91"/>
    <w:rsid w:val="00DC4359"/>
    <w:rsid w:val="00DD14EE"/>
    <w:rsid w:val="00DD25F3"/>
    <w:rsid w:val="00DD463E"/>
    <w:rsid w:val="00DD664E"/>
    <w:rsid w:val="00DD7971"/>
    <w:rsid w:val="00DE19E5"/>
    <w:rsid w:val="00DE28CA"/>
    <w:rsid w:val="00DE3CA9"/>
    <w:rsid w:val="00DE49AA"/>
    <w:rsid w:val="00DE6C5C"/>
    <w:rsid w:val="00DE6CF4"/>
    <w:rsid w:val="00E02597"/>
    <w:rsid w:val="00E03FC2"/>
    <w:rsid w:val="00E0527B"/>
    <w:rsid w:val="00E05A05"/>
    <w:rsid w:val="00E0653A"/>
    <w:rsid w:val="00E0768A"/>
    <w:rsid w:val="00E10851"/>
    <w:rsid w:val="00E12717"/>
    <w:rsid w:val="00E12E4E"/>
    <w:rsid w:val="00E152B1"/>
    <w:rsid w:val="00E15664"/>
    <w:rsid w:val="00E17581"/>
    <w:rsid w:val="00E20420"/>
    <w:rsid w:val="00E2184F"/>
    <w:rsid w:val="00E218A8"/>
    <w:rsid w:val="00E24776"/>
    <w:rsid w:val="00E31689"/>
    <w:rsid w:val="00E378AF"/>
    <w:rsid w:val="00E41B4E"/>
    <w:rsid w:val="00E4769A"/>
    <w:rsid w:val="00E52A78"/>
    <w:rsid w:val="00E562E4"/>
    <w:rsid w:val="00E5650A"/>
    <w:rsid w:val="00E56A4F"/>
    <w:rsid w:val="00E62682"/>
    <w:rsid w:val="00E6280C"/>
    <w:rsid w:val="00E64C7B"/>
    <w:rsid w:val="00E70987"/>
    <w:rsid w:val="00E70DFF"/>
    <w:rsid w:val="00E73FE7"/>
    <w:rsid w:val="00E7682F"/>
    <w:rsid w:val="00E80DCD"/>
    <w:rsid w:val="00E828ED"/>
    <w:rsid w:val="00E8731E"/>
    <w:rsid w:val="00E873BE"/>
    <w:rsid w:val="00E87D31"/>
    <w:rsid w:val="00E9079B"/>
    <w:rsid w:val="00E907FE"/>
    <w:rsid w:val="00E91539"/>
    <w:rsid w:val="00EA328C"/>
    <w:rsid w:val="00EB6418"/>
    <w:rsid w:val="00EB7626"/>
    <w:rsid w:val="00EC0639"/>
    <w:rsid w:val="00EC101C"/>
    <w:rsid w:val="00ED08DD"/>
    <w:rsid w:val="00ED42F2"/>
    <w:rsid w:val="00EE016B"/>
    <w:rsid w:val="00EE56CB"/>
    <w:rsid w:val="00EE57BE"/>
    <w:rsid w:val="00EF0380"/>
    <w:rsid w:val="00EF223A"/>
    <w:rsid w:val="00EF25D8"/>
    <w:rsid w:val="00EF5300"/>
    <w:rsid w:val="00EF641E"/>
    <w:rsid w:val="00EF6441"/>
    <w:rsid w:val="00EF7D6D"/>
    <w:rsid w:val="00F01791"/>
    <w:rsid w:val="00F024B5"/>
    <w:rsid w:val="00F02521"/>
    <w:rsid w:val="00F0292A"/>
    <w:rsid w:val="00F032D9"/>
    <w:rsid w:val="00F06A69"/>
    <w:rsid w:val="00F1540D"/>
    <w:rsid w:val="00F175E4"/>
    <w:rsid w:val="00F228F7"/>
    <w:rsid w:val="00F231BE"/>
    <w:rsid w:val="00F30649"/>
    <w:rsid w:val="00F344E0"/>
    <w:rsid w:val="00F34D2A"/>
    <w:rsid w:val="00F352F7"/>
    <w:rsid w:val="00F36571"/>
    <w:rsid w:val="00F367D2"/>
    <w:rsid w:val="00F41203"/>
    <w:rsid w:val="00F45194"/>
    <w:rsid w:val="00F52AC0"/>
    <w:rsid w:val="00F52B00"/>
    <w:rsid w:val="00F54414"/>
    <w:rsid w:val="00F54D73"/>
    <w:rsid w:val="00F56C91"/>
    <w:rsid w:val="00F6242B"/>
    <w:rsid w:val="00F642FE"/>
    <w:rsid w:val="00F6539C"/>
    <w:rsid w:val="00F71701"/>
    <w:rsid w:val="00F71BB9"/>
    <w:rsid w:val="00F726DE"/>
    <w:rsid w:val="00F751FA"/>
    <w:rsid w:val="00F76F66"/>
    <w:rsid w:val="00F81F0D"/>
    <w:rsid w:val="00F905D0"/>
    <w:rsid w:val="00F92752"/>
    <w:rsid w:val="00F92E78"/>
    <w:rsid w:val="00FA0D6F"/>
    <w:rsid w:val="00FA0D88"/>
    <w:rsid w:val="00FA3525"/>
    <w:rsid w:val="00FA49FE"/>
    <w:rsid w:val="00FA51C5"/>
    <w:rsid w:val="00FA5358"/>
    <w:rsid w:val="00FA5949"/>
    <w:rsid w:val="00FA751D"/>
    <w:rsid w:val="00FB65E0"/>
    <w:rsid w:val="00FC4212"/>
    <w:rsid w:val="00FD241A"/>
    <w:rsid w:val="00FD283F"/>
    <w:rsid w:val="00FD6F2B"/>
    <w:rsid w:val="00FD7CB5"/>
    <w:rsid w:val="00FE016F"/>
    <w:rsid w:val="00FE76BE"/>
    <w:rsid w:val="00FF1783"/>
    <w:rsid w:val="00FF2291"/>
    <w:rsid w:val="00FF2E4C"/>
    <w:rsid w:val="00FF6CD2"/>
    <w:rsid w:val="04E8C104"/>
    <w:rsid w:val="0BDC67CC"/>
    <w:rsid w:val="274A0983"/>
    <w:rsid w:val="2B6D02F1"/>
    <w:rsid w:val="31F83BF4"/>
    <w:rsid w:val="4B7037CE"/>
    <w:rsid w:val="7E5D3C8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6A064"/>
  <w15:chartTrackingRefBased/>
  <w15:docId w15:val="{79E8D053-9C6B-42E1-A1B5-023A8127F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sz w:val="24"/>
        <w:szCs w:val="24"/>
        <w:lang w:val="en-NZ" w:eastAsia="en-US" w:bidi="ar-SA"/>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2"/>
    <w:lsdException w:name="List 2" w:semiHidden="1" w:unhideWhenUsed="1"/>
    <w:lsdException w:name="List 3" w:semiHidden="1" w:unhideWhenUsed="1"/>
    <w:lsdException w:name="List 4" w:semiHidden="1" w:unhideWhenUsed="1"/>
    <w:lsdException w:name="List 5"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420"/>
    <w:pPr>
      <w:widowControl w:val="0"/>
      <w:autoSpaceDE w:val="0"/>
      <w:autoSpaceDN w:val="0"/>
      <w:spacing w:before="0" w:after="0"/>
    </w:pPr>
    <w:rPr>
      <w:rFonts w:eastAsia="Arial" w:cs="Arial"/>
      <w:sz w:val="22"/>
      <w:szCs w:val="22"/>
      <w:lang w:val="en-GB"/>
    </w:rPr>
  </w:style>
  <w:style w:type="paragraph" w:styleId="Heading1">
    <w:name w:val="heading 1"/>
    <w:basedOn w:val="Normal"/>
    <w:next w:val="Normal"/>
    <w:link w:val="Heading1Char"/>
    <w:uiPriority w:val="1"/>
    <w:qFormat/>
    <w:rsid w:val="00771794"/>
    <w:pPr>
      <w:keepNext/>
      <w:keepLines/>
      <w:spacing w:before="360"/>
      <w:outlineLvl w:val="0"/>
    </w:pPr>
    <w:rPr>
      <w:rFonts w:eastAsiaTheme="majorEastAsia" w:cstheme="majorBidi"/>
      <w:b/>
      <w:color w:val="332B5E" w:themeColor="text2"/>
      <w:sz w:val="36"/>
      <w:szCs w:val="32"/>
    </w:rPr>
  </w:style>
  <w:style w:type="paragraph" w:styleId="Heading2">
    <w:name w:val="heading 2"/>
    <w:basedOn w:val="Heading1"/>
    <w:next w:val="Normal"/>
    <w:link w:val="Heading2Char"/>
    <w:uiPriority w:val="1"/>
    <w:unhideWhenUsed/>
    <w:qFormat/>
    <w:rsid w:val="00771794"/>
    <w:pPr>
      <w:spacing w:before="300"/>
      <w:outlineLvl w:val="1"/>
    </w:pPr>
    <w:rPr>
      <w:sz w:val="32"/>
      <w:szCs w:val="26"/>
    </w:rPr>
  </w:style>
  <w:style w:type="paragraph" w:styleId="Heading3">
    <w:name w:val="heading 3"/>
    <w:basedOn w:val="Heading1"/>
    <w:next w:val="Normal"/>
    <w:link w:val="Heading3Char"/>
    <w:uiPriority w:val="1"/>
    <w:unhideWhenUsed/>
    <w:qFormat/>
    <w:rsid w:val="003C3646"/>
    <w:pPr>
      <w:spacing w:before="240"/>
      <w:outlineLvl w:val="2"/>
    </w:pPr>
    <w:rPr>
      <w:i/>
      <w:sz w:val="28"/>
    </w:rPr>
  </w:style>
  <w:style w:type="paragraph" w:styleId="Heading4">
    <w:name w:val="heading 4"/>
    <w:basedOn w:val="Heading1"/>
    <w:next w:val="Normal"/>
    <w:link w:val="Heading4Char"/>
    <w:uiPriority w:val="1"/>
    <w:unhideWhenUsed/>
    <w:qFormat/>
    <w:rsid w:val="003C3646"/>
    <w:pPr>
      <w:spacing w:before="240"/>
      <w:outlineLvl w:val="3"/>
    </w:pPr>
    <w:rPr>
      <w:iCs/>
      <w:color w:val="000000" w:themeColor="text1"/>
      <w:sz w:val="24"/>
    </w:rPr>
  </w:style>
  <w:style w:type="paragraph" w:styleId="Heading5">
    <w:name w:val="heading 5"/>
    <w:basedOn w:val="Normal"/>
    <w:next w:val="Normal"/>
    <w:link w:val="Heading5Char"/>
    <w:uiPriority w:val="9"/>
    <w:semiHidden/>
    <w:qFormat/>
    <w:rsid w:val="00771794"/>
    <w:pPr>
      <w:keepNext/>
      <w:keepLines/>
      <w:spacing w:before="40"/>
      <w:outlineLvl w:val="4"/>
    </w:pPr>
    <w:rPr>
      <w:rFonts w:eastAsiaTheme="majorEastAsia" w:cstheme="majorBidi"/>
      <w:color w:val="2BAD7C" w:themeColor="accent1" w:themeShade="BF"/>
    </w:rPr>
  </w:style>
  <w:style w:type="paragraph" w:styleId="Heading6">
    <w:name w:val="heading 6"/>
    <w:basedOn w:val="Normal"/>
    <w:next w:val="Normal"/>
    <w:link w:val="Heading6Char"/>
    <w:uiPriority w:val="9"/>
    <w:semiHidden/>
    <w:unhideWhenUsed/>
    <w:qFormat/>
    <w:rsid w:val="00771794"/>
    <w:pPr>
      <w:keepNext/>
      <w:keepLines/>
      <w:spacing w:before="40"/>
      <w:outlineLvl w:val="5"/>
    </w:pPr>
    <w:rPr>
      <w:rFonts w:eastAsiaTheme="majorEastAsia" w:cstheme="majorBidi"/>
      <w:color w:val="1D7352" w:themeColor="accent1" w:themeShade="7F"/>
    </w:rPr>
  </w:style>
  <w:style w:type="paragraph" w:styleId="Heading7">
    <w:name w:val="heading 7"/>
    <w:basedOn w:val="Normal"/>
    <w:next w:val="Normal"/>
    <w:link w:val="Heading7Char"/>
    <w:uiPriority w:val="9"/>
    <w:semiHidden/>
    <w:unhideWhenUsed/>
    <w:qFormat/>
    <w:rsid w:val="00771794"/>
    <w:pPr>
      <w:keepNext/>
      <w:keepLines/>
      <w:spacing w:before="40"/>
      <w:outlineLvl w:val="6"/>
    </w:pPr>
    <w:rPr>
      <w:rFonts w:eastAsiaTheme="majorEastAsia" w:cstheme="majorBidi"/>
      <w:i/>
      <w:iCs/>
      <w:color w:val="1D7352" w:themeColor="accent1" w:themeShade="7F"/>
    </w:rPr>
  </w:style>
  <w:style w:type="paragraph" w:styleId="Heading8">
    <w:name w:val="heading 8"/>
    <w:basedOn w:val="Normal"/>
    <w:next w:val="Normal"/>
    <w:link w:val="Heading8Char"/>
    <w:uiPriority w:val="9"/>
    <w:semiHidden/>
    <w:unhideWhenUsed/>
    <w:qFormat/>
    <w:rsid w:val="00771794"/>
    <w:pPr>
      <w:keepNext/>
      <w:keepLines/>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71794"/>
    <w:pPr>
      <w:keepNext/>
      <w:keepLines/>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1"/>
    <w:qFormat/>
    <w:rsid w:val="003B38A1"/>
    <w:pPr>
      <w:spacing w:before="960" w:line="226" w:lineRule="auto"/>
      <w:ind w:left="23" w:right="17"/>
    </w:pPr>
    <w:rPr>
      <w:b/>
      <w:color w:val="FFFFFF"/>
      <w:spacing w:val="-14"/>
      <w:sz w:val="70"/>
    </w:rPr>
  </w:style>
  <w:style w:type="character" w:customStyle="1" w:styleId="TitleChar">
    <w:name w:val="Title Char"/>
    <w:basedOn w:val="DefaultParagraphFont"/>
    <w:link w:val="Title"/>
    <w:uiPriority w:val="11"/>
    <w:rsid w:val="003B38A1"/>
    <w:rPr>
      <w:rFonts w:eastAsia="Arial" w:cs="Arial"/>
      <w:b/>
      <w:color w:val="FFFFFF"/>
      <w:spacing w:val="-14"/>
      <w:sz w:val="70"/>
      <w:szCs w:val="22"/>
      <w:lang w:val="en-US"/>
    </w:rPr>
  </w:style>
  <w:style w:type="paragraph" w:styleId="Subtitle">
    <w:name w:val="Subtitle"/>
    <w:basedOn w:val="Title"/>
    <w:next w:val="Normal"/>
    <w:link w:val="SubtitleChar"/>
    <w:uiPriority w:val="11"/>
    <w:qFormat/>
    <w:rsid w:val="00A05690"/>
    <w:pPr>
      <w:numPr>
        <w:ilvl w:val="1"/>
      </w:numPr>
      <w:ind w:left="23"/>
    </w:pPr>
    <w:rPr>
      <w:rFonts w:eastAsiaTheme="minorEastAsia" w:cstheme="minorBidi"/>
      <w:sz w:val="48"/>
    </w:rPr>
  </w:style>
  <w:style w:type="character" w:customStyle="1" w:styleId="SubtitleChar">
    <w:name w:val="Subtitle Char"/>
    <w:basedOn w:val="DefaultParagraphFont"/>
    <w:link w:val="Subtitle"/>
    <w:uiPriority w:val="11"/>
    <w:rsid w:val="00A05690"/>
    <w:rPr>
      <w:rFonts w:ascii="Arial Bold" w:eastAsiaTheme="minorEastAsia" w:hAnsi="Arial Bold" w:cstheme="minorBidi"/>
      <w:b/>
      <w:color w:val="4D1F40"/>
      <w:sz w:val="48"/>
      <w:szCs w:val="22"/>
    </w:rPr>
  </w:style>
  <w:style w:type="character" w:customStyle="1" w:styleId="Heading1Char">
    <w:name w:val="Heading 1 Char"/>
    <w:basedOn w:val="DefaultParagraphFont"/>
    <w:link w:val="Heading1"/>
    <w:uiPriority w:val="1"/>
    <w:rsid w:val="00771794"/>
    <w:rPr>
      <w:rFonts w:eastAsiaTheme="majorEastAsia" w:cstheme="majorBidi"/>
      <w:b/>
      <w:color w:val="332B5E" w:themeColor="text2"/>
      <w:sz w:val="36"/>
      <w:szCs w:val="32"/>
      <w:lang w:val="en-US"/>
    </w:rPr>
  </w:style>
  <w:style w:type="character" w:customStyle="1" w:styleId="Heading2Char">
    <w:name w:val="Heading 2 Char"/>
    <w:basedOn w:val="DefaultParagraphFont"/>
    <w:link w:val="Heading2"/>
    <w:uiPriority w:val="1"/>
    <w:rsid w:val="00771794"/>
    <w:rPr>
      <w:rFonts w:eastAsiaTheme="majorEastAsia" w:cstheme="majorBidi"/>
      <w:b/>
      <w:color w:val="332B5E" w:themeColor="text2"/>
      <w:sz w:val="32"/>
      <w:szCs w:val="26"/>
      <w:lang w:val="en-US"/>
    </w:rPr>
  </w:style>
  <w:style w:type="character" w:customStyle="1" w:styleId="Heading3Char">
    <w:name w:val="Heading 3 Char"/>
    <w:basedOn w:val="DefaultParagraphFont"/>
    <w:link w:val="Heading3"/>
    <w:uiPriority w:val="1"/>
    <w:rsid w:val="00B90B96"/>
    <w:rPr>
      <w:rFonts w:eastAsiaTheme="majorEastAsia" w:cstheme="majorBidi"/>
      <w:b/>
      <w:i/>
      <w:color w:val="4C1F41"/>
      <w:sz w:val="28"/>
      <w:szCs w:val="32"/>
    </w:rPr>
  </w:style>
  <w:style w:type="paragraph" w:styleId="TOC1">
    <w:name w:val="toc 1"/>
    <w:basedOn w:val="Normal"/>
    <w:next w:val="Normal"/>
    <w:autoRedefine/>
    <w:uiPriority w:val="39"/>
    <w:semiHidden/>
    <w:rsid w:val="00524E21"/>
  </w:style>
  <w:style w:type="paragraph" w:styleId="TOC2">
    <w:name w:val="toc 2"/>
    <w:basedOn w:val="Normal"/>
    <w:next w:val="Normal"/>
    <w:autoRedefine/>
    <w:uiPriority w:val="39"/>
    <w:semiHidden/>
    <w:rsid w:val="00873F86"/>
    <w:pPr>
      <w:ind w:left="238"/>
    </w:pPr>
  </w:style>
  <w:style w:type="paragraph" w:styleId="TOC3">
    <w:name w:val="toc 3"/>
    <w:basedOn w:val="Normal"/>
    <w:next w:val="Normal"/>
    <w:autoRedefine/>
    <w:uiPriority w:val="39"/>
    <w:semiHidden/>
    <w:rsid w:val="00873F86"/>
    <w:pPr>
      <w:ind w:left="482"/>
    </w:pPr>
  </w:style>
  <w:style w:type="character" w:styleId="Hyperlink">
    <w:name w:val="Hyperlink"/>
    <w:basedOn w:val="DefaultParagraphFont"/>
    <w:uiPriority w:val="99"/>
    <w:semiHidden/>
    <w:rsid w:val="00A666E1"/>
    <w:rPr>
      <w:color w:val="00A0A7" w:themeColor="hyperlink"/>
      <w:u w:val="single"/>
    </w:rPr>
  </w:style>
  <w:style w:type="paragraph" w:styleId="ListBullet">
    <w:name w:val="List Bullet"/>
    <w:basedOn w:val="Normal"/>
    <w:uiPriority w:val="99"/>
    <w:rsid w:val="00974319"/>
    <w:pPr>
      <w:numPr>
        <w:numId w:val="1"/>
      </w:numPr>
      <w:spacing w:before="80" w:after="80"/>
    </w:pPr>
  </w:style>
  <w:style w:type="paragraph" w:styleId="ListBullet2">
    <w:name w:val="List Bullet 2"/>
    <w:basedOn w:val="ListBullet"/>
    <w:uiPriority w:val="99"/>
    <w:rsid w:val="00A05690"/>
    <w:pPr>
      <w:numPr>
        <w:ilvl w:val="1"/>
      </w:numPr>
      <w:ind w:left="1083"/>
    </w:pPr>
  </w:style>
  <w:style w:type="paragraph" w:styleId="ListNumber">
    <w:name w:val="List Number"/>
    <w:basedOn w:val="Normal"/>
    <w:uiPriority w:val="99"/>
    <w:rsid w:val="00974319"/>
    <w:pPr>
      <w:numPr>
        <w:numId w:val="4"/>
      </w:numPr>
      <w:spacing w:before="80" w:after="80"/>
      <w:ind w:left="714" w:hanging="357"/>
    </w:pPr>
  </w:style>
  <w:style w:type="paragraph" w:styleId="ListNumber2">
    <w:name w:val="List Number 2"/>
    <w:basedOn w:val="ListNumber"/>
    <w:uiPriority w:val="99"/>
    <w:rsid w:val="00A05690"/>
    <w:pPr>
      <w:numPr>
        <w:ilvl w:val="1"/>
        <w:numId w:val="9"/>
      </w:numPr>
    </w:pPr>
  </w:style>
  <w:style w:type="paragraph" w:styleId="Header">
    <w:name w:val="header"/>
    <w:basedOn w:val="Normal"/>
    <w:link w:val="HeaderChar"/>
    <w:uiPriority w:val="99"/>
    <w:semiHidden/>
    <w:rsid w:val="00A05690"/>
    <w:pPr>
      <w:tabs>
        <w:tab w:val="center" w:pos="4513"/>
        <w:tab w:val="right" w:pos="9026"/>
      </w:tabs>
    </w:pPr>
    <w:rPr>
      <w:color w:val="595959" w:themeColor="text1" w:themeTint="A6"/>
    </w:rPr>
  </w:style>
  <w:style w:type="character" w:customStyle="1" w:styleId="HeaderChar">
    <w:name w:val="Header Char"/>
    <w:basedOn w:val="DefaultParagraphFont"/>
    <w:link w:val="Header"/>
    <w:uiPriority w:val="99"/>
    <w:semiHidden/>
    <w:rsid w:val="004E3BF1"/>
    <w:rPr>
      <w:color w:val="595959" w:themeColor="text1" w:themeTint="A6"/>
    </w:rPr>
  </w:style>
  <w:style w:type="paragraph" w:styleId="Footer">
    <w:name w:val="footer"/>
    <w:basedOn w:val="Normal"/>
    <w:link w:val="FooterChar"/>
    <w:uiPriority w:val="99"/>
    <w:semiHidden/>
    <w:rsid w:val="003A4FD7"/>
    <w:pPr>
      <w:tabs>
        <w:tab w:val="center" w:pos="4513"/>
        <w:tab w:val="right" w:pos="9026"/>
      </w:tabs>
    </w:pPr>
    <w:rPr>
      <w:i/>
      <w:color w:val="595959" w:themeColor="text1" w:themeTint="A6"/>
    </w:rPr>
  </w:style>
  <w:style w:type="character" w:customStyle="1" w:styleId="FooterChar">
    <w:name w:val="Footer Char"/>
    <w:basedOn w:val="DefaultParagraphFont"/>
    <w:link w:val="Footer"/>
    <w:uiPriority w:val="99"/>
    <w:semiHidden/>
    <w:rsid w:val="004E3BF1"/>
    <w:rPr>
      <w:i/>
      <w:color w:val="595959" w:themeColor="text1" w:themeTint="A6"/>
      <w:sz w:val="22"/>
    </w:rPr>
  </w:style>
  <w:style w:type="character" w:customStyle="1" w:styleId="Heading4Char">
    <w:name w:val="Heading 4 Char"/>
    <w:basedOn w:val="DefaultParagraphFont"/>
    <w:link w:val="Heading4"/>
    <w:uiPriority w:val="1"/>
    <w:rsid w:val="00B90B96"/>
    <w:rPr>
      <w:rFonts w:eastAsiaTheme="majorEastAsia" w:cstheme="majorBidi"/>
      <w:b/>
      <w:iCs/>
      <w:color w:val="000000" w:themeColor="text1"/>
      <w:szCs w:val="32"/>
    </w:rPr>
  </w:style>
  <w:style w:type="paragraph" w:customStyle="1" w:styleId="Notforcontentsheading1">
    <w:name w:val="Not for contents heading 1"/>
    <w:basedOn w:val="Normal"/>
    <w:next w:val="Normal"/>
    <w:uiPriority w:val="5"/>
    <w:semiHidden/>
    <w:qFormat/>
    <w:rsid w:val="00771794"/>
    <w:pPr>
      <w:keepNext/>
      <w:spacing w:before="240"/>
    </w:pPr>
    <w:rPr>
      <w:b/>
      <w:color w:val="332B5E" w:themeColor="text2"/>
      <w:sz w:val="44"/>
    </w:rPr>
  </w:style>
  <w:style w:type="table" w:styleId="TableGrid">
    <w:name w:val="Table Grid"/>
    <w:basedOn w:val="TableNormal"/>
    <w:uiPriority w:val="39"/>
    <w:rsid w:val="0021141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4"/>
    <w:qFormat/>
    <w:rsid w:val="00056E55"/>
    <w:pPr>
      <w:spacing w:before="80" w:after="80"/>
    </w:pPr>
    <w:rPr>
      <w:b/>
      <w:iCs/>
      <w:szCs w:val="18"/>
    </w:rPr>
  </w:style>
  <w:style w:type="paragraph" w:styleId="NoSpacing">
    <w:name w:val="No Spacing"/>
    <w:uiPriority w:val="9"/>
    <w:qFormat/>
    <w:rsid w:val="00A05690"/>
    <w:pPr>
      <w:spacing w:before="0" w:after="0" w:line="240" w:lineRule="auto"/>
    </w:pPr>
  </w:style>
  <w:style w:type="paragraph" w:customStyle="1" w:styleId="Tinyline">
    <w:name w:val="Tiny line"/>
    <w:basedOn w:val="Normal"/>
    <w:uiPriority w:val="9"/>
    <w:qFormat/>
    <w:rsid w:val="00A05690"/>
    <w:rPr>
      <w:sz w:val="8"/>
    </w:rPr>
  </w:style>
  <w:style w:type="character" w:customStyle="1" w:styleId="Importantword">
    <w:name w:val="Important word"/>
    <w:basedOn w:val="DefaultParagraphFont"/>
    <w:uiPriority w:val="4"/>
    <w:qFormat/>
    <w:rsid w:val="00771794"/>
    <w:rPr>
      <w:bdr w:val="single" w:sz="12" w:space="0" w:color="B23F46" w:themeColor="accent5"/>
    </w:rPr>
  </w:style>
  <w:style w:type="paragraph" w:customStyle="1" w:styleId="Importantpara">
    <w:name w:val="Important para"/>
    <w:basedOn w:val="Normal"/>
    <w:uiPriority w:val="4"/>
    <w:qFormat/>
    <w:rsid w:val="00771794"/>
    <w:pPr>
      <w:pBdr>
        <w:top w:val="single" w:sz="18" w:space="6" w:color="B23F46" w:themeColor="accent5"/>
        <w:left w:val="single" w:sz="18" w:space="6" w:color="B23F46" w:themeColor="accent5"/>
        <w:bottom w:val="single" w:sz="18" w:space="6" w:color="B23F46" w:themeColor="accent5"/>
        <w:right w:val="single" w:sz="18" w:space="6" w:color="B23F46" w:themeColor="accent5"/>
      </w:pBdr>
      <w:jc w:val="center"/>
    </w:pPr>
  </w:style>
  <w:style w:type="paragraph" w:customStyle="1" w:styleId="Appendix">
    <w:name w:val="Appendix"/>
    <w:basedOn w:val="Heading1"/>
    <w:next w:val="Normal"/>
    <w:uiPriority w:val="4"/>
    <w:qFormat/>
    <w:rsid w:val="00E15664"/>
    <w:pPr>
      <w:pageBreakBefore/>
      <w:numPr>
        <w:numId w:val="2"/>
      </w:numPr>
      <w:ind w:left="1843" w:hanging="1843"/>
    </w:pPr>
  </w:style>
  <w:style w:type="paragraph" w:customStyle="1" w:styleId="Notforcontentsheading2">
    <w:name w:val="Not for contents heading 2"/>
    <w:basedOn w:val="Notforcontentsheading1"/>
    <w:next w:val="Normal"/>
    <w:uiPriority w:val="5"/>
    <w:semiHidden/>
    <w:qFormat/>
    <w:rsid w:val="00771794"/>
    <w:rPr>
      <w:sz w:val="32"/>
    </w:rPr>
  </w:style>
  <w:style w:type="paragraph" w:styleId="ListNumber3">
    <w:name w:val="List Number 3"/>
    <w:basedOn w:val="Normal"/>
    <w:uiPriority w:val="99"/>
    <w:rsid w:val="00A05690"/>
    <w:pPr>
      <w:numPr>
        <w:ilvl w:val="2"/>
        <w:numId w:val="9"/>
      </w:numPr>
      <w:spacing w:before="80" w:after="80"/>
    </w:pPr>
  </w:style>
  <w:style w:type="paragraph" w:styleId="ListBullet3">
    <w:name w:val="List Bullet 3"/>
    <w:basedOn w:val="ListBullet2"/>
    <w:uiPriority w:val="99"/>
    <w:rsid w:val="00A05690"/>
    <w:pPr>
      <w:numPr>
        <w:ilvl w:val="2"/>
      </w:numPr>
      <w:ind w:left="1435"/>
    </w:pPr>
  </w:style>
  <w:style w:type="character" w:customStyle="1" w:styleId="Heading5Char">
    <w:name w:val="Heading 5 Char"/>
    <w:basedOn w:val="DefaultParagraphFont"/>
    <w:link w:val="Heading5"/>
    <w:uiPriority w:val="9"/>
    <w:semiHidden/>
    <w:rsid w:val="00771794"/>
    <w:rPr>
      <w:rFonts w:eastAsiaTheme="majorEastAsia" w:cstheme="majorBidi"/>
      <w:color w:val="2BAD7C" w:themeColor="accent1" w:themeShade="BF"/>
      <w:sz w:val="22"/>
      <w:szCs w:val="22"/>
      <w:lang w:val="en-US"/>
    </w:rPr>
  </w:style>
  <w:style w:type="character" w:customStyle="1" w:styleId="Heading6Char">
    <w:name w:val="Heading 6 Char"/>
    <w:basedOn w:val="DefaultParagraphFont"/>
    <w:link w:val="Heading6"/>
    <w:uiPriority w:val="9"/>
    <w:semiHidden/>
    <w:rsid w:val="00771794"/>
    <w:rPr>
      <w:rFonts w:eastAsiaTheme="majorEastAsia" w:cstheme="majorBidi"/>
      <w:color w:val="1D7352" w:themeColor="accent1" w:themeShade="7F"/>
      <w:sz w:val="22"/>
      <w:szCs w:val="22"/>
      <w:lang w:val="en-US"/>
    </w:rPr>
  </w:style>
  <w:style w:type="character" w:customStyle="1" w:styleId="Heading7Char">
    <w:name w:val="Heading 7 Char"/>
    <w:basedOn w:val="DefaultParagraphFont"/>
    <w:link w:val="Heading7"/>
    <w:uiPriority w:val="9"/>
    <w:semiHidden/>
    <w:rsid w:val="00771794"/>
    <w:rPr>
      <w:rFonts w:eastAsiaTheme="majorEastAsia" w:cstheme="majorBidi"/>
      <w:i/>
      <w:iCs/>
      <w:color w:val="1D7352" w:themeColor="accent1" w:themeShade="7F"/>
      <w:sz w:val="22"/>
      <w:szCs w:val="22"/>
      <w:lang w:val="en-US"/>
    </w:rPr>
  </w:style>
  <w:style w:type="character" w:customStyle="1" w:styleId="Heading8Char">
    <w:name w:val="Heading 8 Char"/>
    <w:basedOn w:val="DefaultParagraphFont"/>
    <w:link w:val="Heading8"/>
    <w:uiPriority w:val="9"/>
    <w:semiHidden/>
    <w:rsid w:val="00771794"/>
    <w:rPr>
      <w:rFonts w:eastAsiaTheme="majorEastAsia"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771794"/>
    <w:rPr>
      <w:rFonts w:eastAsiaTheme="majorEastAsia" w:cstheme="majorBidi"/>
      <w:i/>
      <w:iCs/>
      <w:color w:val="272727" w:themeColor="text1" w:themeTint="D8"/>
      <w:sz w:val="21"/>
      <w:szCs w:val="21"/>
      <w:lang w:val="en-US"/>
    </w:rPr>
  </w:style>
  <w:style w:type="character" w:styleId="Strong">
    <w:name w:val="Strong"/>
    <w:uiPriority w:val="22"/>
    <w:qFormat/>
    <w:rsid w:val="00056E55"/>
    <w:rPr>
      <w:b/>
      <w:bCs/>
    </w:rPr>
  </w:style>
  <w:style w:type="character" w:styleId="Emphasis">
    <w:name w:val="Emphasis"/>
    <w:uiPriority w:val="20"/>
    <w:semiHidden/>
    <w:qFormat/>
    <w:rsid w:val="00056E55"/>
    <w:rPr>
      <w:i/>
      <w:iCs/>
    </w:rPr>
  </w:style>
  <w:style w:type="paragraph" w:styleId="Quote">
    <w:name w:val="Quote"/>
    <w:basedOn w:val="Normal"/>
    <w:next w:val="Normal"/>
    <w:link w:val="QuoteChar"/>
    <w:uiPriority w:val="29"/>
    <w:semiHidden/>
    <w:qFormat/>
    <w:rsid w:val="00056E5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056E55"/>
    <w:rPr>
      <w:i/>
      <w:iCs/>
      <w:color w:val="404040" w:themeColor="text1" w:themeTint="BF"/>
    </w:rPr>
  </w:style>
  <w:style w:type="paragraph" w:styleId="IntenseQuote">
    <w:name w:val="Intense Quote"/>
    <w:basedOn w:val="Normal"/>
    <w:next w:val="Normal"/>
    <w:link w:val="IntenseQuoteChar"/>
    <w:uiPriority w:val="30"/>
    <w:semiHidden/>
    <w:qFormat/>
    <w:rsid w:val="00771794"/>
    <w:pPr>
      <w:pBdr>
        <w:top w:val="single" w:sz="4" w:space="10" w:color="4FD3A1" w:themeColor="accent1"/>
        <w:bottom w:val="single" w:sz="4" w:space="10" w:color="4FD3A1" w:themeColor="accent1"/>
      </w:pBdr>
      <w:spacing w:before="360" w:after="360"/>
      <w:ind w:left="864" w:right="864"/>
      <w:jc w:val="center"/>
    </w:pPr>
    <w:rPr>
      <w:i/>
      <w:iCs/>
      <w:color w:val="332B5E" w:themeColor="text2"/>
    </w:rPr>
  </w:style>
  <w:style w:type="character" w:customStyle="1" w:styleId="IntenseQuoteChar">
    <w:name w:val="Intense Quote Char"/>
    <w:basedOn w:val="DefaultParagraphFont"/>
    <w:link w:val="IntenseQuote"/>
    <w:uiPriority w:val="30"/>
    <w:semiHidden/>
    <w:rsid w:val="00771794"/>
    <w:rPr>
      <w:rFonts w:eastAsia="Arial" w:cs="Arial"/>
      <w:i/>
      <w:iCs/>
      <w:color w:val="332B5E" w:themeColor="text2"/>
      <w:sz w:val="22"/>
      <w:szCs w:val="22"/>
      <w:lang w:val="en-US"/>
    </w:rPr>
  </w:style>
  <w:style w:type="character" w:styleId="SubtleEmphasis">
    <w:name w:val="Subtle Emphasis"/>
    <w:uiPriority w:val="19"/>
    <w:semiHidden/>
    <w:qFormat/>
    <w:rsid w:val="00056E55"/>
    <w:rPr>
      <w:i/>
      <w:iCs/>
      <w:color w:val="404040" w:themeColor="text1" w:themeTint="BF"/>
    </w:rPr>
  </w:style>
  <w:style w:type="character" w:styleId="IntenseEmphasis">
    <w:name w:val="Intense Emphasis"/>
    <w:uiPriority w:val="21"/>
    <w:semiHidden/>
    <w:qFormat/>
    <w:rsid w:val="00771794"/>
    <w:rPr>
      <w:i/>
      <w:iCs/>
      <w:color w:val="DC3900" w:themeColor="accent2" w:themeShade="BF"/>
    </w:rPr>
  </w:style>
  <w:style w:type="character" w:styleId="SubtleReference">
    <w:name w:val="Subtle Reference"/>
    <w:uiPriority w:val="31"/>
    <w:semiHidden/>
    <w:qFormat/>
    <w:rsid w:val="00056E55"/>
    <w:rPr>
      <w:smallCaps/>
      <w:color w:val="5A5A5A" w:themeColor="text1" w:themeTint="A5"/>
    </w:rPr>
  </w:style>
  <w:style w:type="character" w:styleId="IntenseReference">
    <w:name w:val="Intense Reference"/>
    <w:uiPriority w:val="32"/>
    <w:semiHidden/>
    <w:qFormat/>
    <w:rsid w:val="00056E55"/>
    <w:rPr>
      <w:b/>
      <w:bCs/>
      <w:smallCaps/>
      <w:color w:val="4FD3A1" w:themeColor="accent1"/>
      <w:spacing w:val="5"/>
    </w:rPr>
  </w:style>
  <w:style w:type="character" w:styleId="BookTitle">
    <w:name w:val="Book Title"/>
    <w:uiPriority w:val="33"/>
    <w:semiHidden/>
    <w:qFormat/>
    <w:rsid w:val="00056E55"/>
    <w:rPr>
      <w:b/>
      <w:bCs/>
      <w:i/>
      <w:iCs/>
      <w:spacing w:val="5"/>
    </w:rPr>
  </w:style>
  <w:style w:type="paragraph" w:styleId="TOCHeading">
    <w:name w:val="TOC Heading"/>
    <w:basedOn w:val="Heading1"/>
    <w:next w:val="Normal"/>
    <w:uiPriority w:val="39"/>
    <w:semiHidden/>
    <w:unhideWhenUsed/>
    <w:qFormat/>
    <w:rsid w:val="00771794"/>
    <w:pPr>
      <w:spacing w:before="240"/>
      <w:outlineLvl w:val="9"/>
    </w:pPr>
    <w:rPr>
      <w:rFonts w:asciiTheme="majorHAnsi" w:hAnsiTheme="majorHAnsi"/>
      <w:b w:val="0"/>
      <w:sz w:val="32"/>
    </w:rPr>
  </w:style>
  <w:style w:type="table" w:styleId="TableGridLight">
    <w:name w:val="Grid Table Light"/>
    <w:basedOn w:val="TableNormal"/>
    <w:uiPriority w:val="40"/>
    <w:rsid w:val="003435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ubtitleInformationfor">
    <w:name w:val="Subtitle Information for"/>
    <w:basedOn w:val="Subtitle"/>
    <w:qFormat/>
    <w:rsid w:val="00625F60"/>
    <w:rPr>
      <w:rFonts w:cs="Times New Roman (Body CS)"/>
      <w:b w:val="0"/>
      <w:spacing w:val="0"/>
      <w:sz w:val="40"/>
    </w:rPr>
  </w:style>
  <w:style w:type="paragraph" w:customStyle="1" w:styleId="Numheadinglvl1">
    <w:name w:val="Num heading lvl 1"/>
    <w:basedOn w:val="Heading1"/>
    <w:next w:val="Normal"/>
    <w:uiPriority w:val="5"/>
    <w:semiHidden/>
    <w:qFormat/>
    <w:rsid w:val="008170B6"/>
    <w:pPr>
      <w:numPr>
        <w:numId w:val="3"/>
      </w:numPr>
    </w:pPr>
  </w:style>
  <w:style w:type="paragraph" w:customStyle="1" w:styleId="Numheadinglvl2">
    <w:name w:val="Num heading lvl 2"/>
    <w:basedOn w:val="Heading2"/>
    <w:next w:val="Normal"/>
    <w:uiPriority w:val="5"/>
    <w:qFormat/>
    <w:rsid w:val="009D654A"/>
    <w:pPr>
      <w:numPr>
        <w:ilvl w:val="1"/>
        <w:numId w:val="3"/>
      </w:numPr>
    </w:pPr>
  </w:style>
  <w:style w:type="paragraph" w:customStyle="1" w:styleId="Numheadinglvl3">
    <w:name w:val="Num heading lvl 3"/>
    <w:basedOn w:val="Heading3"/>
    <w:next w:val="Normal"/>
    <w:uiPriority w:val="5"/>
    <w:qFormat/>
    <w:rsid w:val="006F5CCF"/>
    <w:pPr>
      <w:numPr>
        <w:ilvl w:val="2"/>
        <w:numId w:val="3"/>
      </w:numPr>
    </w:pPr>
  </w:style>
  <w:style w:type="paragraph" w:customStyle="1" w:styleId="Numheadinglvl4">
    <w:name w:val="Num heading lvl 4"/>
    <w:basedOn w:val="Heading4"/>
    <w:next w:val="Normal"/>
    <w:uiPriority w:val="5"/>
    <w:qFormat/>
    <w:rsid w:val="006F5CCF"/>
    <w:pPr>
      <w:numPr>
        <w:ilvl w:val="3"/>
        <w:numId w:val="3"/>
      </w:numPr>
    </w:pPr>
  </w:style>
  <w:style w:type="paragraph" w:styleId="ListParagraph">
    <w:name w:val="List Paragraph"/>
    <w:basedOn w:val="Normal"/>
    <w:uiPriority w:val="34"/>
    <w:semiHidden/>
    <w:rsid w:val="00D9339E"/>
    <w:pPr>
      <w:ind w:left="720"/>
      <w:contextualSpacing/>
    </w:pPr>
  </w:style>
  <w:style w:type="table" w:customStyle="1" w:styleId="TopandsideheadingsTeThuhu">
    <w:name w:val="Top and side headings Te Tāhuhu"/>
    <w:basedOn w:val="MainTeThuhu"/>
    <w:uiPriority w:val="99"/>
    <w:rsid w:val="007E3514"/>
    <w:tblPr/>
    <w:tblStylePr w:type="firstRow">
      <w:pPr>
        <w:wordWrap/>
        <w:spacing w:beforeLines="0" w:before="100" w:beforeAutospacing="0" w:afterLines="0" w:after="40" w:afterAutospacing="0" w:line="276" w:lineRule="auto"/>
        <w:contextualSpacing w:val="0"/>
        <w:mirrorIndents/>
      </w:pPr>
      <w:tblPr/>
      <w:tcPr>
        <w:shd w:val="clear" w:color="auto" w:fill="332B5E" w:themeFill="text2"/>
      </w:tcPr>
    </w:tblStylePr>
    <w:tblStylePr w:type="firstCol">
      <w:tblPr/>
      <w:tcPr>
        <w:tcBorders>
          <w:top w:val="nil"/>
          <w:left w:val="nil"/>
          <w:bottom w:val="single" w:sz="8" w:space="0" w:color="4C1F41"/>
          <w:right w:val="single" w:sz="6" w:space="0" w:color="FFFFFF" w:themeColor="background1"/>
          <w:insideH w:val="single" w:sz="4" w:space="0" w:color="FFFFFF" w:themeColor="background1"/>
          <w:insideV w:val="single" w:sz="4" w:space="0" w:color="FFFFFF" w:themeColor="background1"/>
          <w:tl2br w:val="nil"/>
          <w:tr2bl w:val="nil"/>
        </w:tcBorders>
        <w:shd w:val="clear" w:color="auto" w:fill="D9D9D9" w:themeFill="background1" w:themeFillShade="D9"/>
      </w:tcPr>
    </w:tblStylePr>
  </w:style>
  <w:style w:type="table" w:customStyle="1" w:styleId="MainTeThuhu">
    <w:name w:val="Main Te Tāhuhu"/>
    <w:basedOn w:val="TableNormal"/>
    <w:uiPriority w:val="99"/>
    <w:rsid w:val="007E3514"/>
    <w:pPr>
      <w:spacing w:before="40" w:after="40"/>
    </w:pPr>
    <w:rPr>
      <w:sz w:val="22"/>
    </w:rPr>
    <w:tblPr>
      <w:tblBorders>
        <w:bottom w:val="single" w:sz="8" w:space="0" w:color="332B5E" w:themeColor="text2"/>
        <w:insideH w:val="single" w:sz="6" w:space="0" w:color="BFBFBF" w:themeColor="background1" w:themeShade="BF"/>
        <w:insideV w:val="single" w:sz="6" w:space="0" w:color="BFBFBF" w:themeColor="background1" w:themeShade="BF"/>
      </w:tblBorders>
    </w:tblPr>
    <w:trPr>
      <w:cantSplit/>
    </w:trPr>
    <w:tblStylePr w:type="firstRow">
      <w:pPr>
        <w:wordWrap/>
        <w:spacing w:beforeLines="0" w:before="100" w:beforeAutospacing="0" w:afterLines="0" w:after="40" w:afterAutospacing="0" w:line="276" w:lineRule="auto"/>
        <w:contextualSpacing w:val="0"/>
        <w:mirrorIndents/>
      </w:pPr>
      <w:tblPr/>
      <w:tcPr>
        <w:shd w:val="clear" w:color="auto" w:fill="332B5E" w:themeFill="text2"/>
      </w:tcPr>
    </w:tblStylePr>
  </w:style>
  <w:style w:type="table" w:styleId="GridTable1Light-Accent4">
    <w:name w:val="Grid Table 1 Light Accent 4"/>
    <w:basedOn w:val="TableNormal"/>
    <w:uiPriority w:val="46"/>
    <w:rsid w:val="000C6CBB"/>
    <w:pPr>
      <w:spacing w:after="0" w:line="240" w:lineRule="auto"/>
    </w:pPr>
    <w:tblPr>
      <w:tblStyleRowBandSize w:val="1"/>
      <w:tblStyleColBandSize w:val="1"/>
      <w:tblBorders>
        <w:top w:val="single" w:sz="4" w:space="0" w:color="76F8FF" w:themeColor="accent4" w:themeTint="66"/>
        <w:left w:val="single" w:sz="4" w:space="0" w:color="76F8FF" w:themeColor="accent4" w:themeTint="66"/>
        <w:bottom w:val="single" w:sz="4" w:space="0" w:color="76F8FF" w:themeColor="accent4" w:themeTint="66"/>
        <w:right w:val="single" w:sz="4" w:space="0" w:color="76F8FF" w:themeColor="accent4" w:themeTint="66"/>
        <w:insideH w:val="single" w:sz="4" w:space="0" w:color="76F8FF" w:themeColor="accent4" w:themeTint="66"/>
        <w:insideV w:val="single" w:sz="4" w:space="0" w:color="76F8FF" w:themeColor="accent4" w:themeTint="66"/>
      </w:tblBorders>
    </w:tblPr>
    <w:tblStylePr w:type="firstRow">
      <w:rPr>
        <w:b/>
        <w:bCs/>
      </w:rPr>
      <w:tblPr/>
      <w:tcPr>
        <w:tcBorders>
          <w:bottom w:val="single" w:sz="12" w:space="0" w:color="31F4FF" w:themeColor="accent4" w:themeTint="99"/>
        </w:tcBorders>
      </w:tcPr>
    </w:tblStylePr>
    <w:tblStylePr w:type="lastRow">
      <w:rPr>
        <w:b/>
        <w:bCs/>
      </w:rPr>
      <w:tblPr/>
      <w:tcPr>
        <w:tcBorders>
          <w:top w:val="double" w:sz="2" w:space="0" w:color="31F4FF" w:themeColor="accent4" w:themeTint="99"/>
        </w:tcBorders>
      </w:tcPr>
    </w:tblStylePr>
    <w:tblStylePr w:type="firstCol">
      <w:rPr>
        <w:b/>
        <w:bCs/>
      </w:rPr>
    </w:tblStylePr>
    <w:tblStylePr w:type="lastCol">
      <w:rPr>
        <w:b/>
        <w:bCs/>
      </w:rPr>
    </w:tblStylePr>
  </w:style>
  <w:style w:type="paragraph" w:customStyle="1" w:styleId="Tablebullet">
    <w:name w:val="Table bullet"/>
    <w:basedOn w:val="NoSpacing"/>
    <w:uiPriority w:val="3"/>
    <w:qFormat/>
    <w:rsid w:val="005039DD"/>
    <w:pPr>
      <w:numPr>
        <w:numId w:val="5"/>
      </w:numPr>
      <w:spacing w:before="40" w:after="40" w:line="276" w:lineRule="auto"/>
    </w:pPr>
    <w:rPr>
      <w:noProof/>
      <w:sz w:val="22"/>
      <w:lang w:eastAsia="en-NZ"/>
    </w:rPr>
  </w:style>
  <w:style w:type="paragraph" w:customStyle="1" w:styleId="Tablebullet2">
    <w:name w:val="Table bullet 2"/>
    <w:basedOn w:val="Tablebullet"/>
    <w:uiPriority w:val="3"/>
    <w:qFormat/>
    <w:rsid w:val="00A44E97"/>
    <w:pPr>
      <w:numPr>
        <w:ilvl w:val="1"/>
      </w:numPr>
    </w:pPr>
  </w:style>
  <w:style w:type="paragraph" w:customStyle="1" w:styleId="Table">
    <w:name w:val="Table"/>
    <w:basedOn w:val="Normal"/>
    <w:uiPriority w:val="3"/>
    <w:qFormat/>
    <w:rsid w:val="00BB66A7"/>
    <w:pPr>
      <w:spacing w:before="40" w:after="40"/>
    </w:pPr>
    <w:rPr>
      <w:sz w:val="20"/>
    </w:rPr>
  </w:style>
  <w:style w:type="paragraph" w:customStyle="1" w:styleId="Tablenumber">
    <w:name w:val="Table number"/>
    <w:basedOn w:val="Tablebullet"/>
    <w:uiPriority w:val="3"/>
    <w:qFormat/>
    <w:rsid w:val="005039DD"/>
    <w:pPr>
      <w:numPr>
        <w:numId w:val="6"/>
      </w:numPr>
    </w:pPr>
  </w:style>
  <w:style w:type="paragraph" w:customStyle="1" w:styleId="Tablenumber2">
    <w:name w:val="Table number 2"/>
    <w:basedOn w:val="Tablenumber"/>
    <w:uiPriority w:val="3"/>
    <w:qFormat/>
    <w:rsid w:val="005039DD"/>
    <w:pPr>
      <w:numPr>
        <w:ilvl w:val="1"/>
      </w:numPr>
    </w:pPr>
  </w:style>
  <w:style w:type="paragraph" w:styleId="BodyText">
    <w:name w:val="Body Text"/>
    <w:basedOn w:val="Normal"/>
    <w:link w:val="BodyTextChar"/>
    <w:uiPriority w:val="1"/>
    <w:qFormat/>
    <w:rsid w:val="00E12E4E"/>
    <w:pPr>
      <w:widowControl/>
      <w:autoSpaceDE/>
      <w:autoSpaceDN/>
      <w:spacing w:before="120" w:after="120"/>
    </w:pPr>
    <w:rPr>
      <w:rFonts w:eastAsiaTheme="minorHAnsi" w:cs="Times New Roman"/>
      <w:szCs w:val="24"/>
      <w:lang w:val="mi-NZ"/>
    </w:rPr>
  </w:style>
  <w:style w:type="character" w:customStyle="1" w:styleId="BodyTextChar">
    <w:name w:val="Body Text Char"/>
    <w:basedOn w:val="DefaultParagraphFont"/>
    <w:link w:val="BodyText"/>
    <w:uiPriority w:val="1"/>
    <w:rsid w:val="00E12E4E"/>
    <w:rPr>
      <w:sz w:val="22"/>
      <w:lang w:val="mi-NZ"/>
    </w:rPr>
  </w:style>
  <w:style w:type="paragraph" w:customStyle="1" w:styleId="H2">
    <w:name w:val="H2"/>
    <w:basedOn w:val="Normal"/>
    <w:autoRedefine/>
    <w:uiPriority w:val="99"/>
    <w:rsid w:val="00771794"/>
    <w:pPr>
      <w:widowControl/>
      <w:pBdr>
        <w:bottom w:val="single" w:sz="18" w:space="3" w:color="4FD3A1" w:themeColor="accent1"/>
      </w:pBdr>
      <w:suppressAutoHyphens/>
      <w:adjustRightInd w:val="0"/>
      <w:spacing w:before="360" w:after="283" w:line="288" w:lineRule="auto"/>
      <w:textAlignment w:val="center"/>
    </w:pPr>
    <w:rPr>
      <w:rFonts w:eastAsiaTheme="minorHAnsi"/>
      <w:b/>
      <w:bCs/>
      <w:color w:val="332B5E" w:themeColor="text2"/>
      <w:spacing w:val="-3"/>
      <w:sz w:val="32"/>
      <w:szCs w:val="32"/>
    </w:rPr>
  </w:style>
  <w:style w:type="character" w:customStyle="1" w:styleId="ui-provider">
    <w:name w:val="ui-provider"/>
    <w:basedOn w:val="DefaultParagraphFont"/>
    <w:rsid w:val="00BB66A7"/>
  </w:style>
  <w:style w:type="paragraph" w:customStyle="1" w:styleId="H4">
    <w:name w:val="H4"/>
    <w:basedOn w:val="Normal"/>
    <w:uiPriority w:val="99"/>
    <w:rsid w:val="003C2B8F"/>
    <w:pPr>
      <w:widowControl/>
      <w:suppressAutoHyphens/>
      <w:adjustRightInd w:val="0"/>
      <w:spacing w:before="113" w:after="113" w:line="320" w:lineRule="atLeast"/>
      <w:textAlignment w:val="center"/>
    </w:pPr>
    <w:rPr>
      <w:rFonts w:ascii="Gotham Book" w:eastAsiaTheme="minorHAnsi" w:hAnsi="Gotham Book" w:cs="Gotham Book"/>
      <w:b/>
      <w:bCs/>
      <w:color w:val="000014"/>
      <w:sz w:val="23"/>
      <w:szCs w:val="23"/>
    </w:rPr>
  </w:style>
  <w:style w:type="character" w:customStyle="1" w:styleId="Bold">
    <w:name w:val="Bold"/>
    <w:uiPriority w:val="99"/>
    <w:rsid w:val="00E12E4E"/>
    <w:rPr>
      <w:b/>
      <w:bCs/>
    </w:rPr>
  </w:style>
  <w:style w:type="character" w:customStyle="1" w:styleId="Medium">
    <w:name w:val="Medium"/>
    <w:basedOn w:val="Bold"/>
    <w:uiPriority w:val="99"/>
    <w:rsid w:val="00E12E4E"/>
    <w:rPr>
      <w:b w:val="0"/>
      <w:bCs w:val="0"/>
    </w:rPr>
  </w:style>
  <w:style w:type="paragraph" w:customStyle="1" w:styleId="List-Numbers">
    <w:name w:val="List - Numbers"/>
    <w:basedOn w:val="Normal"/>
    <w:uiPriority w:val="99"/>
    <w:rsid w:val="003C2B8F"/>
    <w:pPr>
      <w:widowControl/>
      <w:suppressAutoHyphens/>
      <w:adjustRightInd w:val="0"/>
      <w:spacing w:after="113" w:line="280" w:lineRule="atLeast"/>
      <w:ind w:left="340" w:hanging="227"/>
      <w:textAlignment w:val="center"/>
    </w:pPr>
    <w:rPr>
      <w:rFonts w:ascii="Gotham Book" w:eastAsiaTheme="minorHAnsi" w:hAnsi="Gotham Book" w:cs="Gotham Book"/>
      <w:b/>
      <w:bCs/>
      <w:color w:val="000000"/>
      <w:sz w:val="20"/>
      <w:szCs w:val="20"/>
    </w:rPr>
  </w:style>
  <w:style w:type="paragraph" w:customStyle="1" w:styleId="Ruleabove">
    <w:name w:val="Rule above"/>
    <w:basedOn w:val="H2"/>
    <w:qFormat/>
    <w:rsid w:val="00C57673"/>
    <w:pPr>
      <w:pBdr>
        <w:top w:val="single" w:sz="18" w:space="9" w:color="4FD3A1" w:themeColor="accent1"/>
        <w:bottom w:val="none" w:sz="0" w:space="0" w:color="auto"/>
      </w:pBdr>
    </w:pPr>
    <w:rPr>
      <w:bCs w:val="0"/>
      <w:sz w:val="22"/>
    </w:rPr>
  </w:style>
  <w:style w:type="paragraph" w:customStyle="1" w:styleId="ListNumbercolourblock">
    <w:name w:val="List Number colour block"/>
    <w:basedOn w:val="ListNumber"/>
    <w:qFormat/>
    <w:rsid w:val="00876FA0"/>
    <w:pPr>
      <w:shd w:val="clear" w:color="auto" w:fill="F5F5F5"/>
    </w:pPr>
    <w:rPr>
      <w:b/>
    </w:rPr>
  </w:style>
  <w:style w:type="numbering" w:customStyle="1" w:styleId="CurrentList1">
    <w:name w:val="Current List1"/>
    <w:uiPriority w:val="99"/>
    <w:rsid w:val="007E55D5"/>
    <w:pPr>
      <w:numPr>
        <w:numId w:val="7"/>
      </w:numPr>
    </w:pPr>
  </w:style>
  <w:style w:type="paragraph" w:customStyle="1" w:styleId="Listrestartnumbercolourblock">
    <w:name w:val="List restart number colour block"/>
    <w:basedOn w:val="ListNumbercolourblock"/>
    <w:qFormat/>
    <w:rsid w:val="007E55D5"/>
    <w:pPr>
      <w:numPr>
        <w:numId w:val="9"/>
      </w:numPr>
    </w:pPr>
  </w:style>
  <w:style w:type="numbering" w:customStyle="1" w:styleId="CurrentList2">
    <w:name w:val="Current List2"/>
    <w:uiPriority w:val="99"/>
    <w:rsid w:val="007E55D5"/>
    <w:pPr>
      <w:numPr>
        <w:numId w:val="8"/>
      </w:numPr>
    </w:pPr>
  </w:style>
  <w:style w:type="paragraph" w:customStyle="1" w:styleId="NoParagraphStyle">
    <w:name w:val="[No Paragraph Style]"/>
    <w:rsid w:val="00974319"/>
    <w:pPr>
      <w:autoSpaceDE w:val="0"/>
      <w:autoSpaceDN w:val="0"/>
      <w:adjustRightInd w:val="0"/>
      <w:spacing w:before="0" w:after="0" w:line="288" w:lineRule="auto"/>
      <w:textAlignment w:val="center"/>
    </w:pPr>
    <w:rPr>
      <w:rFonts w:ascii="MinionPro-Regular" w:hAnsi="MinionPro-Regular" w:cs="MinionPro-Regular"/>
      <w:color w:val="000000"/>
      <w:lang w:val="en-US"/>
    </w:rPr>
  </w:style>
  <w:style w:type="paragraph" w:customStyle="1" w:styleId="Heading4date">
    <w:name w:val="Heading 4 date"/>
    <w:basedOn w:val="Heading2"/>
    <w:qFormat/>
    <w:rsid w:val="003B38A1"/>
    <w:pPr>
      <w:spacing w:before="1080"/>
    </w:pPr>
    <w:rPr>
      <w:b w:val="0"/>
      <w:bCs/>
      <w:sz w:val="24"/>
      <w:szCs w:val="24"/>
    </w:rPr>
  </w:style>
  <w:style w:type="paragraph" w:customStyle="1" w:styleId="Intropar">
    <w:name w:val="Intro par"/>
    <w:basedOn w:val="Normal"/>
    <w:next w:val="Normal"/>
    <w:autoRedefine/>
    <w:qFormat/>
    <w:rsid w:val="00A419F6"/>
    <w:pPr>
      <w:pBdr>
        <w:top w:val="single" w:sz="24" w:space="8" w:color="4FD3A1" w:themeColor="accent1"/>
        <w:bottom w:val="single" w:sz="24" w:space="8" w:color="4FD3A1" w:themeColor="accent1"/>
      </w:pBdr>
      <w:spacing w:before="360" w:after="480" w:line="271" w:lineRule="auto"/>
      <w:ind w:right="17"/>
    </w:pPr>
    <w:rPr>
      <w:b/>
      <w:bCs/>
      <w:noProof/>
      <w:color w:val="332B5E" w:themeColor="text2"/>
      <w:sz w:val="26"/>
      <w:szCs w:val="26"/>
    </w:rPr>
  </w:style>
  <w:style w:type="paragraph" w:styleId="NormalWeb">
    <w:name w:val="Normal (Web)"/>
    <w:basedOn w:val="Normal"/>
    <w:uiPriority w:val="99"/>
    <w:semiHidden/>
    <w:unhideWhenUsed/>
    <w:rsid w:val="004465C3"/>
    <w:pPr>
      <w:widowControl/>
      <w:autoSpaceDE/>
      <w:autoSpaceDN/>
      <w:spacing w:before="100" w:beforeAutospacing="1" w:after="100" w:afterAutospacing="1" w:line="240" w:lineRule="auto"/>
    </w:pPr>
    <w:rPr>
      <w:rFonts w:ascii="Times New Roman" w:eastAsia="Times New Roman" w:hAnsi="Times New Roman" w:cs="Times New Roman"/>
      <w:sz w:val="24"/>
      <w:szCs w:val="24"/>
      <w:lang w:val="en-NZ" w:eastAsia="en-GB"/>
    </w:rPr>
  </w:style>
  <w:style w:type="paragraph" w:customStyle="1" w:styleId="Tablekey">
    <w:name w:val="Table key"/>
    <w:basedOn w:val="Normal"/>
    <w:qFormat/>
    <w:rsid w:val="00BB66A7"/>
    <w:pPr>
      <w:widowControl/>
      <w:suppressAutoHyphens/>
      <w:adjustRightInd w:val="0"/>
      <w:spacing w:after="113" w:line="280" w:lineRule="atLeast"/>
      <w:mirrorIndents/>
      <w:jc w:val="center"/>
      <w:textAlignment w:val="center"/>
    </w:pPr>
    <w:rPr>
      <w:b/>
      <w:bCs/>
      <w:sz w:val="16"/>
      <w:szCs w:val="16"/>
    </w:rPr>
  </w:style>
  <w:style w:type="paragraph" w:customStyle="1" w:styleId="infosheetblock">
    <w:name w:val="infosheet block"/>
    <w:basedOn w:val="Normal"/>
    <w:qFormat/>
    <w:rsid w:val="00490873"/>
    <w:pPr>
      <w:pBdr>
        <w:top w:val="single" w:sz="4" w:space="1" w:color="auto"/>
      </w:pBdr>
    </w:pPr>
    <w:rPr>
      <w:color w:val="FFFFFF" w:themeColor="background1"/>
      <w:lang w:val="mi-NZ"/>
    </w:rPr>
  </w:style>
  <w:style w:type="character" w:styleId="FollowedHyperlink">
    <w:name w:val="FollowedHyperlink"/>
    <w:basedOn w:val="DefaultParagraphFont"/>
    <w:uiPriority w:val="99"/>
    <w:semiHidden/>
    <w:unhideWhenUsed/>
    <w:rsid w:val="00771794"/>
    <w:rPr>
      <w:color w:val="B23F46" w:themeColor="accent5"/>
      <w:u w:val="single"/>
    </w:rPr>
  </w:style>
  <w:style w:type="table" w:customStyle="1" w:styleId="Style1">
    <w:name w:val="Style1"/>
    <w:basedOn w:val="TableNormal"/>
    <w:uiPriority w:val="99"/>
    <w:rsid w:val="007E3514"/>
    <w:pPr>
      <w:spacing w:before="40" w:after="40"/>
    </w:pPr>
    <w:rPr>
      <w:sz w:val="22"/>
    </w:rPr>
    <w:tblPr>
      <w:tblBorders>
        <w:top w:val="single" w:sz="4" w:space="0" w:color="auto"/>
        <w:bottom w:val="single" w:sz="4" w:space="0" w:color="auto"/>
        <w:insideH w:val="single" w:sz="6" w:space="0" w:color="BFBFBF" w:themeColor="background1" w:themeShade="BF"/>
        <w:insideV w:val="single" w:sz="6" w:space="0" w:color="BFBFBF" w:themeColor="background1" w:themeShade="BF"/>
      </w:tblBorders>
    </w:tblPr>
    <w:tblStylePr w:type="firstCol">
      <w:tblPr/>
      <w:tcPr>
        <w:shd w:val="clear" w:color="auto" w:fill="332B5E" w:themeFill="text2"/>
      </w:tcPr>
    </w:tblStylePr>
  </w:style>
  <w:style w:type="character" w:styleId="UnresolvedMention">
    <w:name w:val="Unresolved Mention"/>
    <w:basedOn w:val="DefaultParagraphFont"/>
    <w:uiPriority w:val="99"/>
    <w:semiHidden/>
    <w:unhideWhenUsed/>
    <w:rsid w:val="008D4D36"/>
    <w:rPr>
      <w:color w:val="605E5C"/>
      <w:shd w:val="clear" w:color="auto" w:fill="E1DFDD"/>
    </w:rPr>
  </w:style>
  <w:style w:type="paragraph" w:styleId="CommentText">
    <w:name w:val="annotation text"/>
    <w:basedOn w:val="Normal"/>
    <w:link w:val="CommentTextChar"/>
    <w:uiPriority w:val="99"/>
    <w:unhideWhenUsed/>
    <w:rsid w:val="00112361"/>
    <w:pPr>
      <w:spacing w:line="240" w:lineRule="auto"/>
    </w:pPr>
    <w:rPr>
      <w:sz w:val="20"/>
      <w:szCs w:val="20"/>
    </w:rPr>
  </w:style>
  <w:style w:type="character" w:customStyle="1" w:styleId="CommentTextChar">
    <w:name w:val="Comment Text Char"/>
    <w:basedOn w:val="DefaultParagraphFont"/>
    <w:link w:val="CommentText"/>
    <w:uiPriority w:val="99"/>
    <w:rsid w:val="00112361"/>
    <w:rPr>
      <w:rFonts w:eastAsia="Arial" w:cs="Arial"/>
      <w:sz w:val="20"/>
      <w:szCs w:val="20"/>
      <w:lang w:val="en-GB"/>
    </w:rPr>
  </w:style>
  <w:style w:type="character" w:styleId="CommentReference">
    <w:name w:val="annotation reference"/>
    <w:basedOn w:val="DefaultParagraphFont"/>
    <w:uiPriority w:val="99"/>
    <w:semiHidden/>
    <w:unhideWhenUsed/>
    <w:rsid w:val="00112361"/>
    <w:rPr>
      <w:sz w:val="16"/>
      <w:szCs w:val="16"/>
    </w:rPr>
  </w:style>
  <w:style w:type="paragraph" w:styleId="Revision">
    <w:name w:val="Revision"/>
    <w:hidden/>
    <w:uiPriority w:val="99"/>
    <w:semiHidden/>
    <w:rsid w:val="00C876BE"/>
    <w:pPr>
      <w:spacing w:before="0" w:after="0" w:line="240" w:lineRule="auto"/>
    </w:pPr>
    <w:rPr>
      <w:rFonts w:eastAsia="Arial" w:cs="Arial"/>
      <w:sz w:val="22"/>
      <w:szCs w:val="22"/>
      <w:lang w:val="en-GB"/>
    </w:rPr>
  </w:style>
  <w:style w:type="paragraph" w:styleId="CommentSubject">
    <w:name w:val="annotation subject"/>
    <w:basedOn w:val="CommentText"/>
    <w:next w:val="CommentText"/>
    <w:link w:val="CommentSubjectChar"/>
    <w:uiPriority w:val="99"/>
    <w:semiHidden/>
    <w:unhideWhenUsed/>
    <w:rsid w:val="00315687"/>
    <w:rPr>
      <w:b/>
      <w:bCs/>
    </w:rPr>
  </w:style>
  <w:style w:type="character" w:customStyle="1" w:styleId="CommentSubjectChar">
    <w:name w:val="Comment Subject Char"/>
    <w:basedOn w:val="CommentTextChar"/>
    <w:link w:val="CommentSubject"/>
    <w:uiPriority w:val="99"/>
    <w:semiHidden/>
    <w:rsid w:val="00315687"/>
    <w:rPr>
      <w:rFonts w:eastAsia="Arial" w:cs="Arial"/>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437">
      <w:bodyDiv w:val="1"/>
      <w:marLeft w:val="0"/>
      <w:marRight w:val="0"/>
      <w:marTop w:val="0"/>
      <w:marBottom w:val="0"/>
      <w:divBdr>
        <w:top w:val="none" w:sz="0" w:space="0" w:color="auto"/>
        <w:left w:val="none" w:sz="0" w:space="0" w:color="auto"/>
        <w:bottom w:val="none" w:sz="0" w:space="0" w:color="auto"/>
        <w:right w:val="none" w:sz="0" w:space="0" w:color="auto"/>
      </w:divBdr>
    </w:div>
    <w:div w:id="34744355">
      <w:bodyDiv w:val="1"/>
      <w:marLeft w:val="0"/>
      <w:marRight w:val="0"/>
      <w:marTop w:val="0"/>
      <w:marBottom w:val="0"/>
      <w:divBdr>
        <w:top w:val="none" w:sz="0" w:space="0" w:color="auto"/>
        <w:left w:val="none" w:sz="0" w:space="0" w:color="auto"/>
        <w:bottom w:val="none" w:sz="0" w:space="0" w:color="auto"/>
        <w:right w:val="none" w:sz="0" w:space="0" w:color="auto"/>
      </w:divBdr>
      <w:divsChild>
        <w:div w:id="1016731369">
          <w:marLeft w:val="0"/>
          <w:marRight w:val="0"/>
          <w:marTop w:val="0"/>
          <w:marBottom w:val="0"/>
          <w:divBdr>
            <w:top w:val="none" w:sz="0" w:space="0" w:color="auto"/>
            <w:left w:val="none" w:sz="0" w:space="0" w:color="auto"/>
            <w:bottom w:val="none" w:sz="0" w:space="0" w:color="auto"/>
            <w:right w:val="none" w:sz="0" w:space="0" w:color="auto"/>
          </w:divBdr>
        </w:div>
      </w:divsChild>
    </w:div>
    <w:div w:id="39133936">
      <w:bodyDiv w:val="1"/>
      <w:marLeft w:val="0"/>
      <w:marRight w:val="0"/>
      <w:marTop w:val="0"/>
      <w:marBottom w:val="0"/>
      <w:divBdr>
        <w:top w:val="none" w:sz="0" w:space="0" w:color="auto"/>
        <w:left w:val="none" w:sz="0" w:space="0" w:color="auto"/>
        <w:bottom w:val="none" w:sz="0" w:space="0" w:color="auto"/>
        <w:right w:val="none" w:sz="0" w:space="0" w:color="auto"/>
      </w:divBdr>
    </w:div>
    <w:div w:id="52778193">
      <w:bodyDiv w:val="1"/>
      <w:marLeft w:val="0"/>
      <w:marRight w:val="0"/>
      <w:marTop w:val="0"/>
      <w:marBottom w:val="0"/>
      <w:divBdr>
        <w:top w:val="none" w:sz="0" w:space="0" w:color="auto"/>
        <w:left w:val="none" w:sz="0" w:space="0" w:color="auto"/>
        <w:bottom w:val="none" w:sz="0" w:space="0" w:color="auto"/>
        <w:right w:val="none" w:sz="0" w:space="0" w:color="auto"/>
      </w:divBdr>
    </w:div>
    <w:div w:id="55016719">
      <w:bodyDiv w:val="1"/>
      <w:marLeft w:val="0"/>
      <w:marRight w:val="0"/>
      <w:marTop w:val="0"/>
      <w:marBottom w:val="0"/>
      <w:divBdr>
        <w:top w:val="none" w:sz="0" w:space="0" w:color="auto"/>
        <w:left w:val="none" w:sz="0" w:space="0" w:color="auto"/>
        <w:bottom w:val="none" w:sz="0" w:space="0" w:color="auto"/>
        <w:right w:val="none" w:sz="0" w:space="0" w:color="auto"/>
      </w:divBdr>
      <w:divsChild>
        <w:div w:id="350183279">
          <w:marLeft w:val="0"/>
          <w:marRight w:val="0"/>
          <w:marTop w:val="0"/>
          <w:marBottom w:val="0"/>
          <w:divBdr>
            <w:top w:val="none" w:sz="0" w:space="0" w:color="auto"/>
            <w:left w:val="none" w:sz="0" w:space="0" w:color="auto"/>
            <w:bottom w:val="none" w:sz="0" w:space="0" w:color="auto"/>
            <w:right w:val="none" w:sz="0" w:space="0" w:color="auto"/>
          </w:divBdr>
        </w:div>
        <w:div w:id="419251578">
          <w:marLeft w:val="0"/>
          <w:marRight w:val="0"/>
          <w:marTop w:val="0"/>
          <w:marBottom w:val="0"/>
          <w:divBdr>
            <w:top w:val="none" w:sz="0" w:space="0" w:color="auto"/>
            <w:left w:val="none" w:sz="0" w:space="0" w:color="auto"/>
            <w:bottom w:val="none" w:sz="0" w:space="0" w:color="auto"/>
            <w:right w:val="none" w:sz="0" w:space="0" w:color="auto"/>
          </w:divBdr>
        </w:div>
        <w:div w:id="917523482">
          <w:marLeft w:val="0"/>
          <w:marRight w:val="0"/>
          <w:marTop w:val="0"/>
          <w:marBottom w:val="0"/>
          <w:divBdr>
            <w:top w:val="none" w:sz="0" w:space="0" w:color="auto"/>
            <w:left w:val="none" w:sz="0" w:space="0" w:color="auto"/>
            <w:bottom w:val="none" w:sz="0" w:space="0" w:color="auto"/>
            <w:right w:val="none" w:sz="0" w:space="0" w:color="auto"/>
          </w:divBdr>
        </w:div>
        <w:div w:id="1202401491">
          <w:marLeft w:val="0"/>
          <w:marRight w:val="0"/>
          <w:marTop w:val="0"/>
          <w:marBottom w:val="0"/>
          <w:divBdr>
            <w:top w:val="none" w:sz="0" w:space="0" w:color="auto"/>
            <w:left w:val="none" w:sz="0" w:space="0" w:color="auto"/>
            <w:bottom w:val="none" w:sz="0" w:space="0" w:color="auto"/>
            <w:right w:val="none" w:sz="0" w:space="0" w:color="auto"/>
          </w:divBdr>
        </w:div>
        <w:div w:id="1510606764">
          <w:marLeft w:val="0"/>
          <w:marRight w:val="0"/>
          <w:marTop w:val="0"/>
          <w:marBottom w:val="0"/>
          <w:divBdr>
            <w:top w:val="none" w:sz="0" w:space="0" w:color="auto"/>
            <w:left w:val="none" w:sz="0" w:space="0" w:color="auto"/>
            <w:bottom w:val="none" w:sz="0" w:space="0" w:color="auto"/>
            <w:right w:val="none" w:sz="0" w:space="0" w:color="auto"/>
          </w:divBdr>
        </w:div>
        <w:div w:id="1653023695">
          <w:marLeft w:val="0"/>
          <w:marRight w:val="0"/>
          <w:marTop w:val="0"/>
          <w:marBottom w:val="0"/>
          <w:divBdr>
            <w:top w:val="none" w:sz="0" w:space="0" w:color="auto"/>
            <w:left w:val="none" w:sz="0" w:space="0" w:color="auto"/>
            <w:bottom w:val="none" w:sz="0" w:space="0" w:color="auto"/>
            <w:right w:val="none" w:sz="0" w:space="0" w:color="auto"/>
          </w:divBdr>
        </w:div>
        <w:div w:id="1688753194">
          <w:marLeft w:val="0"/>
          <w:marRight w:val="0"/>
          <w:marTop w:val="0"/>
          <w:marBottom w:val="0"/>
          <w:divBdr>
            <w:top w:val="none" w:sz="0" w:space="0" w:color="auto"/>
            <w:left w:val="none" w:sz="0" w:space="0" w:color="auto"/>
            <w:bottom w:val="none" w:sz="0" w:space="0" w:color="auto"/>
            <w:right w:val="none" w:sz="0" w:space="0" w:color="auto"/>
          </w:divBdr>
        </w:div>
      </w:divsChild>
    </w:div>
    <w:div w:id="57291680">
      <w:bodyDiv w:val="1"/>
      <w:marLeft w:val="0"/>
      <w:marRight w:val="0"/>
      <w:marTop w:val="0"/>
      <w:marBottom w:val="0"/>
      <w:divBdr>
        <w:top w:val="none" w:sz="0" w:space="0" w:color="auto"/>
        <w:left w:val="none" w:sz="0" w:space="0" w:color="auto"/>
        <w:bottom w:val="none" w:sz="0" w:space="0" w:color="auto"/>
        <w:right w:val="none" w:sz="0" w:space="0" w:color="auto"/>
      </w:divBdr>
      <w:divsChild>
        <w:div w:id="40448377">
          <w:marLeft w:val="0"/>
          <w:marRight w:val="0"/>
          <w:marTop w:val="0"/>
          <w:marBottom w:val="0"/>
          <w:divBdr>
            <w:top w:val="none" w:sz="0" w:space="0" w:color="auto"/>
            <w:left w:val="none" w:sz="0" w:space="0" w:color="auto"/>
            <w:bottom w:val="none" w:sz="0" w:space="0" w:color="auto"/>
            <w:right w:val="none" w:sz="0" w:space="0" w:color="auto"/>
          </w:divBdr>
        </w:div>
        <w:div w:id="65882989">
          <w:marLeft w:val="0"/>
          <w:marRight w:val="0"/>
          <w:marTop w:val="0"/>
          <w:marBottom w:val="0"/>
          <w:divBdr>
            <w:top w:val="none" w:sz="0" w:space="0" w:color="auto"/>
            <w:left w:val="none" w:sz="0" w:space="0" w:color="auto"/>
            <w:bottom w:val="none" w:sz="0" w:space="0" w:color="auto"/>
            <w:right w:val="none" w:sz="0" w:space="0" w:color="auto"/>
          </w:divBdr>
        </w:div>
        <w:div w:id="126094067">
          <w:marLeft w:val="0"/>
          <w:marRight w:val="0"/>
          <w:marTop w:val="0"/>
          <w:marBottom w:val="0"/>
          <w:divBdr>
            <w:top w:val="none" w:sz="0" w:space="0" w:color="auto"/>
            <w:left w:val="none" w:sz="0" w:space="0" w:color="auto"/>
            <w:bottom w:val="none" w:sz="0" w:space="0" w:color="auto"/>
            <w:right w:val="none" w:sz="0" w:space="0" w:color="auto"/>
          </w:divBdr>
        </w:div>
        <w:div w:id="159852464">
          <w:marLeft w:val="0"/>
          <w:marRight w:val="0"/>
          <w:marTop w:val="0"/>
          <w:marBottom w:val="0"/>
          <w:divBdr>
            <w:top w:val="none" w:sz="0" w:space="0" w:color="auto"/>
            <w:left w:val="none" w:sz="0" w:space="0" w:color="auto"/>
            <w:bottom w:val="none" w:sz="0" w:space="0" w:color="auto"/>
            <w:right w:val="none" w:sz="0" w:space="0" w:color="auto"/>
          </w:divBdr>
        </w:div>
        <w:div w:id="172257851">
          <w:marLeft w:val="0"/>
          <w:marRight w:val="0"/>
          <w:marTop w:val="0"/>
          <w:marBottom w:val="0"/>
          <w:divBdr>
            <w:top w:val="none" w:sz="0" w:space="0" w:color="auto"/>
            <w:left w:val="none" w:sz="0" w:space="0" w:color="auto"/>
            <w:bottom w:val="none" w:sz="0" w:space="0" w:color="auto"/>
            <w:right w:val="none" w:sz="0" w:space="0" w:color="auto"/>
          </w:divBdr>
        </w:div>
        <w:div w:id="175199516">
          <w:marLeft w:val="0"/>
          <w:marRight w:val="0"/>
          <w:marTop w:val="0"/>
          <w:marBottom w:val="0"/>
          <w:divBdr>
            <w:top w:val="none" w:sz="0" w:space="0" w:color="auto"/>
            <w:left w:val="none" w:sz="0" w:space="0" w:color="auto"/>
            <w:bottom w:val="none" w:sz="0" w:space="0" w:color="auto"/>
            <w:right w:val="none" w:sz="0" w:space="0" w:color="auto"/>
          </w:divBdr>
        </w:div>
        <w:div w:id="196698925">
          <w:marLeft w:val="0"/>
          <w:marRight w:val="0"/>
          <w:marTop w:val="0"/>
          <w:marBottom w:val="0"/>
          <w:divBdr>
            <w:top w:val="none" w:sz="0" w:space="0" w:color="auto"/>
            <w:left w:val="none" w:sz="0" w:space="0" w:color="auto"/>
            <w:bottom w:val="none" w:sz="0" w:space="0" w:color="auto"/>
            <w:right w:val="none" w:sz="0" w:space="0" w:color="auto"/>
          </w:divBdr>
        </w:div>
        <w:div w:id="304706539">
          <w:marLeft w:val="0"/>
          <w:marRight w:val="0"/>
          <w:marTop w:val="0"/>
          <w:marBottom w:val="0"/>
          <w:divBdr>
            <w:top w:val="none" w:sz="0" w:space="0" w:color="auto"/>
            <w:left w:val="none" w:sz="0" w:space="0" w:color="auto"/>
            <w:bottom w:val="none" w:sz="0" w:space="0" w:color="auto"/>
            <w:right w:val="none" w:sz="0" w:space="0" w:color="auto"/>
          </w:divBdr>
        </w:div>
        <w:div w:id="333148741">
          <w:marLeft w:val="0"/>
          <w:marRight w:val="0"/>
          <w:marTop w:val="0"/>
          <w:marBottom w:val="0"/>
          <w:divBdr>
            <w:top w:val="none" w:sz="0" w:space="0" w:color="auto"/>
            <w:left w:val="none" w:sz="0" w:space="0" w:color="auto"/>
            <w:bottom w:val="none" w:sz="0" w:space="0" w:color="auto"/>
            <w:right w:val="none" w:sz="0" w:space="0" w:color="auto"/>
          </w:divBdr>
        </w:div>
        <w:div w:id="373624664">
          <w:marLeft w:val="0"/>
          <w:marRight w:val="0"/>
          <w:marTop w:val="0"/>
          <w:marBottom w:val="0"/>
          <w:divBdr>
            <w:top w:val="none" w:sz="0" w:space="0" w:color="auto"/>
            <w:left w:val="none" w:sz="0" w:space="0" w:color="auto"/>
            <w:bottom w:val="none" w:sz="0" w:space="0" w:color="auto"/>
            <w:right w:val="none" w:sz="0" w:space="0" w:color="auto"/>
          </w:divBdr>
        </w:div>
        <w:div w:id="390690880">
          <w:marLeft w:val="0"/>
          <w:marRight w:val="0"/>
          <w:marTop w:val="0"/>
          <w:marBottom w:val="0"/>
          <w:divBdr>
            <w:top w:val="none" w:sz="0" w:space="0" w:color="auto"/>
            <w:left w:val="none" w:sz="0" w:space="0" w:color="auto"/>
            <w:bottom w:val="none" w:sz="0" w:space="0" w:color="auto"/>
            <w:right w:val="none" w:sz="0" w:space="0" w:color="auto"/>
          </w:divBdr>
        </w:div>
        <w:div w:id="482427042">
          <w:marLeft w:val="0"/>
          <w:marRight w:val="0"/>
          <w:marTop w:val="0"/>
          <w:marBottom w:val="0"/>
          <w:divBdr>
            <w:top w:val="none" w:sz="0" w:space="0" w:color="auto"/>
            <w:left w:val="none" w:sz="0" w:space="0" w:color="auto"/>
            <w:bottom w:val="none" w:sz="0" w:space="0" w:color="auto"/>
            <w:right w:val="none" w:sz="0" w:space="0" w:color="auto"/>
          </w:divBdr>
        </w:div>
        <w:div w:id="491414114">
          <w:marLeft w:val="0"/>
          <w:marRight w:val="0"/>
          <w:marTop w:val="0"/>
          <w:marBottom w:val="0"/>
          <w:divBdr>
            <w:top w:val="none" w:sz="0" w:space="0" w:color="auto"/>
            <w:left w:val="none" w:sz="0" w:space="0" w:color="auto"/>
            <w:bottom w:val="none" w:sz="0" w:space="0" w:color="auto"/>
            <w:right w:val="none" w:sz="0" w:space="0" w:color="auto"/>
          </w:divBdr>
        </w:div>
        <w:div w:id="596912953">
          <w:marLeft w:val="0"/>
          <w:marRight w:val="0"/>
          <w:marTop w:val="0"/>
          <w:marBottom w:val="0"/>
          <w:divBdr>
            <w:top w:val="none" w:sz="0" w:space="0" w:color="auto"/>
            <w:left w:val="none" w:sz="0" w:space="0" w:color="auto"/>
            <w:bottom w:val="none" w:sz="0" w:space="0" w:color="auto"/>
            <w:right w:val="none" w:sz="0" w:space="0" w:color="auto"/>
          </w:divBdr>
        </w:div>
        <w:div w:id="620653249">
          <w:marLeft w:val="0"/>
          <w:marRight w:val="0"/>
          <w:marTop w:val="0"/>
          <w:marBottom w:val="0"/>
          <w:divBdr>
            <w:top w:val="none" w:sz="0" w:space="0" w:color="auto"/>
            <w:left w:val="none" w:sz="0" w:space="0" w:color="auto"/>
            <w:bottom w:val="none" w:sz="0" w:space="0" w:color="auto"/>
            <w:right w:val="none" w:sz="0" w:space="0" w:color="auto"/>
          </w:divBdr>
        </w:div>
        <w:div w:id="627317421">
          <w:marLeft w:val="0"/>
          <w:marRight w:val="0"/>
          <w:marTop w:val="0"/>
          <w:marBottom w:val="0"/>
          <w:divBdr>
            <w:top w:val="none" w:sz="0" w:space="0" w:color="auto"/>
            <w:left w:val="none" w:sz="0" w:space="0" w:color="auto"/>
            <w:bottom w:val="none" w:sz="0" w:space="0" w:color="auto"/>
            <w:right w:val="none" w:sz="0" w:space="0" w:color="auto"/>
          </w:divBdr>
        </w:div>
        <w:div w:id="628904274">
          <w:marLeft w:val="0"/>
          <w:marRight w:val="0"/>
          <w:marTop w:val="0"/>
          <w:marBottom w:val="0"/>
          <w:divBdr>
            <w:top w:val="none" w:sz="0" w:space="0" w:color="auto"/>
            <w:left w:val="none" w:sz="0" w:space="0" w:color="auto"/>
            <w:bottom w:val="none" w:sz="0" w:space="0" w:color="auto"/>
            <w:right w:val="none" w:sz="0" w:space="0" w:color="auto"/>
          </w:divBdr>
        </w:div>
        <w:div w:id="657805298">
          <w:marLeft w:val="0"/>
          <w:marRight w:val="0"/>
          <w:marTop w:val="0"/>
          <w:marBottom w:val="0"/>
          <w:divBdr>
            <w:top w:val="none" w:sz="0" w:space="0" w:color="auto"/>
            <w:left w:val="none" w:sz="0" w:space="0" w:color="auto"/>
            <w:bottom w:val="none" w:sz="0" w:space="0" w:color="auto"/>
            <w:right w:val="none" w:sz="0" w:space="0" w:color="auto"/>
          </w:divBdr>
        </w:div>
        <w:div w:id="675614037">
          <w:marLeft w:val="0"/>
          <w:marRight w:val="0"/>
          <w:marTop w:val="0"/>
          <w:marBottom w:val="0"/>
          <w:divBdr>
            <w:top w:val="none" w:sz="0" w:space="0" w:color="auto"/>
            <w:left w:val="none" w:sz="0" w:space="0" w:color="auto"/>
            <w:bottom w:val="none" w:sz="0" w:space="0" w:color="auto"/>
            <w:right w:val="none" w:sz="0" w:space="0" w:color="auto"/>
          </w:divBdr>
        </w:div>
        <w:div w:id="692192071">
          <w:marLeft w:val="0"/>
          <w:marRight w:val="0"/>
          <w:marTop w:val="0"/>
          <w:marBottom w:val="0"/>
          <w:divBdr>
            <w:top w:val="none" w:sz="0" w:space="0" w:color="auto"/>
            <w:left w:val="none" w:sz="0" w:space="0" w:color="auto"/>
            <w:bottom w:val="none" w:sz="0" w:space="0" w:color="auto"/>
            <w:right w:val="none" w:sz="0" w:space="0" w:color="auto"/>
          </w:divBdr>
        </w:div>
        <w:div w:id="692537710">
          <w:marLeft w:val="0"/>
          <w:marRight w:val="0"/>
          <w:marTop w:val="0"/>
          <w:marBottom w:val="0"/>
          <w:divBdr>
            <w:top w:val="none" w:sz="0" w:space="0" w:color="auto"/>
            <w:left w:val="none" w:sz="0" w:space="0" w:color="auto"/>
            <w:bottom w:val="none" w:sz="0" w:space="0" w:color="auto"/>
            <w:right w:val="none" w:sz="0" w:space="0" w:color="auto"/>
          </w:divBdr>
        </w:div>
        <w:div w:id="733897891">
          <w:marLeft w:val="0"/>
          <w:marRight w:val="0"/>
          <w:marTop w:val="0"/>
          <w:marBottom w:val="0"/>
          <w:divBdr>
            <w:top w:val="none" w:sz="0" w:space="0" w:color="auto"/>
            <w:left w:val="none" w:sz="0" w:space="0" w:color="auto"/>
            <w:bottom w:val="none" w:sz="0" w:space="0" w:color="auto"/>
            <w:right w:val="none" w:sz="0" w:space="0" w:color="auto"/>
          </w:divBdr>
        </w:div>
        <w:div w:id="759370528">
          <w:marLeft w:val="0"/>
          <w:marRight w:val="0"/>
          <w:marTop w:val="0"/>
          <w:marBottom w:val="0"/>
          <w:divBdr>
            <w:top w:val="none" w:sz="0" w:space="0" w:color="auto"/>
            <w:left w:val="none" w:sz="0" w:space="0" w:color="auto"/>
            <w:bottom w:val="none" w:sz="0" w:space="0" w:color="auto"/>
            <w:right w:val="none" w:sz="0" w:space="0" w:color="auto"/>
          </w:divBdr>
        </w:div>
        <w:div w:id="817694884">
          <w:marLeft w:val="0"/>
          <w:marRight w:val="0"/>
          <w:marTop w:val="0"/>
          <w:marBottom w:val="0"/>
          <w:divBdr>
            <w:top w:val="none" w:sz="0" w:space="0" w:color="auto"/>
            <w:left w:val="none" w:sz="0" w:space="0" w:color="auto"/>
            <w:bottom w:val="none" w:sz="0" w:space="0" w:color="auto"/>
            <w:right w:val="none" w:sz="0" w:space="0" w:color="auto"/>
          </w:divBdr>
        </w:div>
        <w:div w:id="823593607">
          <w:marLeft w:val="0"/>
          <w:marRight w:val="0"/>
          <w:marTop w:val="0"/>
          <w:marBottom w:val="0"/>
          <w:divBdr>
            <w:top w:val="none" w:sz="0" w:space="0" w:color="auto"/>
            <w:left w:val="none" w:sz="0" w:space="0" w:color="auto"/>
            <w:bottom w:val="none" w:sz="0" w:space="0" w:color="auto"/>
            <w:right w:val="none" w:sz="0" w:space="0" w:color="auto"/>
          </w:divBdr>
        </w:div>
        <w:div w:id="841436351">
          <w:marLeft w:val="0"/>
          <w:marRight w:val="0"/>
          <w:marTop w:val="0"/>
          <w:marBottom w:val="0"/>
          <w:divBdr>
            <w:top w:val="none" w:sz="0" w:space="0" w:color="auto"/>
            <w:left w:val="none" w:sz="0" w:space="0" w:color="auto"/>
            <w:bottom w:val="none" w:sz="0" w:space="0" w:color="auto"/>
            <w:right w:val="none" w:sz="0" w:space="0" w:color="auto"/>
          </w:divBdr>
        </w:div>
        <w:div w:id="958024062">
          <w:marLeft w:val="0"/>
          <w:marRight w:val="0"/>
          <w:marTop w:val="0"/>
          <w:marBottom w:val="0"/>
          <w:divBdr>
            <w:top w:val="none" w:sz="0" w:space="0" w:color="auto"/>
            <w:left w:val="none" w:sz="0" w:space="0" w:color="auto"/>
            <w:bottom w:val="none" w:sz="0" w:space="0" w:color="auto"/>
            <w:right w:val="none" w:sz="0" w:space="0" w:color="auto"/>
          </w:divBdr>
        </w:div>
        <w:div w:id="1028065902">
          <w:marLeft w:val="0"/>
          <w:marRight w:val="0"/>
          <w:marTop w:val="0"/>
          <w:marBottom w:val="0"/>
          <w:divBdr>
            <w:top w:val="none" w:sz="0" w:space="0" w:color="auto"/>
            <w:left w:val="none" w:sz="0" w:space="0" w:color="auto"/>
            <w:bottom w:val="none" w:sz="0" w:space="0" w:color="auto"/>
            <w:right w:val="none" w:sz="0" w:space="0" w:color="auto"/>
          </w:divBdr>
        </w:div>
        <w:div w:id="1109546865">
          <w:marLeft w:val="0"/>
          <w:marRight w:val="0"/>
          <w:marTop w:val="0"/>
          <w:marBottom w:val="0"/>
          <w:divBdr>
            <w:top w:val="none" w:sz="0" w:space="0" w:color="auto"/>
            <w:left w:val="none" w:sz="0" w:space="0" w:color="auto"/>
            <w:bottom w:val="none" w:sz="0" w:space="0" w:color="auto"/>
            <w:right w:val="none" w:sz="0" w:space="0" w:color="auto"/>
          </w:divBdr>
        </w:div>
        <w:div w:id="1273904624">
          <w:marLeft w:val="0"/>
          <w:marRight w:val="0"/>
          <w:marTop w:val="0"/>
          <w:marBottom w:val="0"/>
          <w:divBdr>
            <w:top w:val="none" w:sz="0" w:space="0" w:color="auto"/>
            <w:left w:val="none" w:sz="0" w:space="0" w:color="auto"/>
            <w:bottom w:val="none" w:sz="0" w:space="0" w:color="auto"/>
            <w:right w:val="none" w:sz="0" w:space="0" w:color="auto"/>
          </w:divBdr>
        </w:div>
        <w:div w:id="1289238789">
          <w:marLeft w:val="0"/>
          <w:marRight w:val="0"/>
          <w:marTop w:val="0"/>
          <w:marBottom w:val="0"/>
          <w:divBdr>
            <w:top w:val="none" w:sz="0" w:space="0" w:color="auto"/>
            <w:left w:val="none" w:sz="0" w:space="0" w:color="auto"/>
            <w:bottom w:val="none" w:sz="0" w:space="0" w:color="auto"/>
            <w:right w:val="none" w:sz="0" w:space="0" w:color="auto"/>
          </w:divBdr>
        </w:div>
        <w:div w:id="1305357655">
          <w:marLeft w:val="0"/>
          <w:marRight w:val="0"/>
          <w:marTop w:val="0"/>
          <w:marBottom w:val="0"/>
          <w:divBdr>
            <w:top w:val="none" w:sz="0" w:space="0" w:color="auto"/>
            <w:left w:val="none" w:sz="0" w:space="0" w:color="auto"/>
            <w:bottom w:val="none" w:sz="0" w:space="0" w:color="auto"/>
            <w:right w:val="none" w:sz="0" w:space="0" w:color="auto"/>
          </w:divBdr>
        </w:div>
        <w:div w:id="1336149320">
          <w:marLeft w:val="0"/>
          <w:marRight w:val="0"/>
          <w:marTop w:val="0"/>
          <w:marBottom w:val="0"/>
          <w:divBdr>
            <w:top w:val="none" w:sz="0" w:space="0" w:color="auto"/>
            <w:left w:val="none" w:sz="0" w:space="0" w:color="auto"/>
            <w:bottom w:val="none" w:sz="0" w:space="0" w:color="auto"/>
            <w:right w:val="none" w:sz="0" w:space="0" w:color="auto"/>
          </w:divBdr>
        </w:div>
        <w:div w:id="1343624122">
          <w:marLeft w:val="0"/>
          <w:marRight w:val="0"/>
          <w:marTop w:val="0"/>
          <w:marBottom w:val="0"/>
          <w:divBdr>
            <w:top w:val="none" w:sz="0" w:space="0" w:color="auto"/>
            <w:left w:val="none" w:sz="0" w:space="0" w:color="auto"/>
            <w:bottom w:val="none" w:sz="0" w:space="0" w:color="auto"/>
            <w:right w:val="none" w:sz="0" w:space="0" w:color="auto"/>
          </w:divBdr>
        </w:div>
        <w:div w:id="1487434811">
          <w:marLeft w:val="0"/>
          <w:marRight w:val="0"/>
          <w:marTop w:val="0"/>
          <w:marBottom w:val="0"/>
          <w:divBdr>
            <w:top w:val="none" w:sz="0" w:space="0" w:color="auto"/>
            <w:left w:val="none" w:sz="0" w:space="0" w:color="auto"/>
            <w:bottom w:val="none" w:sz="0" w:space="0" w:color="auto"/>
            <w:right w:val="none" w:sz="0" w:space="0" w:color="auto"/>
          </w:divBdr>
        </w:div>
        <w:div w:id="1531410081">
          <w:marLeft w:val="0"/>
          <w:marRight w:val="0"/>
          <w:marTop w:val="0"/>
          <w:marBottom w:val="0"/>
          <w:divBdr>
            <w:top w:val="none" w:sz="0" w:space="0" w:color="auto"/>
            <w:left w:val="none" w:sz="0" w:space="0" w:color="auto"/>
            <w:bottom w:val="none" w:sz="0" w:space="0" w:color="auto"/>
            <w:right w:val="none" w:sz="0" w:space="0" w:color="auto"/>
          </w:divBdr>
        </w:div>
        <w:div w:id="1550067456">
          <w:marLeft w:val="0"/>
          <w:marRight w:val="0"/>
          <w:marTop w:val="0"/>
          <w:marBottom w:val="0"/>
          <w:divBdr>
            <w:top w:val="none" w:sz="0" w:space="0" w:color="auto"/>
            <w:left w:val="none" w:sz="0" w:space="0" w:color="auto"/>
            <w:bottom w:val="none" w:sz="0" w:space="0" w:color="auto"/>
            <w:right w:val="none" w:sz="0" w:space="0" w:color="auto"/>
          </w:divBdr>
        </w:div>
        <w:div w:id="1636644836">
          <w:marLeft w:val="0"/>
          <w:marRight w:val="0"/>
          <w:marTop w:val="0"/>
          <w:marBottom w:val="0"/>
          <w:divBdr>
            <w:top w:val="none" w:sz="0" w:space="0" w:color="auto"/>
            <w:left w:val="none" w:sz="0" w:space="0" w:color="auto"/>
            <w:bottom w:val="none" w:sz="0" w:space="0" w:color="auto"/>
            <w:right w:val="none" w:sz="0" w:space="0" w:color="auto"/>
          </w:divBdr>
        </w:div>
        <w:div w:id="1670981787">
          <w:marLeft w:val="0"/>
          <w:marRight w:val="0"/>
          <w:marTop w:val="0"/>
          <w:marBottom w:val="0"/>
          <w:divBdr>
            <w:top w:val="none" w:sz="0" w:space="0" w:color="auto"/>
            <w:left w:val="none" w:sz="0" w:space="0" w:color="auto"/>
            <w:bottom w:val="none" w:sz="0" w:space="0" w:color="auto"/>
            <w:right w:val="none" w:sz="0" w:space="0" w:color="auto"/>
          </w:divBdr>
        </w:div>
        <w:div w:id="1721440168">
          <w:marLeft w:val="0"/>
          <w:marRight w:val="0"/>
          <w:marTop w:val="0"/>
          <w:marBottom w:val="0"/>
          <w:divBdr>
            <w:top w:val="none" w:sz="0" w:space="0" w:color="auto"/>
            <w:left w:val="none" w:sz="0" w:space="0" w:color="auto"/>
            <w:bottom w:val="none" w:sz="0" w:space="0" w:color="auto"/>
            <w:right w:val="none" w:sz="0" w:space="0" w:color="auto"/>
          </w:divBdr>
        </w:div>
        <w:div w:id="1723164746">
          <w:marLeft w:val="0"/>
          <w:marRight w:val="0"/>
          <w:marTop w:val="0"/>
          <w:marBottom w:val="0"/>
          <w:divBdr>
            <w:top w:val="none" w:sz="0" w:space="0" w:color="auto"/>
            <w:left w:val="none" w:sz="0" w:space="0" w:color="auto"/>
            <w:bottom w:val="none" w:sz="0" w:space="0" w:color="auto"/>
            <w:right w:val="none" w:sz="0" w:space="0" w:color="auto"/>
          </w:divBdr>
        </w:div>
        <w:div w:id="1728842036">
          <w:marLeft w:val="0"/>
          <w:marRight w:val="0"/>
          <w:marTop w:val="0"/>
          <w:marBottom w:val="0"/>
          <w:divBdr>
            <w:top w:val="none" w:sz="0" w:space="0" w:color="auto"/>
            <w:left w:val="none" w:sz="0" w:space="0" w:color="auto"/>
            <w:bottom w:val="none" w:sz="0" w:space="0" w:color="auto"/>
            <w:right w:val="none" w:sz="0" w:space="0" w:color="auto"/>
          </w:divBdr>
        </w:div>
        <w:div w:id="1847279992">
          <w:marLeft w:val="0"/>
          <w:marRight w:val="0"/>
          <w:marTop w:val="0"/>
          <w:marBottom w:val="0"/>
          <w:divBdr>
            <w:top w:val="none" w:sz="0" w:space="0" w:color="auto"/>
            <w:left w:val="none" w:sz="0" w:space="0" w:color="auto"/>
            <w:bottom w:val="none" w:sz="0" w:space="0" w:color="auto"/>
            <w:right w:val="none" w:sz="0" w:space="0" w:color="auto"/>
          </w:divBdr>
        </w:div>
        <w:div w:id="1885554416">
          <w:marLeft w:val="0"/>
          <w:marRight w:val="0"/>
          <w:marTop w:val="0"/>
          <w:marBottom w:val="0"/>
          <w:divBdr>
            <w:top w:val="none" w:sz="0" w:space="0" w:color="auto"/>
            <w:left w:val="none" w:sz="0" w:space="0" w:color="auto"/>
            <w:bottom w:val="none" w:sz="0" w:space="0" w:color="auto"/>
            <w:right w:val="none" w:sz="0" w:space="0" w:color="auto"/>
          </w:divBdr>
        </w:div>
        <w:div w:id="2123914151">
          <w:marLeft w:val="0"/>
          <w:marRight w:val="0"/>
          <w:marTop w:val="0"/>
          <w:marBottom w:val="0"/>
          <w:divBdr>
            <w:top w:val="none" w:sz="0" w:space="0" w:color="auto"/>
            <w:left w:val="none" w:sz="0" w:space="0" w:color="auto"/>
            <w:bottom w:val="none" w:sz="0" w:space="0" w:color="auto"/>
            <w:right w:val="none" w:sz="0" w:space="0" w:color="auto"/>
          </w:divBdr>
        </w:div>
      </w:divsChild>
    </w:div>
    <w:div w:id="71657465">
      <w:bodyDiv w:val="1"/>
      <w:marLeft w:val="0"/>
      <w:marRight w:val="0"/>
      <w:marTop w:val="0"/>
      <w:marBottom w:val="0"/>
      <w:divBdr>
        <w:top w:val="none" w:sz="0" w:space="0" w:color="auto"/>
        <w:left w:val="none" w:sz="0" w:space="0" w:color="auto"/>
        <w:bottom w:val="none" w:sz="0" w:space="0" w:color="auto"/>
        <w:right w:val="none" w:sz="0" w:space="0" w:color="auto"/>
      </w:divBdr>
      <w:divsChild>
        <w:div w:id="75445111">
          <w:marLeft w:val="0"/>
          <w:marRight w:val="0"/>
          <w:marTop w:val="0"/>
          <w:marBottom w:val="0"/>
          <w:divBdr>
            <w:top w:val="none" w:sz="0" w:space="0" w:color="auto"/>
            <w:left w:val="none" w:sz="0" w:space="0" w:color="auto"/>
            <w:bottom w:val="none" w:sz="0" w:space="0" w:color="auto"/>
            <w:right w:val="none" w:sz="0" w:space="0" w:color="auto"/>
          </w:divBdr>
        </w:div>
      </w:divsChild>
    </w:div>
    <w:div w:id="130025536">
      <w:bodyDiv w:val="1"/>
      <w:marLeft w:val="0"/>
      <w:marRight w:val="0"/>
      <w:marTop w:val="0"/>
      <w:marBottom w:val="0"/>
      <w:divBdr>
        <w:top w:val="none" w:sz="0" w:space="0" w:color="auto"/>
        <w:left w:val="none" w:sz="0" w:space="0" w:color="auto"/>
        <w:bottom w:val="none" w:sz="0" w:space="0" w:color="auto"/>
        <w:right w:val="none" w:sz="0" w:space="0" w:color="auto"/>
      </w:divBdr>
      <w:divsChild>
        <w:div w:id="477917542">
          <w:marLeft w:val="0"/>
          <w:marRight w:val="0"/>
          <w:marTop w:val="0"/>
          <w:marBottom w:val="0"/>
          <w:divBdr>
            <w:top w:val="none" w:sz="0" w:space="0" w:color="auto"/>
            <w:left w:val="none" w:sz="0" w:space="0" w:color="auto"/>
            <w:bottom w:val="none" w:sz="0" w:space="0" w:color="auto"/>
            <w:right w:val="none" w:sz="0" w:space="0" w:color="auto"/>
          </w:divBdr>
        </w:div>
      </w:divsChild>
    </w:div>
    <w:div w:id="165486721">
      <w:bodyDiv w:val="1"/>
      <w:marLeft w:val="0"/>
      <w:marRight w:val="0"/>
      <w:marTop w:val="0"/>
      <w:marBottom w:val="0"/>
      <w:divBdr>
        <w:top w:val="none" w:sz="0" w:space="0" w:color="auto"/>
        <w:left w:val="none" w:sz="0" w:space="0" w:color="auto"/>
        <w:bottom w:val="none" w:sz="0" w:space="0" w:color="auto"/>
        <w:right w:val="none" w:sz="0" w:space="0" w:color="auto"/>
      </w:divBdr>
      <w:divsChild>
        <w:div w:id="1562709583">
          <w:marLeft w:val="0"/>
          <w:marRight w:val="0"/>
          <w:marTop w:val="0"/>
          <w:marBottom w:val="0"/>
          <w:divBdr>
            <w:top w:val="none" w:sz="0" w:space="0" w:color="auto"/>
            <w:left w:val="none" w:sz="0" w:space="0" w:color="auto"/>
            <w:bottom w:val="none" w:sz="0" w:space="0" w:color="auto"/>
            <w:right w:val="none" w:sz="0" w:space="0" w:color="auto"/>
          </w:divBdr>
        </w:div>
      </w:divsChild>
    </w:div>
    <w:div w:id="192348547">
      <w:bodyDiv w:val="1"/>
      <w:marLeft w:val="0"/>
      <w:marRight w:val="0"/>
      <w:marTop w:val="0"/>
      <w:marBottom w:val="0"/>
      <w:divBdr>
        <w:top w:val="none" w:sz="0" w:space="0" w:color="auto"/>
        <w:left w:val="none" w:sz="0" w:space="0" w:color="auto"/>
        <w:bottom w:val="none" w:sz="0" w:space="0" w:color="auto"/>
        <w:right w:val="none" w:sz="0" w:space="0" w:color="auto"/>
      </w:divBdr>
      <w:divsChild>
        <w:div w:id="643778108">
          <w:marLeft w:val="0"/>
          <w:marRight w:val="0"/>
          <w:marTop w:val="0"/>
          <w:marBottom w:val="0"/>
          <w:divBdr>
            <w:top w:val="none" w:sz="0" w:space="0" w:color="auto"/>
            <w:left w:val="none" w:sz="0" w:space="0" w:color="auto"/>
            <w:bottom w:val="none" w:sz="0" w:space="0" w:color="auto"/>
            <w:right w:val="none" w:sz="0" w:space="0" w:color="auto"/>
          </w:divBdr>
        </w:div>
      </w:divsChild>
    </w:div>
    <w:div w:id="248272578">
      <w:bodyDiv w:val="1"/>
      <w:marLeft w:val="0"/>
      <w:marRight w:val="0"/>
      <w:marTop w:val="0"/>
      <w:marBottom w:val="0"/>
      <w:divBdr>
        <w:top w:val="none" w:sz="0" w:space="0" w:color="auto"/>
        <w:left w:val="none" w:sz="0" w:space="0" w:color="auto"/>
        <w:bottom w:val="none" w:sz="0" w:space="0" w:color="auto"/>
        <w:right w:val="none" w:sz="0" w:space="0" w:color="auto"/>
      </w:divBdr>
    </w:div>
    <w:div w:id="260378973">
      <w:bodyDiv w:val="1"/>
      <w:marLeft w:val="0"/>
      <w:marRight w:val="0"/>
      <w:marTop w:val="0"/>
      <w:marBottom w:val="0"/>
      <w:divBdr>
        <w:top w:val="none" w:sz="0" w:space="0" w:color="auto"/>
        <w:left w:val="none" w:sz="0" w:space="0" w:color="auto"/>
        <w:bottom w:val="none" w:sz="0" w:space="0" w:color="auto"/>
        <w:right w:val="none" w:sz="0" w:space="0" w:color="auto"/>
      </w:divBdr>
      <w:divsChild>
        <w:div w:id="1905351">
          <w:marLeft w:val="0"/>
          <w:marRight w:val="0"/>
          <w:marTop w:val="83"/>
          <w:marBottom w:val="0"/>
          <w:divBdr>
            <w:top w:val="none" w:sz="0" w:space="0" w:color="auto"/>
            <w:left w:val="none" w:sz="0" w:space="0" w:color="auto"/>
            <w:bottom w:val="none" w:sz="0" w:space="0" w:color="auto"/>
            <w:right w:val="none" w:sz="0" w:space="0" w:color="auto"/>
          </w:divBdr>
        </w:div>
        <w:div w:id="1476217148">
          <w:marLeft w:val="0"/>
          <w:marRight w:val="0"/>
          <w:marTop w:val="83"/>
          <w:marBottom w:val="0"/>
          <w:divBdr>
            <w:top w:val="none" w:sz="0" w:space="0" w:color="auto"/>
            <w:left w:val="none" w:sz="0" w:space="0" w:color="auto"/>
            <w:bottom w:val="none" w:sz="0" w:space="0" w:color="auto"/>
            <w:right w:val="none" w:sz="0" w:space="0" w:color="auto"/>
          </w:divBdr>
        </w:div>
      </w:divsChild>
    </w:div>
    <w:div w:id="260917489">
      <w:bodyDiv w:val="1"/>
      <w:marLeft w:val="0"/>
      <w:marRight w:val="0"/>
      <w:marTop w:val="0"/>
      <w:marBottom w:val="0"/>
      <w:divBdr>
        <w:top w:val="none" w:sz="0" w:space="0" w:color="auto"/>
        <w:left w:val="none" w:sz="0" w:space="0" w:color="auto"/>
        <w:bottom w:val="none" w:sz="0" w:space="0" w:color="auto"/>
        <w:right w:val="none" w:sz="0" w:space="0" w:color="auto"/>
      </w:divBdr>
      <w:divsChild>
        <w:div w:id="1372463929">
          <w:marLeft w:val="0"/>
          <w:marRight w:val="0"/>
          <w:marTop w:val="0"/>
          <w:marBottom w:val="0"/>
          <w:divBdr>
            <w:top w:val="none" w:sz="0" w:space="0" w:color="auto"/>
            <w:left w:val="none" w:sz="0" w:space="0" w:color="auto"/>
            <w:bottom w:val="none" w:sz="0" w:space="0" w:color="auto"/>
            <w:right w:val="none" w:sz="0" w:space="0" w:color="auto"/>
          </w:divBdr>
        </w:div>
        <w:div w:id="1439136887">
          <w:marLeft w:val="0"/>
          <w:marRight w:val="0"/>
          <w:marTop w:val="0"/>
          <w:marBottom w:val="0"/>
          <w:divBdr>
            <w:top w:val="none" w:sz="0" w:space="0" w:color="auto"/>
            <w:left w:val="none" w:sz="0" w:space="0" w:color="auto"/>
            <w:bottom w:val="none" w:sz="0" w:space="0" w:color="auto"/>
            <w:right w:val="none" w:sz="0" w:space="0" w:color="auto"/>
          </w:divBdr>
        </w:div>
        <w:div w:id="1658605092">
          <w:marLeft w:val="0"/>
          <w:marRight w:val="0"/>
          <w:marTop w:val="0"/>
          <w:marBottom w:val="0"/>
          <w:divBdr>
            <w:top w:val="none" w:sz="0" w:space="0" w:color="auto"/>
            <w:left w:val="none" w:sz="0" w:space="0" w:color="auto"/>
            <w:bottom w:val="none" w:sz="0" w:space="0" w:color="auto"/>
            <w:right w:val="none" w:sz="0" w:space="0" w:color="auto"/>
          </w:divBdr>
        </w:div>
      </w:divsChild>
    </w:div>
    <w:div w:id="262080591">
      <w:bodyDiv w:val="1"/>
      <w:marLeft w:val="0"/>
      <w:marRight w:val="0"/>
      <w:marTop w:val="0"/>
      <w:marBottom w:val="0"/>
      <w:divBdr>
        <w:top w:val="none" w:sz="0" w:space="0" w:color="auto"/>
        <w:left w:val="none" w:sz="0" w:space="0" w:color="auto"/>
        <w:bottom w:val="none" w:sz="0" w:space="0" w:color="auto"/>
        <w:right w:val="none" w:sz="0" w:space="0" w:color="auto"/>
      </w:divBdr>
    </w:div>
    <w:div w:id="313264317">
      <w:bodyDiv w:val="1"/>
      <w:marLeft w:val="0"/>
      <w:marRight w:val="0"/>
      <w:marTop w:val="0"/>
      <w:marBottom w:val="0"/>
      <w:divBdr>
        <w:top w:val="none" w:sz="0" w:space="0" w:color="auto"/>
        <w:left w:val="none" w:sz="0" w:space="0" w:color="auto"/>
        <w:bottom w:val="none" w:sz="0" w:space="0" w:color="auto"/>
        <w:right w:val="none" w:sz="0" w:space="0" w:color="auto"/>
      </w:divBdr>
      <w:divsChild>
        <w:div w:id="765031648">
          <w:marLeft w:val="0"/>
          <w:marRight w:val="0"/>
          <w:marTop w:val="0"/>
          <w:marBottom w:val="0"/>
          <w:divBdr>
            <w:top w:val="none" w:sz="0" w:space="0" w:color="auto"/>
            <w:left w:val="none" w:sz="0" w:space="0" w:color="auto"/>
            <w:bottom w:val="none" w:sz="0" w:space="0" w:color="auto"/>
            <w:right w:val="none" w:sz="0" w:space="0" w:color="auto"/>
          </w:divBdr>
        </w:div>
        <w:div w:id="1599676922">
          <w:marLeft w:val="0"/>
          <w:marRight w:val="0"/>
          <w:marTop w:val="0"/>
          <w:marBottom w:val="0"/>
          <w:divBdr>
            <w:top w:val="none" w:sz="0" w:space="0" w:color="auto"/>
            <w:left w:val="none" w:sz="0" w:space="0" w:color="auto"/>
            <w:bottom w:val="none" w:sz="0" w:space="0" w:color="auto"/>
            <w:right w:val="none" w:sz="0" w:space="0" w:color="auto"/>
          </w:divBdr>
        </w:div>
        <w:div w:id="2001158419">
          <w:marLeft w:val="0"/>
          <w:marRight w:val="0"/>
          <w:marTop w:val="0"/>
          <w:marBottom w:val="0"/>
          <w:divBdr>
            <w:top w:val="none" w:sz="0" w:space="0" w:color="auto"/>
            <w:left w:val="none" w:sz="0" w:space="0" w:color="auto"/>
            <w:bottom w:val="none" w:sz="0" w:space="0" w:color="auto"/>
            <w:right w:val="none" w:sz="0" w:space="0" w:color="auto"/>
          </w:divBdr>
        </w:div>
      </w:divsChild>
    </w:div>
    <w:div w:id="346639529">
      <w:bodyDiv w:val="1"/>
      <w:marLeft w:val="0"/>
      <w:marRight w:val="0"/>
      <w:marTop w:val="0"/>
      <w:marBottom w:val="0"/>
      <w:divBdr>
        <w:top w:val="none" w:sz="0" w:space="0" w:color="auto"/>
        <w:left w:val="none" w:sz="0" w:space="0" w:color="auto"/>
        <w:bottom w:val="none" w:sz="0" w:space="0" w:color="auto"/>
        <w:right w:val="none" w:sz="0" w:space="0" w:color="auto"/>
      </w:divBdr>
    </w:div>
    <w:div w:id="347830915">
      <w:bodyDiv w:val="1"/>
      <w:marLeft w:val="0"/>
      <w:marRight w:val="0"/>
      <w:marTop w:val="0"/>
      <w:marBottom w:val="0"/>
      <w:divBdr>
        <w:top w:val="none" w:sz="0" w:space="0" w:color="auto"/>
        <w:left w:val="none" w:sz="0" w:space="0" w:color="auto"/>
        <w:bottom w:val="none" w:sz="0" w:space="0" w:color="auto"/>
        <w:right w:val="none" w:sz="0" w:space="0" w:color="auto"/>
      </w:divBdr>
      <w:divsChild>
        <w:div w:id="42217939">
          <w:marLeft w:val="0"/>
          <w:marRight w:val="0"/>
          <w:marTop w:val="0"/>
          <w:marBottom w:val="0"/>
          <w:divBdr>
            <w:top w:val="none" w:sz="0" w:space="0" w:color="auto"/>
            <w:left w:val="none" w:sz="0" w:space="0" w:color="auto"/>
            <w:bottom w:val="none" w:sz="0" w:space="0" w:color="auto"/>
            <w:right w:val="none" w:sz="0" w:space="0" w:color="auto"/>
          </w:divBdr>
        </w:div>
        <w:div w:id="55858047">
          <w:marLeft w:val="0"/>
          <w:marRight w:val="0"/>
          <w:marTop w:val="0"/>
          <w:marBottom w:val="0"/>
          <w:divBdr>
            <w:top w:val="none" w:sz="0" w:space="0" w:color="auto"/>
            <w:left w:val="none" w:sz="0" w:space="0" w:color="auto"/>
            <w:bottom w:val="none" w:sz="0" w:space="0" w:color="auto"/>
            <w:right w:val="none" w:sz="0" w:space="0" w:color="auto"/>
          </w:divBdr>
        </w:div>
        <w:div w:id="75248580">
          <w:marLeft w:val="0"/>
          <w:marRight w:val="0"/>
          <w:marTop w:val="0"/>
          <w:marBottom w:val="0"/>
          <w:divBdr>
            <w:top w:val="none" w:sz="0" w:space="0" w:color="auto"/>
            <w:left w:val="none" w:sz="0" w:space="0" w:color="auto"/>
            <w:bottom w:val="none" w:sz="0" w:space="0" w:color="auto"/>
            <w:right w:val="none" w:sz="0" w:space="0" w:color="auto"/>
          </w:divBdr>
        </w:div>
        <w:div w:id="83429062">
          <w:marLeft w:val="0"/>
          <w:marRight w:val="0"/>
          <w:marTop w:val="0"/>
          <w:marBottom w:val="0"/>
          <w:divBdr>
            <w:top w:val="none" w:sz="0" w:space="0" w:color="auto"/>
            <w:left w:val="none" w:sz="0" w:space="0" w:color="auto"/>
            <w:bottom w:val="none" w:sz="0" w:space="0" w:color="auto"/>
            <w:right w:val="none" w:sz="0" w:space="0" w:color="auto"/>
          </w:divBdr>
        </w:div>
        <w:div w:id="113333264">
          <w:marLeft w:val="0"/>
          <w:marRight w:val="0"/>
          <w:marTop w:val="0"/>
          <w:marBottom w:val="0"/>
          <w:divBdr>
            <w:top w:val="none" w:sz="0" w:space="0" w:color="auto"/>
            <w:left w:val="none" w:sz="0" w:space="0" w:color="auto"/>
            <w:bottom w:val="none" w:sz="0" w:space="0" w:color="auto"/>
            <w:right w:val="none" w:sz="0" w:space="0" w:color="auto"/>
          </w:divBdr>
        </w:div>
        <w:div w:id="164631492">
          <w:marLeft w:val="0"/>
          <w:marRight w:val="0"/>
          <w:marTop w:val="0"/>
          <w:marBottom w:val="0"/>
          <w:divBdr>
            <w:top w:val="none" w:sz="0" w:space="0" w:color="auto"/>
            <w:left w:val="none" w:sz="0" w:space="0" w:color="auto"/>
            <w:bottom w:val="none" w:sz="0" w:space="0" w:color="auto"/>
            <w:right w:val="none" w:sz="0" w:space="0" w:color="auto"/>
          </w:divBdr>
        </w:div>
        <w:div w:id="167910132">
          <w:marLeft w:val="0"/>
          <w:marRight w:val="0"/>
          <w:marTop w:val="0"/>
          <w:marBottom w:val="0"/>
          <w:divBdr>
            <w:top w:val="none" w:sz="0" w:space="0" w:color="auto"/>
            <w:left w:val="none" w:sz="0" w:space="0" w:color="auto"/>
            <w:bottom w:val="none" w:sz="0" w:space="0" w:color="auto"/>
            <w:right w:val="none" w:sz="0" w:space="0" w:color="auto"/>
          </w:divBdr>
        </w:div>
        <w:div w:id="242226172">
          <w:marLeft w:val="0"/>
          <w:marRight w:val="0"/>
          <w:marTop w:val="0"/>
          <w:marBottom w:val="0"/>
          <w:divBdr>
            <w:top w:val="none" w:sz="0" w:space="0" w:color="auto"/>
            <w:left w:val="none" w:sz="0" w:space="0" w:color="auto"/>
            <w:bottom w:val="none" w:sz="0" w:space="0" w:color="auto"/>
            <w:right w:val="none" w:sz="0" w:space="0" w:color="auto"/>
          </w:divBdr>
        </w:div>
        <w:div w:id="263925771">
          <w:marLeft w:val="0"/>
          <w:marRight w:val="0"/>
          <w:marTop w:val="0"/>
          <w:marBottom w:val="0"/>
          <w:divBdr>
            <w:top w:val="none" w:sz="0" w:space="0" w:color="auto"/>
            <w:left w:val="none" w:sz="0" w:space="0" w:color="auto"/>
            <w:bottom w:val="none" w:sz="0" w:space="0" w:color="auto"/>
            <w:right w:val="none" w:sz="0" w:space="0" w:color="auto"/>
          </w:divBdr>
        </w:div>
        <w:div w:id="423502324">
          <w:marLeft w:val="0"/>
          <w:marRight w:val="0"/>
          <w:marTop w:val="0"/>
          <w:marBottom w:val="0"/>
          <w:divBdr>
            <w:top w:val="none" w:sz="0" w:space="0" w:color="auto"/>
            <w:left w:val="none" w:sz="0" w:space="0" w:color="auto"/>
            <w:bottom w:val="none" w:sz="0" w:space="0" w:color="auto"/>
            <w:right w:val="none" w:sz="0" w:space="0" w:color="auto"/>
          </w:divBdr>
        </w:div>
        <w:div w:id="438990767">
          <w:marLeft w:val="0"/>
          <w:marRight w:val="0"/>
          <w:marTop w:val="0"/>
          <w:marBottom w:val="0"/>
          <w:divBdr>
            <w:top w:val="none" w:sz="0" w:space="0" w:color="auto"/>
            <w:left w:val="none" w:sz="0" w:space="0" w:color="auto"/>
            <w:bottom w:val="none" w:sz="0" w:space="0" w:color="auto"/>
            <w:right w:val="none" w:sz="0" w:space="0" w:color="auto"/>
          </w:divBdr>
        </w:div>
        <w:div w:id="460269207">
          <w:marLeft w:val="0"/>
          <w:marRight w:val="0"/>
          <w:marTop w:val="0"/>
          <w:marBottom w:val="0"/>
          <w:divBdr>
            <w:top w:val="none" w:sz="0" w:space="0" w:color="auto"/>
            <w:left w:val="none" w:sz="0" w:space="0" w:color="auto"/>
            <w:bottom w:val="none" w:sz="0" w:space="0" w:color="auto"/>
            <w:right w:val="none" w:sz="0" w:space="0" w:color="auto"/>
          </w:divBdr>
        </w:div>
        <w:div w:id="492716890">
          <w:marLeft w:val="0"/>
          <w:marRight w:val="0"/>
          <w:marTop w:val="0"/>
          <w:marBottom w:val="0"/>
          <w:divBdr>
            <w:top w:val="none" w:sz="0" w:space="0" w:color="auto"/>
            <w:left w:val="none" w:sz="0" w:space="0" w:color="auto"/>
            <w:bottom w:val="none" w:sz="0" w:space="0" w:color="auto"/>
            <w:right w:val="none" w:sz="0" w:space="0" w:color="auto"/>
          </w:divBdr>
        </w:div>
        <w:div w:id="607010559">
          <w:marLeft w:val="0"/>
          <w:marRight w:val="0"/>
          <w:marTop w:val="0"/>
          <w:marBottom w:val="0"/>
          <w:divBdr>
            <w:top w:val="none" w:sz="0" w:space="0" w:color="auto"/>
            <w:left w:val="none" w:sz="0" w:space="0" w:color="auto"/>
            <w:bottom w:val="none" w:sz="0" w:space="0" w:color="auto"/>
            <w:right w:val="none" w:sz="0" w:space="0" w:color="auto"/>
          </w:divBdr>
        </w:div>
        <w:div w:id="622269603">
          <w:marLeft w:val="0"/>
          <w:marRight w:val="0"/>
          <w:marTop w:val="0"/>
          <w:marBottom w:val="0"/>
          <w:divBdr>
            <w:top w:val="none" w:sz="0" w:space="0" w:color="auto"/>
            <w:left w:val="none" w:sz="0" w:space="0" w:color="auto"/>
            <w:bottom w:val="none" w:sz="0" w:space="0" w:color="auto"/>
            <w:right w:val="none" w:sz="0" w:space="0" w:color="auto"/>
          </w:divBdr>
        </w:div>
        <w:div w:id="649138470">
          <w:marLeft w:val="0"/>
          <w:marRight w:val="0"/>
          <w:marTop w:val="0"/>
          <w:marBottom w:val="0"/>
          <w:divBdr>
            <w:top w:val="none" w:sz="0" w:space="0" w:color="auto"/>
            <w:left w:val="none" w:sz="0" w:space="0" w:color="auto"/>
            <w:bottom w:val="none" w:sz="0" w:space="0" w:color="auto"/>
            <w:right w:val="none" w:sz="0" w:space="0" w:color="auto"/>
          </w:divBdr>
        </w:div>
        <w:div w:id="696274133">
          <w:marLeft w:val="0"/>
          <w:marRight w:val="0"/>
          <w:marTop w:val="0"/>
          <w:marBottom w:val="0"/>
          <w:divBdr>
            <w:top w:val="none" w:sz="0" w:space="0" w:color="auto"/>
            <w:left w:val="none" w:sz="0" w:space="0" w:color="auto"/>
            <w:bottom w:val="none" w:sz="0" w:space="0" w:color="auto"/>
            <w:right w:val="none" w:sz="0" w:space="0" w:color="auto"/>
          </w:divBdr>
        </w:div>
        <w:div w:id="709719016">
          <w:marLeft w:val="0"/>
          <w:marRight w:val="0"/>
          <w:marTop w:val="0"/>
          <w:marBottom w:val="0"/>
          <w:divBdr>
            <w:top w:val="none" w:sz="0" w:space="0" w:color="auto"/>
            <w:left w:val="none" w:sz="0" w:space="0" w:color="auto"/>
            <w:bottom w:val="none" w:sz="0" w:space="0" w:color="auto"/>
            <w:right w:val="none" w:sz="0" w:space="0" w:color="auto"/>
          </w:divBdr>
        </w:div>
        <w:div w:id="716975550">
          <w:marLeft w:val="0"/>
          <w:marRight w:val="0"/>
          <w:marTop w:val="0"/>
          <w:marBottom w:val="0"/>
          <w:divBdr>
            <w:top w:val="none" w:sz="0" w:space="0" w:color="auto"/>
            <w:left w:val="none" w:sz="0" w:space="0" w:color="auto"/>
            <w:bottom w:val="none" w:sz="0" w:space="0" w:color="auto"/>
            <w:right w:val="none" w:sz="0" w:space="0" w:color="auto"/>
          </w:divBdr>
        </w:div>
        <w:div w:id="727459384">
          <w:marLeft w:val="0"/>
          <w:marRight w:val="0"/>
          <w:marTop w:val="0"/>
          <w:marBottom w:val="0"/>
          <w:divBdr>
            <w:top w:val="none" w:sz="0" w:space="0" w:color="auto"/>
            <w:left w:val="none" w:sz="0" w:space="0" w:color="auto"/>
            <w:bottom w:val="none" w:sz="0" w:space="0" w:color="auto"/>
            <w:right w:val="none" w:sz="0" w:space="0" w:color="auto"/>
          </w:divBdr>
        </w:div>
        <w:div w:id="745224146">
          <w:marLeft w:val="0"/>
          <w:marRight w:val="0"/>
          <w:marTop w:val="0"/>
          <w:marBottom w:val="0"/>
          <w:divBdr>
            <w:top w:val="none" w:sz="0" w:space="0" w:color="auto"/>
            <w:left w:val="none" w:sz="0" w:space="0" w:color="auto"/>
            <w:bottom w:val="none" w:sz="0" w:space="0" w:color="auto"/>
            <w:right w:val="none" w:sz="0" w:space="0" w:color="auto"/>
          </w:divBdr>
        </w:div>
        <w:div w:id="793059757">
          <w:marLeft w:val="0"/>
          <w:marRight w:val="0"/>
          <w:marTop w:val="0"/>
          <w:marBottom w:val="0"/>
          <w:divBdr>
            <w:top w:val="none" w:sz="0" w:space="0" w:color="auto"/>
            <w:left w:val="none" w:sz="0" w:space="0" w:color="auto"/>
            <w:bottom w:val="none" w:sz="0" w:space="0" w:color="auto"/>
            <w:right w:val="none" w:sz="0" w:space="0" w:color="auto"/>
          </w:divBdr>
        </w:div>
        <w:div w:id="796919431">
          <w:marLeft w:val="0"/>
          <w:marRight w:val="0"/>
          <w:marTop w:val="0"/>
          <w:marBottom w:val="0"/>
          <w:divBdr>
            <w:top w:val="none" w:sz="0" w:space="0" w:color="auto"/>
            <w:left w:val="none" w:sz="0" w:space="0" w:color="auto"/>
            <w:bottom w:val="none" w:sz="0" w:space="0" w:color="auto"/>
            <w:right w:val="none" w:sz="0" w:space="0" w:color="auto"/>
          </w:divBdr>
        </w:div>
        <w:div w:id="895047335">
          <w:marLeft w:val="0"/>
          <w:marRight w:val="0"/>
          <w:marTop w:val="0"/>
          <w:marBottom w:val="0"/>
          <w:divBdr>
            <w:top w:val="none" w:sz="0" w:space="0" w:color="auto"/>
            <w:left w:val="none" w:sz="0" w:space="0" w:color="auto"/>
            <w:bottom w:val="none" w:sz="0" w:space="0" w:color="auto"/>
            <w:right w:val="none" w:sz="0" w:space="0" w:color="auto"/>
          </w:divBdr>
        </w:div>
        <w:div w:id="904028876">
          <w:marLeft w:val="0"/>
          <w:marRight w:val="0"/>
          <w:marTop w:val="0"/>
          <w:marBottom w:val="0"/>
          <w:divBdr>
            <w:top w:val="none" w:sz="0" w:space="0" w:color="auto"/>
            <w:left w:val="none" w:sz="0" w:space="0" w:color="auto"/>
            <w:bottom w:val="none" w:sz="0" w:space="0" w:color="auto"/>
            <w:right w:val="none" w:sz="0" w:space="0" w:color="auto"/>
          </w:divBdr>
        </w:div>
        <w:div w:id="908080808">
          <w:marLeft w:val="0"/>
          <w:marRight w:val="0"/>
          <w:marTop w:val="0"/>
          <w:marBottom w:val="0"/>
          <w:divBdr>
            <w:top w:val="none" w:sz="0" w:space="0" w:color="auto"/>
            <w:left w:val="none" w:sz="0" w:space="0" w:color="auto"/>
            <w:bottom w:val="none" w:sz="0" w:space="0" w:color="auto"/>
            <w:right w:val="none" w:sz="0" w:space="0" w:color="auto"/>
          </w:divBdr>
        </w:div>
        <w:div w:id="977415243">
          <w:marLeft w:val="0"/>
          <w:marRight w:val="0"/>
          <w:marTop w:val="0"/>
          <w:marBottom w:val="0"/>
          <w:divBdr>
            <w:top w:val="none" w:sz="0" w:space="0" w:color="auto"/>
            <w:left w:val="none" w:sz="0" w:space="0" w:color="auto"/>
            <w:bottom w:val="none" w:sz="0" w:space="0" w:color="auto"/>
            <w:right w:val="none" w:sz="0" w:space="0" w:color="auto"/>
          </w:divBdr>
        </w:div>
        <w:div w:id="1064991293">
          <w:marLeft w:val="0"/>
          <w:marRight w:val="0"/>
          <w:marTop w:val="0"/>
          <w:marBottom w:val="0"/>
          <w:divBdr>
            <w:top w:val="none" w:sz="0" w:space="0" w:color="auto"/>
            <w:left w:val="none" w:sz="0" w:space="0" w:color="auto"/>
            <w:bottom w:val="none" w:sz="0" w:space="0" w:color="auto"/>
            <w:right w:val="none" w:sz="0" w:space="0" w:color="auto"/>
          </w:divBdr>
        </w:div>
        <w:div w:id="1158763865">
          <w:marLeft w:val="0"/>
          <w:marRight w:val="0"/>
          <w:marTop w:val="0"/>
          <w:marBottom w:val="0"/>
          <w:divBdr>
            <w:top w:val="none" w:sz="0" w:space="0" w:color="auto"/>
            <w:left w:val="none" w:sz="0" w:space="0" w:color="auto"/>
            <w:bottom w:val="none" w:sz="0" w:space="0" w:color="auto"/>
            <w:right w:val="none" w:sz="0" w:space="0" w:color="auto"/>
          </w:divBdr>
        </w:div>
        <w:div w:id="1215580882">
          <w:marLeft w:val="0"/>
          <w:marRight w:val="0"/>
          <w:marTop w:val="0"/>
          <w:marBottom w:val="0"/>
          <w:divBdr>
            <w:top w:val="none" w:sz="0" w:space="0" w:color="auto"/>
            <w:left w:val="none" w:sz="0" w:space="0" w:color="auto"/>
            <w:bottom w:val="none" w:sz="0" w:space="0" w:color="auto"/>
            <w:right w:val="none" w:sz="0" w:space="0" w:color="auto"/>
          </w:divBdr>
        </w:div>
        <w:div w:id="1227493523">
          <w:marLeft w:val="0"/>
          <w:marRight w:val="0"/>
          <w:marTop w:val="0"/>
          <w:marBottom w:val="0"/>
          <w:divBdr>
            <w:top w:val="none" w:sz="0" w:space="0" w:color="auto"/>
            <w:left w:val="none" w:sz="0" w:space="0" w:color="auto"/>
            <w:bottom w:val="none" w:sz="0" w:space="0" w:color="auto"/>
            <w:right w:val="none" w:sz="0" w:space="0" w:color="auto"/>
          </w:divBdr>
        </w:div>
        <w:div w:id="1266183517">
          <w:marLeft w:val="0"/>
          <w:marRight w:val="0"/>
          <w:marTop w:val="0"/>
          <w:marBottom w:val="0"/>
          <w:divBdr>
            <w:top w:val="none" w:sz="0" w:space="0" w:color="auto"/>
            <w:left w:val="none" w:sz="0" w:space="0" w:color="auto"/>
            <w:bottom w:val="none" w:sz="0" w:space="0" w:color="auto"/>
            <w:right w:val="none" w:sz="0" w:space="0" w:color="auto"/>
          </w:divBdr>
        </w:div>
        <w:div w:id="1274559789">
          <w:marLeft w:val="0"/>
          <w:marRight w:val="0"/>
          <w:marTop w:val="0"/>
          <w:marBottom w:val="0"/>
          <w:divBdr>
            <w:top w:val="none" w:sz="0" w:space="0" w:color="auto"/>
            <w:left w:val="none" w:sz="0" w:space="0" w:color="auto"/>
            <w:bottom w:val="none" w:sz="0" w:space="0" w:color="auto"/>
            <w:right w:val="none" w:sz="0" w:space="0" w:color="auto"/>
          </w:divBdr>
        </w:div>
        <w:div w:id="1275290620">
          <w:marLeft w:val="0"/>
          <w:marRight w:val="0"/>
          <w:marTop w:val="0"/>
          <w:marBottom w:val="0"/>
          <w:divBdr>
            <w:top w:val="none" w:sz="0" w:space="0" w:color="auto"/>
            <w:left w:val="none" w:sz="0" w:space="0" w:color="auto"/>
            <w:bottom w:val="none" w:sz="0" w:space="0" w:color="auto"/>
            <w:right w:val="none" w:sz="0" w:space="0" w:color="auto"/>
          </w:divBdr>
        </w:div>
        <w:div w:id="1281768050">
          <w:marLeft w:val="0"/>
          <w:marRight w:val="0"/>
          <w:marTop w:val="0"/>
          <w:marBottom w:val="0"/>
          <w:divBdr>
            <w:top w:val="none" w:sz="0" w:space="0" w:color="auto"/>
            <w:left w:val="none" w:sz="0" w:space="0" w:color="auto"/>
            <w:bottom w:val="none" w:sz="0" w:space="0" w:color="auto"/>
            <w:right w:val="none" w:sz="0" w:space="0" w:color="auto"/>
          </w:divBdr>
        </w:div>
        <w:div w:id="1355110281">
          <w:marLeft w:val="0"/>
          <w:marRight w:val="0"/>
          <w:marTop w:val="0"/>
          <w:marBottom w:val="0"/>
          <w:divBdr>
            <w:top w:val="none" w:sz="0" w:space="0" w:color="auto"/>
            <w:left w:val="none" w:sz="0" w:space="0" w:color="auto"/>
            <w:bottom w:val="none" w:sz="0" w:space="0" w:color="auto"/>
            <w:right w:val="none" w:sz="0" w:space="0" w:color="auto"/>
          </w:divBdr>
        </w:div>
        <w:div w:id="1356154675">
          <w:marLeft w:val="0"/>
          <w:marRight w:val="0"/>
          <w:marTop w:val="0"/>
          <w:marBottom w:val="0"/>
          <w:divBdr>
            <w:top w:val="none" w:sz="0" w:space="0" w:color="auto"/>
            <w:left w:val="none" w:sz="0" w:space="0" w:color="auto"/>
            <w:bottom w:val="none" w:sz="0" w:space="0" w:color="auto"/>
            <w:right w:val="none" w:sz="0" w:space="0" w:color="auto"/>
          </w:divBdr>
        </w:div>
        <w:div w:id="1363894934">
          <w:marLeft w:val="0"/>
          <w:marRight w:val="0"/>
          <w:marTop w:val="0"/>
          <w:marBottom w:val="0"/>
          <w:divBdr>
            <w:top w:val="none" w:sz="0" w:space="0" w:color="auto"/>
            <w:left w:val="none" w:sz="0" w:space="0" w:color="auto"/>
            <w:bottom w:val="none" w:sz="0" w:space="0" w:color="auto"/>
            <w:right w:val="none" w:sz="0" w:space="0" w:color="auto"/>
          </w:divBdr>
        </w:div>
        <w:div w:id="1417938798">
          <w:marLeft w:val="0"/>
          <w:marRight w:val="0"/>
          <w:marTop w:val="0"/>
          <w:marBottom w:val="0"/>
          <w:divBdr>
            <w:top w:val="none" w:sz="0" w:space="0" w:color="auto"/>
            <w:left w:val="none" w:sz="0" w:space="0" w:color="auto"/>
            <w:bottom w:val="none" w:sz="0" w:space="0" w:color="auto"/>
            <w:right w:val="none" w:sz="0" w:space="0" w:color="auto"/>
          </w:divBdr>
        </w:div>
        <w:div w:id="1501312120">
          <w:marLeft w:val="0"/>
          <w:marRight w:val="0"/>
          <w:marTop w:val="0"/>
          <w:marBottom w:val="0"/>
          <w:divBdr>
            <w:top w:val="none" w:sz="0" w:space="0" w:color="auto"/>
            <w:left w:val="none" w:sz="0" w:space="0" w:color="auto"/>
            <w:bottom w:val="none" w:sz="0" w:space="0" w:color="auto"/>
            <w:right w:val="none" w:sz="0" w:space="0" w:color="auto"/>
          </w:divBdr>
        </w:div>
        <w:div w:id="1505703520">
          <w:marLeft w:val="0"/>
          <w:marRight w:val="0"/>
          <w:marTop w:val="0"/>
          <w:marBottom w:val="0"/>
          <w:divBdr>
            <w:top w:val="none" w:sz="0" w:space="0" w:color="auto"/>
            <w:left w:val="none" w:sz="0" w:space="0" w:color="auto"/>
            <w:bottom w:val="none" w:sz="0" w:space="0" w:color="auto"/>
            <w:right w:val="none" w:sz="0" w:space="0" w:color="auto"/>
          </w:divBdr>
        </w:div>
        <w:div w:id="1513648625">
          <w:marLeft w:val="0"/>
          <w:marRight w:val="0"/>
          <w:marTop w:val="0"/>
          <w:marBottom w:val="0"/>
          <w:divBdr>
            <w:top w:val="none" w:sz="0" w:space="0" w:color="auto"/>
            <w:left w:val="none" w:sz="0" w:space="0" w:color="auto"/>
            <w:bottom w:val="none" w:sz="0" w:space="0" w:color="auto"/>
            <w:right w:val="none" w:sz="0" w:space="0" w:color="auto"/>
          </w:divBdr>
        </w:div>
        <w:div w:id="1542786220">
          <w:marLeft w:val="0"/>
          <w:marRight w:val="0"/>
          <w:marTop w:val="0"/>
          <w:marBottom w:val="0"/>
          <w:divBdr>
            <w:top w:val="none" w:sz="0" w:space="0" w:color="auto"/>
            <w:left w:val="none" w:sz="0" w:space="0" w:color="auto"/>
            <w:bottom w:val="none" w:sz="0" w:space="0" w:color="auto"/>
            <w:right w:val="none" w:sz="0" w:space="0" w:color="auto"/>
          </w:divBdr>
        </w:div>
        <w:div w:id="1567646471">
          <w:marLeft w:val="0"/>
          <w:marRight w:val="0"/>
          <w:marTop w:val="0"/>
          <w:marBottom w:val="0"/>
          <w:divBdr>
            <w:top w:val="none" w:sz="0" w:space="0" w:color="auto"/>
            <w:left w:val="none" w:sz="0" w:space="0" w:color="auto"/>
            <w:bottom w:val="none" w:sz="0" w:space="0" w:color="auto"/>
            <w:right w:val="none" w:sz="0" w:space="0" w:color="auto"/>
          </w:divBdr>
        </w:div>
        <w:div w:id="1569925075">
          <w:marLeft w:val="0"/>
          <w:marRight w:val="0"/>
          <w:marTop w:val="0"/>
          <w:marBottom w:val="0"/>
          <w:divBdr>
            <w:top w:val="none" w:sz="0" w:space="0" w:color="auto"/>
            <w:left w:val="none" w:sz="0" w:space="0" w:color="auto"/>
            <w:bottom w:val="none" w:sz="0" w:space="0" w:color="auto"/>
            <w:right w:val="none" w:sz="0" w:space="0" w:color="auto"/>
          </w:divBdr>
        </w:div>
        <w:div w:id="1573200697">
          <w:marLeft w:val="0"/>
          <w:marRight w:val="0"/>
          <w:marTop w:val="0"/>
          <w:marBottom w:val="0"/>
          <w:divBdr>
            <w:top w:val="none" w:sz="0" w:space="0" w:color="auto"/>
            <w:left w:val="none" w:sz="0" w:space="0" w:color="auto"/>
            <w:bottom w:val="none" w:sz="0" w:space="0" w:color="auto"/>
            <w:right w:val="none" w:sz="0" w:space="0" w:color="auto"/>
          </w:divBdr>
        </w:div>
        <w:div w:id="1577278773">
          <w:marLeft w:val="0"/>
          <w:marRight w:val="0"/>
          <w:marTop w:val="0"/>
          <w:marBottom w:val="0"/>
          <w:divBdr>
            <w:top w:val="none" w:sz="0" w:space="0" w:color="auto"/>
            <w:left w:val="none" w:sz="0" w:space="0" w:color="auto"/>
            <w:bottom w:val="none" w:sz="0" w:space="0" w:color="auto"/>
            <w:right w:val="none" w:sz="0" w:space="0" w:color="auto"/>
          </w:divBdr>
        </w:div>
        <w:div w:id="1658801790">
          <w:marLeft w:val="0"/>
          <w:marRight w:val="0"/>
          <w:marTop w:val="0"/>
          <w:marBottom w:val="0"/>
          <w:divBdr>
            <w:top w:val="none" w:sz="0" w:space="0" w:color="auto"/>
            <w:left w:val="none" w:sz="0" w:space="0" w:color="auto"/>
            <w:bottom w:val="none" w:sz="0" w:space="0" w:color="auto"/>
            <w:right w:val="none" w:sz="0" w:space="0" w:color="auto"/>
          </w:divBdr>
        </w:div>
        <w:div w:id="1660571071">
          <w:marLeft w:val="0"/>
          <w:marRight w:val="0"/>
          <w:marTop w:val="0"/>
          <w:marBottom w:val="0"/>
          <w:divBdr>
            <w:top w:val="none" w:sz="0" w:space="0" w:color="auto"/>
            <w:left w:val="none" w:sz="0" w:space="0" w:color="auto"/>
            <w:bottom w:val="none" w:sz="0" w:space="0" w:color="auto"/>
            <w:right w:val="none" w:sz="0" w:space="0" w:color="auto"/>
          </w:divBdr>
        </w:div>
        <w:div w:id="1682007519">
          <w:marLeft w:val="0"/>
          <w:marRight w:val="0"/>
          <w:marTop w:val="0"/>
          <w:marBottom w:val="0"/>
          <w:divBdr>
            <w:top w:val="none" w:sz="0" w:space="0" w:color="auto"/>
            <w:left w:val="none" w:sz="0" w:space="0" w:color="auto"/>
            <w:bottom w:val="none" w:sz="0" w:space="0" w:color="auto"/>
            <w:right w:val="none" w:sz="0" w:space="0" w:color="auto"/>
          </w:divBdr>
        </w:div>
        <w:div w:id="1726879503">
          <w:marLeft w:val="0"/>
          <w:marRight w:val="0"/>
          <w:marTop w:val="0"/>
          <w:marBottom w:val="0"/>
          <w:divBdr>
            <w:top w:val="none" w:sz="0" w:space="0" w:color="auto"/>
            <w:left w:val="none" w:sz="0" w:space="0" w:color="auto"/>
            <w:bottom w:val="none" w:sz="0" w:space="0" w:color="auto"/>
            <w:right w:val="none" w:sz="0" w:space="0" w:color="auto"/>
          </w:divBdr>
        </w:div>
        <w:div w:id="1734429236">
          <w:marLeft w:val="0"/>
          <w:marRight w:val="0"/>
          <w:marTop w:val="0"/>
          <w:marBottom w:val="0"/>
          <w:divBdr>
            <w:top w:val="none" w:sz="0" w:space="0" w:color="auto"/>
            <w:left w:val="none" w:sz="0" w:space="0" w:color="auto"/>
            <w:bottom w:val="none" w:sz="0" w:space="0" w:color="auto"/>
            <w:right w:val="none" w:sz="0" w:space="0" w:color="auto"/>
          </w:divBdr>
        </w:div>
        <w:div w:id="1768846437">
          <w:marLeft w:val="0"/>
          <w:marRight w:val="0"/>
          <w:marTop w:val="0"/>
          <w:marBottom w:val="0"/>
          <w:divBdr>
            <w:top w:val="none" w:sz="0" w:space="0" w:color="auto"/>
            <w:left w:val="none" w:sz="0" w:space="0" w:color="auto"/>
            <w:bottom w:val="none" w:sz="0" w:space="0" w:color="auto"/>
            <w:right w:val="none" w:sz="0" w:space="0" w:color="auto"/>
          </w:divBdr>
        </w:div>
        <w:div w:id="1786121221">
          <w:marLeft w:val="0"/>
          <w:marRight w:val="0"/>
          <w:marTop w:val="0"/>
          <w:marBottom w:val="0"/>
          <w:divBdr>
            <w:top w:val="none" w:sz="0" w:space="0" w:color="auto"/>
            <w:left w:val="none" w:sz="0" w:space="0" w:color="auto"/>
            <w:bottom w:val="none" w:sz="0" w:space="0" w:color="auto"/>
            <w:right w:val="none" w:sz="0" w:space="0" w:color="auto"/>
          </w:divBdr>
        </w:div>
        <w:div w:id="1793205721">
          <w:marLeft w:val="0"/>
          <w:marRight w:val="0"/>
          <w:marTop w:val="0"/>
          <w:marBottom w:val="0"/>
          <w:divBdr>
            <w:top w:val="none" w:sz="0" w:space="0" w:color="auto"/>
            <w:left w:val="none" w:sz="0" w:space="0" w:color="auto"/>
            <w:bottom w:val="none" w:sz="0" w:space="0" w:color="auto"/>
            <w:right w:val="none" w:sz="0" w:space="0" w:color="auto"/>
          </w:divBdr>
        </w:div>
        <w:div w:id="2033997741">
          <w:marLeft w:val="0"/>
          <w:marRight w:val="0"/>
          <w:marTop w:val="0"/>
          <w:marBottom w:val="0"/>
          <w:divBdr>
            <w:top w:val="none" w:sz="0" w:space="0" w:color="auto"/>
            <w:left w:val="none" w:sz="0" w:space="0" w:color="auto"/>
            <w:bottom w:val="none" w:sz="0" w:space="0" w:color="auto"/>
            <w:right w:val="none" w:sz="0" w:space="0" w:color="auto"/>
          </w:divBdr>
        </w:div>
        <w:div w:id="2056463048">
          <w:marLeft w:val="0"/>
          <w:marRight w:val="0"/>
          <w:marTop w:val="0"/>
          <w:marBottom w:val="0"/>
          <w:divBdr>
            <w:top w:val="none" w:sz="0" w:space="0" w:color="auto"/>
            <w:left w:val="none" w:sz="0" w:space="0" w:color="auto"/>
            <w:bottom w:val="none" w:sz="0" w:space="0" w:color="auto"/>
            <w:right w:val="none" w:sz="0" w:space="0" w:color="auto"/>
          </w:divBdr>
        </w:div>
        <w:div w:id="2056736540">
          <w:marLeft w:val="0"/>
          <w:marRight w:val="0"/>
          <w:marTop w:val="0"/>
          <w:marBottom w:val="0"/>
          <w:divBdr>
            <w:top w:val="none" w:sz="0" w:space="0" w:color="auto"/>
            <w:left w:val="none" w:sz="0" w:space="0" w:color="auto"/>
            <w:bottom w:val="none" w:sz="0" w:space="0" w:color="auto"/>
            <w:right w:val="none" w:sz="0" w:space="0" w:color="auto"/>
          </w:divBdr>
        </w:div>
        <w:div w:id="2083407412">
          <w:marLeft w:val="0"/>
          <w:marRight w:val="0"/>
          <w:marTop w:val="0"/>
          <w:marBottom w:val="0"/>
          <w:divBdr>
            <w:top w:val="none" w:sz="0" w:space="0" w:color="auto"/>
            <w:left w:val="none" w:sz="0" w:space="0" w:color="auto"/>
            <w:bottom w:val="none" w:sz="0" w:space="0" w:color="auto"/>
            <w:right w:val="none" w:sz="0" w:space="0" w:color="auto"/>
          </w:divBdr>
        </w:div>
        <w:div w:id="2130271868">
          <w:marLeft w:val="0"/>
          <w:marRight w:val="0"/>
          <w:marTop w:val="0"/>
          <w:marBottom w:val="0"/>
          <w:divBdr>
            <w:top w:val="none" w:sz="0" w:space="0" w:color="auto"/>
            <w:left w:val="none" w:sz="0" w:space="0" w:color="auto"/>
            <w:bottom w:val="none" w:sz="0" w:space="0" w:color="auto"/>
            <w:right w:val="none" w:sz="0" w:space="0" w:color="auto"/>
          </w:divBdr>
        </w:div>
        <w:div w:id="2134396583">
          <w:marLeft w:val="0"/>
          <w:marRight w:val="0"/>
          <w:marTop w:val="0"/>
          <w:marBottom w:val="0"/>
          <w:divBdr>
            <w:top w:val="none" w:sz="0" w:space="0" w:color="auto"/>
            <w:left w:val="none" w:sz="0" w:space="0" w:color="auto"/>
            <w:bottom w:val="none" w:sz="0" w:space="0" w:color="auto"/>
            <w:right w:val="none" w:sz="0" w:space="0" w:color="auto"/>
          </w:divBdr>
        </w:div>
      </w:divsChild>
    </w:div>
    <w:div w:id="382289422">
      <w:bodyDiv w:val="1"/>
      <w:marLeft w:val="0"/>
      <w:marRight w:val="0"/>
      <w:marTop w:val="0"/>
      <w:marBottom w:val="0"/>
      <w:divBdr>
        <w:top w:val="none" w:sz="0" w:space="0" w:color="auto"/>
        <w:left w:val="none" w:sz="0" w:space="0" w:color="auto"/>
        <w:bottom w:val="none" w:sz="0" w:space="0" w:color="auto"/>
        <w:right w:val="none" w:sz="0" w:space="0" w:color="auto"/>
      </w:divBdr>
      <w:divsChild>
        <w:div w:id="41946981">
          <w:marLeft w:val="0"/>
          <w:marRight w:val="0"/>
          <w:marTop w:val="0"/>
          <w:marBottom w:val="0"/>
          <w:divBdr>
            <w:top w:val="none" w:sz="0" w:space="0" w:color="auto"/>
            <w:left w:val="none" w:sz="0" w:space="0" w:color="auto"/>
            <w:bottom w:val="none" w:sz="0" w:space="0" w:color="auto"/>
            <w:right w:val="none" w:sz="0" w:space="0" w:color="auto"/>
          </w:divBdr>
        </w:div>
        <w:div w:id="49767877">
          <w:marLeft w:val="0"/>
          <w:marRight w:val="0"/>
          <w:marTop w:val="0"/>
          <w:marBottom w:val="0"/>
          <w:divBdr>
            <w:top w:val="none" w:sz="0" w:space="0" w:color="auto"/>
            <w:left w:val="none" w:sz="0" w:space="0" w:color="auto"/>
            <w:bottom w:val="none" w:sz="0" w:space="0" w:color="auto"/>
            <w:right w:val="none" w:sz="0" w:space="0" w:color="auto"/>
          </w:divBdr>
        </w:div>
        <w:div w:id="256403992">
          <w:marLeft w:val="0"/>
          <w:marRight w:val="0"/>
          <w:marTop w:val="0"/>
          <w:marBottom w:val="0"/>
          <w:divBdr>
            <w:top w:val="none" w:sz="0" w:space="0" w:color="auto"/>
            <w:left w:val="none" w:sz="0" w:space="0" w:color="auto"/>
            <w:bottom w:val="none" w:sz="0" w:space="0" w:color="auto"/>
            <w:right w:val="none" w:sz="0" w:space="0" w:color="auto"/>
          </w:divBdr>
        </w:div>
        <w:div w:id="383792710">
          <w:marLeft w:val="0"/>
          <w:marRight w:val="0"/>
          <w:marTop w:val="0"/>
          <w:marBottom w:val="0"/>
          <w:divBdr>
            <w:top w:val="none" w:sz="0" w:space="0" w:color="auto"/>
            <w:left w:val="none" w:sz="0" w:space="0" w:color="auto"/>
            <w:bottom w:val="none" w:sz="0" w:space="0" w:color="auto"/>
            <w:right w:val="none" w:sz="0" w:space="0" w:color="auto"/>
          </w:divBdr>
        </w:div>
        <w:div w:id="539434781">
          <w:marLeft w:val="0"/>
          <w:marRight w:val="0"/>
          <w:marTop w:val="0"/>
          <w:marBottom w:val="0"/>
          <w:divBdr>
            <w:top w:val="none" w:sz="0" w:space="0" w:color="auto"/>
            <w:left w:val="none" w:sz="0" w:space="0" w:color="auto"/>
            <w:bottom w:val="none" w:sz="0" w:space="0" w:color="auto"/>
            <w:right w:val="none" w:sz="0" w:space="0" w:color="auto"/>
          </w:divBdr>
        </w:div>
        <w:div w:id="559706907">
          <w:marLeft w:val="0"/>
          <w:marRight w:val="0"/>
          <w:marTop w:val="0"/>
          <w:marBottom w:val="0"/>
          <w:divBdr>
            <w:top w:val="none" w:sz="0" w:space="0" w:color="auto"/>
            <w:left w:val="none" w:sz="0" w:space="0" w:color="auto"/>
            <w:bottom w:val="none" w:sz="0" w:space="0" w:color="auto"/>
            <w:right w:val="none" w:sz="0" w:space="0" w:color="auto"/>
          </w:divBdr>
        </w:div>
        <w:div w:id="743142092">
          <w:marLeft w:val="0"/>
          <w:marRight w:val="0"/>
          <w:marTop w:val="0"/>
          <w:marBottom w:val="0"/>
          <w:divBdr>
            <w:top w:val="none" w:sz="0" w:space="0" w:color="auto"/>
            <w:left w:val="none" w:sz="0" w:space="0" w:color="auto"/>
            <w:bottom w:val="none" w:sz="0" w:space="0" w:color="auto"/>
            <w:right w:val="none" w:sz="0" w:space="0" w:color="auto"/>
          </w:divBdr>
        </w:div>
        <w:div w:id="761417514">
          <w:marLeft w:val="0"/>
          <w:marRight w:val="0"/>
          <w:marTop w:val="0"/>
          <w:marBottom w:val="0"/>
          <w:divBdr>
            <w:top w:val="none" w:sz="0" w:space="0" w:color="auto"/>
            <w:left w:val="none" w:sz="0" w:space="0" w:color="auto"/>
            <w:bottom w:val="none" w:sz="0" w:space="0" w:color="auto"/>
            <w:right w:val="none" w:sz="0" w:space="0" w:color="auto"/>
          </w:divBdr>
        </w:div>
        <w:div w:id="863636635">
          <w:marLeft w:val="0"/>
          <w:marRight w:val="0"/>
          <w:marTop w:val="0"/>
          <w:marBottom w:val="0"/>
          <w:divBdr>
            <w:top w:val="none" w:sz="0" w:space="0" w:color="auto"/>
            <w:left w:val="none" w:sz="0" w:space="0" w:color="auto"/>
            <w:bottom w:val="none" w:sz="0" w:space="0" w:color="auto"/>
            <w:right w:val="none" w:sz="0" w:space="0" w:color="auto"/>
          </w:divBdr>
        </w:div>
        <w:div w:id="969164811">
          <w:marLeft w:val="0"/>
          <w:marRight w:val="0"/>
          <w:marTop w:val="0"/>
          <w:marBottom w:val="0"/>
          <w:divBdr>
            <w:top w:val="none" w:sz="0" w:space="0" w:color="auto"/>
            <w:left w:val="none" w:sz="0" w:space="0" w:color="auto"/>
            <w:bottom w:val="none" w:sz="0" w:space="0" w:color="auto"/>
            <w:right w:val="none" w:sz="0" w:space="0" w:color="auto"/>
          </w:divBdr>
        </w:div>
        <w:div w:id="1106578210">
          <w:marLeft w:val="0"/>
          <w:marRight w:val="0"/>
          <w:marTop w:val="0"/>
          <w:marBottom w:val="0"/>
          <w:divBdr>
            <w:top w:val="none" w:sz="0" w:space="0" w:color="auto"/>
            <w:left w:val="none" w:sz="0" w:space="0" w:color="auto"/>
            <w:bottom w:val="none" w:sz="0" w:space="0" w:color="auto"/>
            <w:right w:val="none" w:sz="0" w:space="0" w:color="auto"/>
          </w:divBdr>
        </w:div>
        <w:div w:id="1507747721">
          <w:marLeft w:val="0"/>
          <w:marRight w:val="0"/>
          <w:marTop w:val="0"/>
          <w:marBottom w:val="0"/>
          <w:divBdr>
            <w:top w:val="none" w:sz="0" w:space="0" w:color="auto"/>
            <w:left w:val="none" w:sz="0" w:space="0" w:color="auto"/>
            <w:bottom w:val="none" w:sz="0" w:space="0" w:color="auto"/>
            <w:right w:val="none" w:sz="0" w:space="0" w:color="auto"/>
          </w:divBdr>
        </w:div>
        <w:div w:id="1819345752">
          <w:marLeft w:val="0"/>
          <w:marRight w:val="0"/>
          <w:marTop w:val="0"/>
          <w:marBottom w:val="0"/>
          <w:divBdr>
            <w:top w:val="none" w:sz="0" w:space="0" w:color="auto"/>
            <w:left w:val="none" w:sz="0" w:space="0" w:color="auto"/>
            <w:bottom w:val="none" w:sz="0" w:space="0" w:color="auto"/>
            <w:right w:val="none" w:sz="0" w:space="0" w:color="auto"/>
          </w:divBdr>
        </w:div>
        <w:div w:id="1881740893">
          <w:marLeft w:val="0"/>
          <w:marRight w:val="0"/>
          <w:marTop w:val="0"/>
          <w:marBottom w:val="0"/>
          <w:divBdr>
            <w:top w:val="none" w:sz="0" w:space="0" w:color="auto"/>
            <w:left w:val="none" w:sz="0" w:space="0" w:color="auto"/>
            <w:bottom w:val="none" w:sz="0" w:space="0" w:color="auto"/>
            <w:right w:val="none" w:sz="0" w:space="0" w:color="auto"/>
          </w:divBdr>
        </w:div>
      </w:divsChild>
    </w:div>
    <w:div w:id="404182245">
      <w:bodyDiv w:val="1"/>
      <w:marLeft w:val="0"/>
      <w:marRight w:val="0"/>
      <w:marTop w:val="0"/>
      <w:marBottom w:val="0"/>
      <w:divBdr>
        <w:top w:val="none" w:sz="0" w:space="0" w:color="auto"/>
        <w:left w:val="none" w:sz="0" w:space="0" w:color="auto"/>
        <w:bottom w:val="none" w:sz="0" w:space="0" w:color="auto"/>
        <w:right w:val="none" w:sz="0" w:space="0" w:color="auto"/>
      </w:divBdr>
      <w:divsChild>
        <w:div w:id="812530075">
          <w:marLeft w:val="0"/>
          <w:marRight w:val="0"/>
          <w:marTop w:val="0"/>
          <w:marBottom w:val="0"/>
          <w:divBdr>
            <w:top w:val="none" w:sz="0" w:space="0" w:color="auto"/>
            <w:left w:val="none" w:sz="0" w:space="0" w:color="auto"/>
            <w:bottom w:val="none" w:sz="0" w:space="0" w:color="auto"/>
            <w:right w:val="none" w:sz="0" w:space="0" w:color="auto"/>
          </w:divBdr>
        </w:div>
        <w:div w:id="1651521876">
          <w:marLeft w:val="0"/>
          <w:marRight w:val="0"/>
          <w:marTop w:val="0"/>
          <w:marBottom w:val="0"/>
          <w:divBdr>
            <w:top w:val="none" w:sz="0" w:space="0" w:color="auto"/>
            <w:left w:val="none" w:sz="0" w:space="0" w:color="auto"/>
            <w:bottom w:val="none" w:sz="0" w:space="0" w:color="auto"/>
            <w:right w:val="none" w:sz="0" w:space="0" w:color="auto"/>
          </w:divBdr>
        </w:div>
        <w:div w:id="1790855805">
          <w:marLeft w:val="0"/>
          <w:marRight w:val="0"/>
          <w:marTop w:val="0"/>
          <w:marBottom w:val="0"/>
          <w:divBdr>
            <w:top w:val="none" w:sz="0" w:space="0" w:color="auto"/>
            <w:left w:val="none" w:sz="0" w:space="0" w:color="auto"/>
            <w:bottom w:val="none" w:sz="0" w:space="0" w:color="auto"/>
            <w:right w:val="none" w:sz="0" w:space="0" w:color="auto"/>
          </w:divBdr>
        </w:div>
      </w:divsChild>
    </w:div>
    <w:div w:id="452791205">
      <w:bodyDiv w:val="1"/>
      <w:marLeft w:val="0"/>
      <w:marRight w:val="0"/>
      <w:marTop w:val="0"/>
      <w:marBottom w:val="0"/>
      <w:divBdr>
        <w:top w:val="none" w:sz="0" w:space="0" w:color="auto"/>
        <w:left w:val="none" w:sz="0" w:space="0" w:color="auto"/>
        <w:bottom w:val="none" w:sz="0" w:space="0" w:color="auto"/>
        <w:right w:val="none" w:sz="0" w:space="0" w:color="auto"/>
      </w:divBdr>
      <w:divsChild>
        <w:div w:id="2074542224">
          <w:marLeft w:val="0"/>
          <w:marRight w:val="0"/>
          <w:marTop w:val="0"/>
          <w:marBottom w:val="0"/>
          <w:divBdr>
            <w:top w:val="none" w:sz="0" w:space="0" w:color="auto"/>
            <w:left w:val="none" w:sz="0" w:space="0" w:color="auto"/>
            <w:bottom w:val="none" w:sz="0" w:space="0" w:color="auto"/>
            <w:right w:val="none" w:sz="0" w:space="0" w:color="auto"/>
          </w:divBdr>
        </w:div>
      </w:divsChild>
    </w:div>
    <w:div w:id="465047893">
      <w:bodyDiv w:val="1"/>
      <w:marLeft w:val="0"/>
      <w:marRight w:val="0"/>
      <w:marTop w:val="0"/>
      <w:marBottom w:val="0"/>
      <w:divBdr>
        <w:top w:val="none" w:sz="0" w:space="0" w:color="auto"/>
        <w:left w:val="none" w:sz="0" w:space="0" w:color="auto"/>
        <w:bottom w:val="none" w:sz="0" w:space="0" w:color="auto"/>
        <w:right w:val="none" w:sz="0" w:space="0" w:color="auto"/>
      </w:divBdr>
      <w:divsChild>
        <w:div w:id="646054289">
          <w:marLeft w:val="0"/>
          <w:marRight w:val="0"/>
          <w:marTop w:val="0"/>
          <w:marBottom w:val="0"/>
          <w:divBdr>
            <w:top w:val="none" w:sz="0" w:space="0" w:color="auto"/>
            <w:left w:val="none" w:sz="0" w:space="0" w:color="auto"/>
            <w:bottom w:val="none" w:sz="0" w:space="0" w:color="auto"/>
            <w:right w:val="none" w:sz="0" w:space="0" w:color="auto"/>
          </w:divBdr>
        </w:div>
        <w:div w:id="759715079">
          <w:marLeft w:val="0"/>
          <w:marRight w:val="0"/>
          <w:marTop w:val="0"/>
          <w:marBottom w:val="0"/>
          <w:divBdr>
            <w:top w:val="none" w:sz="0" w:space="0" w:color="auto"/>
            <w:left w:val="none" w:sz="0" w:space="0" w:color="auto"/>
            <w:bottom w:val="none" w:sz="0" w:space="0" w:color="auto"/>
            <w:right w:val="none" w:sz="0" w:space="0" w:color="auto"/>
          </w:divBdr>
        </w:div>
      </w:divsChild>
    </w:div>
    <w:div w:id="542640527">
      <w:bodyDiv w:val="1"/>
      <w:marLeft w:val="0"/>
      <w:marRight w:val="0"/>
      <w:marTop w:val="0"/>
      <w:marBottom w:val="0"/>
      <w:divBdr>
        <w:top w:val="none" w:sz="0" w:space="0" w:color="auto"/>
        <w:left w:val="none" w:sz="0" w:space="0" w:color="auto"/>
        <w:bottom w:val="none" w:sz="0" w:space="0" w:color="auto"/>
        <w:right w:val="none" w:sz="0" w:space="0" w:color="auto"/>
      </w:divBdr>
      <w:divsChild>
        <w:div w:id="225386361">
          <w:marLeft w:val="0"/>
          <w:marRight w:val="0"/>
          <w:marTop w:val="0"/>
          <w:marBottom w:val="0"/>
          <w:divBdr>
            <w:top w:val="none" w:sz="0" w:space="0" w:color="auto"/>
            <w:left w:val="none" w:sz="0" w:space="0" w:color="auto"/>
            <w:bottom w:val="none" w:sz="0" w:space="0" w:color="auto"/>
            <w:right w:val="none" w:sz="0" w:space="0" w:color="auto"/>
          </w:divBdr>
        </w:div>
        <w:div w:id="371152829">
          <w:marLeft w:val="0"/>
          <w:marRight w:val="0"/>
          <w:marTop w:val="0"/>
          <w:marBottom w:val="0"/>
          <w:divBdr>
            <w:top w:val="none" w:sz="0" w:space="0" w:color="auto"/>
            <w:left w:val="none" w:sz="0" w:space="0" w:color="auto"/>
            <w:bottom w:val="none" w:sz="0" w:space="0" w:color="auto"/>
            <w:right w:val="none" w:sz="0" w:space="0" w:color="auto"/>
          </w:divBdr>
        </w:div>
        <w:div w:id="544148171">
          <w:marLeft w:val="0"/>
          <w:marRight w:val="0"/>
          <w:marTop w:val="0"/>
          <w:marBottom w:val="0"/>
          <w:divBdr>
            <w:top w:val="none" w:sz="0" w:space="0" w:color="auto"/>
            <w:left w:val="none" w:sz="0" w:space="0" w:color="auto"/>
            <w:bottom w:val="none" w:sz="0" w:space="0" w:color="auto"/>
            <w:right w:val="none" w:sz="0" w:space="0" w:color="auto"/>
          </w:divBdr>
        </w:div>
        <w:div w:id="772021177">
          <w:marLeft w:val="0"/>
          <w:marRight w:val="0"/>
          <w:marTop w:val="0"/>
          <w:marBottom w:val="0"/>
          <w:divBdr>
            <w:top w:val="none" w:sz="0" w:space="0" w:color="auto"/>
            <w:left w:val="none" w:sz="0" w:space="0" w:color="auto"/>
            <w:bottom w:val="none" w:sz="0" w:space="0" w:color="auto"/>
            <w:right w:val="none" w:sz="0" w:space="0" w:color="auto"/>
          </w:divBdr>
        </w:div>
        <w:div w:id="985431687">
          <w:marLeft w:val="0"/>
          <w:marRight w:val="0"/>
          <w:marTop w:val="0"/>
          <w:marBottom w:val="0"/>
          <w:divBdr>
            <w:top w:val="none" w:sz="0" w:space="0" w:color="auto"/>
            <w:left w:val="none" w:sz="0" w:space="0" w:color="auto"/>
            <w:bottom w:val="none" w:sz="0" w:space="0" w:color="auto"/>
            <w:right w:val="none" w:sz="0" w:space="0" w:color="auto"/>
          </w:divBdr>
        </w:div>
        <w:div w:id="1866096240">
          <w:marLeft w:val="0"/>
          <w:marRight w:val="0"/>
          <w:marTop w:val="0"/>
          <w:marBottom w:val="0"/>
          <w:divBdr>
            <w:top w:val="none" w:sz="0" w:space="0" w:color="auto"/>
            <w:left w:val="none" w:sz="0" w:space="0" w:color="auto"/>
            <w:bottom w:val="none" w:sz="0" w:space="0" w:color="auto"/>
            <w:right w:val="none" w:sz="0" w:space="0" w:color="auto"/>
          </w:divBdr>
        </w:div>
        <w:div w:id="2058123227">
          <w:marLeft w:val="0"/>
          <w:marRight w:val="0"/>
          <w:marTop w:val="0"/>
          <w:marBottom w:val="0"/>
          <w:divBdr>
            <w:top w:val="none" w:sz="0" w:space="0" w:color="auto"/>
            <w:left w:val="none" w:sz="0" w:space="0" w:color="auto"/>
            <w:bottom w:val="none" w:sz="0" w:space="0" w:color="auto"/>
            <w:right w:val="none" w:sz="0" w:space="0" w:color="auto"/>
          </w:divBdr>
        </w:div>
      </w:divsChild>
    </w:div>
    <w:div w:id="545990100">
      <w:bodyDiv w:val="1"/>
      <w:marLeft w:val="0"/>
      <w:marRight w:val="0"/>
      <w:marTop w:val="0"/>
      <w:marBottom w:val="0"/>
      <w:divBdr>
        <w:top w:val="none" w:sz="0" w:space="0" w:color="auto"/>
        <w:left w:val="none" w:sz="0" w:space="0" w:color="auto"/>
        <w:bottom w:val="none" w:sz="0" w:space="0" w:color="auto"/>
        <w:right w:val="none" w:sz="0" w:space="0" w:color="auto"/>
      </w:divBdr>
      <w:divsChild>
        <w:div w:id="75132362">
          <w:marLeft w:val="0"/>
          <w:marRight w:val="0"/>
          <w:marTop w:val="0"/>
          <w:marBottom w:val="0"/>
          <w:divBdr>
            <w:top w:val="none" w:sz="0" w:space="0" w:color="auto"/>
            <w:left w:val="none" w:sz="0" w:space="0" w:color="auto"/>
            <w:bottom w:val="none" w:sz="0" w:space="0" w:color="auto"/>
            <w:right w:val="none" w:sz="0" w:space="0" w:color="auto"/>
          </w:divBdr>
        </w:div>
        <w:div w:id="90471911">
          <w:marLeft w:val="0"/>
          <w:marRight w:val="0"/>
          <w:marTop w:val="0"/>
          <w:marBottom w:val="0"/>
          <w:divBdr>
            <w:top w:val="none" w:sz="0" w:space="0" w:color="auto"/>
            <w:left w:val="none" w:sz="0" w:space="0" w:color="auto"/>
            <w:bottom w:val="none" w:sz="0" w:space="0" w:color="auto"/>
            <w:right w:val="none" w:sz="0" w:space="0" w:color="auto"/>
          </w:divBdr>
        </w:div>
        <w:div w:id="137310151">
          <w:marLeft w:val="0"/>
          <w:marRight w:val="0"/>
          <w:marTop w:val="0"/>
          <w:marBottom w:val="0"/>
          <w:divBdr>
            <w:top w:val="none" w:sz="0" w:space="0" w:color="auto"/>
            <w:left w:val="none" w:sz="0" w:space="0" w:color="auto"/>
            <w:bottom w:val="none" w:sz="0" w:space="0" w:color="auto"/>
            <w:right w:val="none" w:sz="0" w:space="0" w:color="auto"/>
          </w:divBdr>
        </w:div>
        <w:div w:id="199322184">
          <w:marLeft w:val="0"/>
          <w:marRight w:val="0"/>
          <w:marTop w:val="0"/>
          <w:marBottom w:val="0"/>
          <w:divBdr>
            <w:top w:val="none" w:sz="0" w:space="0" w:color="auto"/>
            <w:left w:val="none" w:sz="0" w:space="0" w:color="auto"/>
            <w:bottom w:val="none" w:sz="0" w:space="0" w:color="auto"/>
            <w:right w:val="none" w:sz="0" w:space="0" w:color="auto"/>
          </w:divBdr>
        </w:div>
        <w:div w:id="217784523">
          <w:marLeft w:val="0"/>
          <w:marRight w:val="0"/>
          <w:marTop w:val="0"/>
          <w:marBottom w:val="0"/>
          <w:divBdr>
            <w:top w:val="none" w:sz="0" w:space="0" w:color="auto"/>
            <w:left w:val="none" w:sz="0" w:space="0" w:color="auto"/>
            <w:bottom w:val="none" w:sz="0" w:space="0" w:color="auto"/>
            <w:right w:val="none" w:sz="0" w:space="0" w:color="auto"/>
          </w:divBdr>
        </w:div>
        <w:div w:id="250284522">
          <w:marLeft w:val="0"/>
          <w:marRight w:val="0"/>
          <w:marTop w:val="0"/>
          <w:marBottom w:val="0"/>
          <w:divBdr>
            <w:top w:val="none" w:sz="0" w:space="0" w:color="auto"/>
            <w:left w:val="none" w:sz="0" w:space="0" w:color="auto"/>
            <w:bottom w:val="none" w:sz="0" w:space="0" w:color="auto"/>
            <w:right w:val="none" w:sz="0" w:space="0" w:color="auto"/>
          </w:divBdr>
        </w:div>
        <w:div w:id="253247424">
          <w:marLeft w:val="0"/>
          <w:marRight w:val="0"/>
          <w:marTop w:val="0"/>
          <w:marBottom w:val="0"/>
          <w:divBdr>
            <w:top w:val="none" w:sz="0" w:space="0" w:color="auto"/>
            <w:left w:val="none" w:sz="0" w:space="0" w:color="auto"/>
            <w:bottom w:val="none" w:sz="0" w:space="0" w:color="auto"/>
            <w:right w:val="none" w:sz="0" w:space="0" w:color="auto"/>
          </w:divBdr>
        </w:div>
        <w:div w:id="255096110">
          <w:marLeft w:val="0"/>
          <w:marRight w:val="0"/>
          <w:marTop w:val="0"/>
          <w:marBottom w:val="0"/>
          <w:divBdr>
            <w:top w:val="none" w:sz="0" w:space="0" w:color="auto"/>
            <w:left w:val="none" w:sz="0" w:space="0" w:color="auto"/>
            <w:bottom w:val="none" w:sz="0" w:space="0" w:color="auto"/>
            <w:right w:val="none" w:sz="0" w:space="0" w:color="auto"/>
          </w:divBdr>
        </w:div>
        <w:div w:id="272439224">
          <w:marLeft w:val="0"/>
          <w:marRight w:val="0"/>
          <w:marTop w:val="0"/>
          <w:marBottom w:val="0"/>
          <w:divBdr>
            <w:top w:val="none" w:sz="0" w:space="0" w:color="auto"/>
            <w:left w:val="none" w:sz="0" w:space="0" w:color="auto"/>
            <w:bottom w:val="none" w:sz="0" w:space="0" w:color="auto"/>
            <w:right w:val="none" w:sz="0" w:space="0" w:color="auto"/>
          </w:divBdr>
        </w:div>
        <w:div w:id="361824770">
          <w:marLeft w:val="0"/>
          <w:marRight w:val="0"/>
          <w:marTop w:val="0"/>
          <w:marBottom w:val="0"/>
          <w:divBdr>
            <w:top w:val="none" w:sz="0" w:space="0" w:color="auto"/>
            <w:left w:val="none" w:sz="0" w:space="0" w:color="auto"/>
            <w:bottom w:val="none" w:sz="0" w:space="0" w:color="auto"/>
            <w:right w:val="none" w:sz="0" w:space="0" w:color="auto"/>
          </w:divBdr>
        </w:div>
        <w:div w:id="405302532">
          <w:marLeft w:val="0"/>
          <w:marRight w:val="0"/>
          <w:marTop w:val="0"/>
          <w:marBottom w:val="0"/>
          <w:divBdr>
            <w:top w:val="none" w:sz="0" w:space="0" w:color="auto"/>
            <w:left w:val="none" w:sz="0" w:space="0" w:color="auto"/>
            <w:bottom w:val="none" w:sz="0" w:space="0" w:color="auto"/>
            <w:right w:val="none" w:sz="0" w:space="0" w:color="auto"/>
          </w:divBdr>
        </w:div>
        <w:div w:id="408964449">
          <w:marLeft w:val="0"/>
          <w:marRight w:val="0"/>
          <w:marTop w:val="0"/>
          <w:marBottom w:val="0"/>
          <w:divBdr>
            <w:top w:val="none" w:sz="0" w:space="0" w:color="auto"/>
            <w:left w:val="none" w:sz="0" w:space="0" w:color="auto"/>
            <w:bottom w:val="none" w:sz="0" w:space="0" w:color="auto"/>
            <w:right w:val="none" w:sz="0" w:space="0" w:color="auto"/>
          </w:divBdr>
        </w:div>
        <w:div w:id="429206091">
          <w:marLeft w:val="0"/>
          <w:marRight w:val="0"/>
          <w:marTop w:val="0"/>
          <w:marBottom w:val="0"/>
          <w:divBdr>
            <w:top w:val="none" w:sz="0" w:space="0" w:color="auto"/>
            <w:left w:val="none" w:sz="0" w:space="0" w:color="auto"/>
            <w:bottom w:val="none" w:sz="0" w:space="0" w:color="auto"/>
            <w:right w:val="none" w:sz="0" w:space="0" w:color="auto"/>
          </w:divBdr>
        </w:div>
        <w:div w:id="514803017">
          <w:marLeft w:val="0"/>
          <w:marRight w:val="0"/>
          <w:marTop w:val="0"/>
          <w:marBottom w:val="0"/>
          <w:divBdr>
            <w:top w:val="none" w:sz="0" w:space="0" w:color="auto"/>
            <w:left w:val="none" w:sz="0" w:space="0" w:color="auto"/>
            <w:bottom w:val="none" w:sz="0" w:space="0" w:color="auto"/>
            <w:right w:val="none" w:sz="0" w:space="0" w:color="auto"/>
          </w:divBdr>
        </w:div>
        <w:div w:id="514854811">
          <w:marLeft w:val="0"/>
          <w:marRight w:val="0"/>
          <w:marTop w:val="0"/>
          <w:marBottom w:val="0"/>
          <w:divBdr>
            <w:top w:val="none" w:sz="0" w:space="0" w:color="auto"/>
            <w:left w:val="none" w:sz="0" w:space="0" w:color="auto"/>
            <w:bottom w:val="none" w:sz="0" w:space="0" w:color="auto"/>
            <w:right w:val="none" w:sz="0" w:space="0" w:color="auto"/>
          </w:divBdr>
        </w:div>
        <w:div w:id="516891383">
          <w:marLeft w:val="0"/>
          <w:marRight w:val="0"/>
          <w:marTop w:val="0"/>
          <w:marBottom w:val="0"/>
          <w:divBdr>
            <w:top w:val="none" w:sz="0" w:space="0" w:color="auto"/>
            <w:left w:val="none" w:sz="0" w:space="0" w:color="auto"/>
            <w:bottom w:val="none" w:sz="0" w:space="0" w:color="auto"/>
            <w:right w:val="none" w:sz="0" w:space="0" w:color="auto"/>
          </w:divBdr>
        </w:div>
        <w:div w:id="538786636">
          <w:marLeft w:val="0"/>
          <w:marRight w:val="0"/>
          <w:marTop w:val="0"/>
          <w:marBottom w:val="0"/>
          <w:divBdr>
            <w:top w:val="none" w:sz="0" w:space="0" w:color="auto"/>
            <w:left w:val="none" w:sz="0" w:space="0" w:color="auto"/>
            <w:bottom w:val="none" w:sz="0" w:space="0" w:color="auto"/>
            <w:right w:val="none" w:sz="0" w:space="0" w:color="auto"/>
          </w:divBdr>
        </w:div>
        <w:div w:id="550963655">
          <w:marLeft w:val="0"/>
          <w:marRight w:val="0"/>
          <w:marTop w:val="0"/>
          <w:marBottom w:val="0"/>
          <w:divBdr>
            <w:top w:val="none" w:sz="0" w:space="0" w:color="auto"/>
            <w:left w:val="none" w:sz="0" w:space="0" w:color="auto"/>
            <w:bottom w:val="none" w:sz="0" w:space="0" w:color="auto"/>
            <w:right w:val="none" w:sz="0" w:space="0" w:color="auto"/>
          </w:divBdr>
        </w:div>
        <w:div w:id="683746548">
          <w:marLeft w:val="0"/>
          <w:marRight w:val="0"/>
          <w:marTop w:val="0"/>
          <w:marBottom w:val="0"/>
          <w:divBdr>
            <w:top w:val="none" w:sz="0" w:space="0" w:color="auto"/>
            <w:left w:val="none" w:sz="0" w:space="0" w:color="auto"/>
            <w:bottom w:val="none" w:sz="0" w:space="0" w:color="auto"/>
            <w:right w:val="none" w:sz="0" w:space="0" w:color="auto"/>
          </w:divBdr>
        </w:div>
        <w:div w:id="712080072">
          <w:marLeft w:val="0"/>
          <w:marRight w:val="0"/>
          <w:marTop w:val="0"/>
          <w:marBottom w:val="0"/>
          <w:divBdr>
            <w:top w:val="none" w:sz="0" w:space="0" w:color="auto"/>
            <w:left w:val="none" w:sz="0" w:space="0" w:color="auto"/>
            <w:bottom w:val="none" w:sz="0" w:space="0" w:color="auto"/>
            <w:right w:val="none" w:sz="0" w:space="0" w:color="auto"/>
          </w:divBdr>
        </w:div>
        <w:div w:id="723141462">
          <w:marLeft w:val="0"/>
          <w:marRight w:val="0"/>
          <w:marTop w:val="0"/>
          <w:marBottom w:val="0"/>
          <w:divBdr>
            <w:top w:val="none" w:sz="0" w:space="0" w:color="auto"/>
            <w:left w:val="none" w:sz="0" w:space="0" w:color="auto"/>
            <w:bottom w:val="none" w:sz="0" w:space="0" w:color="auto"/>
            <w:right w:val="none" w:sz="0" w:space="0" w:color="auto"/>
          </w:divBdr>
        </w:div>
        <w:div w:id="744455401">
          <w:marLeft w:val="0"/>
          <w:marRight w:val="0"/>
          <w:marTop w:val="0"/>
          <w:marBottom w:val="0"/>
          <w:divBdr>
            <w:top w:val="none" w:sz="0" w:space="0" w:color="auto"/>
            <w:left w:val="none" w:sz="0" w:space="0" w:color="auto"/>
            <w:bottom w:val="none" w:sz="0" w:space="0" w:color="auto"/>
            <w:right w:val="none" w:sz="0" w:space="0" w:color="auto"/>
          </w:divBdr>
        </w:div>
        <w:div w:id="778454304">
          <w:marLeft w:val="0"/>
          <w:marRight w:val="0"/>
          <w:marTop w:val="0"/>
          <w:marBottom w:val="0"/>
          <w:divBdr>
            <w:top w:val="none" w:sz="0" w:space="0" w:color="auto"/>
            <w:left w:val="none" w:sz="0" w:space="0" w:color="auto"/>
            <w:bottom w:val="none" w:sz="0" w:space="0" w:color="auto"/>
            <w:right w:val="none" w:sz="0" w:space="0" w:color="auto"/>
          </w:divBdr>
        </w:div>
        <w:div w:id="817496383">
          <w:marLeft w:val="0"/>
          <w:marRight w:val="0"/>
          <w:marTop w:val="0"/>
          <w:marBottom w:val="0"/>
          <w:divBdr>
            <w:top w:val="none" w:sz="0" w:space="0" w:color="auto"/>
            <w:left w:val="none" w:sz="0" w:space="0" w:color="auto"/>
            <w:bottom w:val="none" w:sz="0" w:space="0" w:color="auto"/>
            <w:right w:val="none" w:sz="0" w:space="0" w:color="auto"/>
          </w:divBdr>
        </w:div>
        <w:div w:id="824660127">
          <w:marLeft w:val="0"/>
          <w:marRight w:val="0"/>
          <w:marTop w:val="0"/>
          <w:marBottom w:val="0"/>
          <w:divBdr>
            <w:top w:val="none" w:sz="0" w:space="0" w:color="auto"/>
            <w:left w:val="none" w:sz="0" w:space="0" w:color="auto"/>
            <w:bottom w:val="none" w:sz="0" w:space="0" w:color="auto"/>
            <w:right w:val="none" w:sz="0" w:space="0" w:color="auto"/>
          </w:divBdr>
        </w:div>
        <w:div w:id="832798078">
          <w:marLeft w:val="0"/>
          <w:marRight w:val="0"/>
          <w:marTop w:val="0"/>
          <w:marBottom w:val="0"/>
          <w:divBdr>
            <w:top w:val="none" w:sz="0" w:space="0" w:color="auto"/>
            <w:left w:val="none" w:sz="0" w:space="0" w:color="auto"/>
            <w:bottom w:val="none" w:sz="0" w:space="0" w:color="auto"/>
            <w:right w:val="none" w:sz="0" w:space="0" w:color="auto"/>
          </w:divBdr>
        </w:div>
        <w:div w:id="833883342">
          <w:marLeft w:val="0"/>
          <w:marRight w:val="0"/>
          <w:marTop w:val="0"/>
          <w:marBottom w:val="0"/>
          <w:divBdr>
            <w:top w:val="none" w:sz="0" w:space="0" w:color="auto"/>
            <w:left w:val="none" w:sz="0" w:space="0" w:color="auto"/>
            <w:bottom w:val="none" w:sz="0" w:space="0" w:color="auto"/>
            <w:right w:val="none" w:sz="0" w:space="0" w:color="auto"/>
          </w:divBdr>
        </w:div>
        <w:div w:id="846019621">
          <w:marLeft w:val="0"/>
          <w:marRight w:val="0"/>
          <w:marTop w:val="0"/>
          <w:marBottom w:val="0"/>
          <w:divBdr>
            <w:top w:val="none" w:sz="0" w:space="0" w:color="auto"/>
            <w:left w:val="none" w:sz="0" w:space="0" w:color="auto"/>
            <w:bottom w:val="none" w:sz="0" w:space="0" w:color="auto"/>
            <w:right w:val="none" w:sz="0" w:space="0" w:color="auto"/>
          </w:divBdr>
        </w:div>
        <w:div w:id="871111864">
          <w:marLeft w:val="0"/>
          <w:marRight w:val="0"/>
          <w:marTop w:val="0"/>
          <w:marBottom w:val="0"/>
          <w:divBdr>
            <w:top w:val="none" w:sz="0" w:space="0" w:color="auto"/>
            <w:left w:val="none" w:sz="0" w:space="0" w:color="auto"/>
            <w:bottom w:val="none" w:sz="0" w:space="0" w:color="auto"/>
            <w:right w:val="none" w:sz="0" w:space="0" w:color="auto"/>
          </w:divBdr>
        </w:div>
        <w:div w:id="944115993">
          <w:marLeft w:val="0"/>
          <w:marRight w:val="0"/>
          <w:marTop w:val="0"/>
          <w:marBottom w:val="0"/>
          <w:divBdr>
            <w:top w:val="none" w:sz="0" w:space="0" w:color="auto"/>
            <w:left w:val="none" w:sz="0" w:space="0" w:color="auto"/>
            <w:bottom w:val="none" w:sz="0" w:space="0" w:color="auto"/>
            <w:right w:val="none" w:sz="0" w:space="0" w:color="auto"/>
          </w:divBdr>
        </w:div>
        <w:div w:id="1118525595">
          <w:marLeft w:val="0"/>
          <w:marRight w:val="0"/>
          <w:marTop w:val="0"/>
          <w:marBottom w:val="0"/>
          <w:divBdr>
            <w:top w:val="none" w:sz="0" w:space="0" w:color="auto"/>
            <w:left w:val="none" w:sz="0" w:space="0" w:color="auto"/>
            <w:bottom w:val="none" w:sz="0" w:space="0" w:color="auto"/>
            <w:right w:val="none" w:sz="0" w:space="0" w:color="auto"/>
          </w:divBdr>
        </w:div>
        <w:div w:id="1135365437">
          <w:marLeft w:val="0"/>
          <w:marRight w:val="0"/>
          <w:marTop w:val="0"/>
          <w:marBottom w:val="0"/>
          <w:divBdr>
            <w:top w:val="none" w:sz="0" w:space="0" w:color="auto"/>
            <w:left w:val="none" w:sz="0" w:space="0" w:color="auto"/>
            <w:bottom w:val="none" w:sz="0" w:space="0" w:color="auto"/>
            <w:right w:val="none" w:sz="0" w:space="0" w:color="auto"/>
          </w:divBdr>
        </w:div>
        <w:div w:id="1189221144">
          <w:marLeft w:val="0"/>
          <w:marRight w:val="0"/>
          <w:marTop w:val="0"/>
          <w:marBottom w:val="0"/>
          <w:divBdr>
            <w:top w:val="none" w:sz="0" w:space="0" w:color="auto"/>
            <w:left w:val="none" w:sz="0" w:space="0" w:color="auto"/>
            <w:bottom w:val="none" w:sz="0" w:space="0" w:color="auto"/>
            <w:right w:val="none" w:sz="0" w:space="0" w:color="auto"/>
          </w:divBdr>
        </w:div>
        <w:div w:id="1231384112">
          <w:marLeft w:val="0"/>
          <w:marRight w:val="0"/>
          <w:marTop w:val="0"/>
          <w:marBottom w:val="0"/>
          <w:divBdr>
            <w:top w:val="none" w:sz="0" w:space="0" w:color="auto"/>
            <w:left w:val="none" w:sz="0" w:space="0" w:color="auto"/>
            <w:bottom w:val="none" w:sz="0" w:space="0" w:color="auto"/>
            <w:right w:val="none" w:sz="0" w:space="0" w:color="auto"/>
          </w:divBdr>
        </w:div>
        <w:div w:id="1246645924">
          <w:marLeft w:val="0"/>
          <w:marRight w:val="0"/>
          <w:marTop w:val="0"/>
          <w:marBottom w:val="0"/>
          <w:divBdr>
            <w:top w:val="none" w:sz="0" w:space="0" w:color="auto"/>
            <w:left w:val="none" w:sz="0" w:space="0" w:color="auto"/>
            <w:bottom w:val="none" w:sz="0" w:space="0" w:color="auto"/>
            <w:right w:val="none" w:sz="0" w:space="0" w:color="auto"/>
          </w:divBdr>
        </w:div>
        <w:div w:id="1276064628">
          <w:marLeft w:val="0"/>
          <w:marRight w:val="0"/>
          <w:marTop w:val="0"/>
          <w:marBottom w:val="0"/>
          <w:divBdr>
            <w:top w:val="none" w:sz="0" w:space="0" w:color="auto"/>
            <w:left w:val="none" w:sz="0" w:space="0" w:color="auto"/>
            <w:bottom w:val="none" w:sz="0" w:space="0" w:color="auto"/>
            <w:right w:val="none" w:sz="0" w:space="0" w:color="auto"/>
          </w:divBdr>
        </w:div>
        <w:div w:id="1309019793">
          <w:marLeft w:val="0"/>
          <w:marRight w:val="0"/>
          <w:marTop w:val="0"/>
          <w:marBottom w:val="0"/>
          <w:divBdr>
            <w:top w:val="none" w:sz="0" w:space="0" w:color="auto"/>
            <w:left w:val="none" w:sz="0" w:space="0" w:color="auto"/>
            <w:bottom w:val="none" w:sz="0" w:space="0" w:color="auto"/>
            <w:right w:val="none" w:sz="0" w:space="0" w:color="auto"/>
          </w:divBdr>
        </w:div>
        <w:div w:id="1343320528">
          <w:marLeft w:val="0"/>
          <w:marRight w:val="0"/>
          <w:marTop w:val="0"/>
          <w:marBottom w:val="0"/>
          <w:divBdr>
            <w:top w:val="none" w:sz="0" w:space="0" w:color="auto"/>
            <w:left w:val="none" w:sz="0" w:space="0" w:color="auto"/>
            <w:bottom w:val="none" w:sz="0" w:space="0" w:color="auto"/>
            <w:right w:val="none" w:sz="0" w:space="0" w:color="auto"/>
          </w:divBdr>
        </w:div>
        <w:div w:id="1406756136">
          <w:marLeft w:val="0"/>
          <w:marRight w:val="0"/>
          <w:marTop w:val="0"/>
          <w:marBottom w:val="0"/>
          <w:divBdr>
            <w:top w:val="none" w:sz="0" w:space="0" w:color="auto"/>
            <w:left w:val="none" w:sz="0" w:space="0" w:color="auto"/>
            <w:bottom w:val="none" w:sz="0" w:space="0" w:color="auto"/>
            <w:right w:val="none" w:sz="0" w:space="0" w:color="auto"/>
          </w:divBdr>
        </w:div>
        <w:div w:id="1415131301">
          <w:marLeft w:val="0"/>
          <w:marRight w:val="0"/>
          <w:marTop w:val="0"/>
          <w:marBottom w:val="0"/>
          <w:divBdr>
            <w:top w:val="none" w:sz="0" w:space="0" w:color="auto"/>
            <w:left w:val="none" w:sz="0" w:space="0" w:color="auto"/>
            <w:bottom w:val="none" w:sz="0" w:space="0" w:color="auto"/>
            <w:right w:val="none" w:sz="0" w:space="0" w:color="auto"/>
          </w:divBdr>
        </w:div>
        <w:div w:id="1419138436">
          <w:marLeft w:val="0"/>
          <w:marRight w:val="0"/>
          <w:marTop w:val="0"/>
          <w:marBottom w:val="0"/>
          <w:divBdr>
            <w:top w:val="none" w:sz="0" w:space="0" w:color="auto"/>
            <w:left w:val="none" w:sz="0" w:space="0" w:color="auto"/>
            <w:bottom w:val="none" w:sz="0" w:space="0" w:color="auto"/>
            <w:right w:val="none" w:sz="0" w:space="0" w:color="auto"/>
          </w:divBdr>
        </w:div>
        <w:div w:id="1526752122">
          <w:marLeft w:val="0"/>
          <w:marRight w:val="0"/>
          <w:marTop w:val="0"/>
          <w:marBottom w:val="0"/>
          <w:divBdr>
            <w:top w:val="none" w:sz="0" w:space="0" w:color="auto"/>
            <w:left w:val="none" w:sz="0" w:space="0" w:color="auto"/>
            <w:bottom w:val="none" w:sz="0" w:space="0" w:color="auto"/>
            <w:right w:val="none" w:sz="0" w:space="0" w:color="auto"/>
          </w:divBdr>
        </w:div>
        <w:div w:id="1573346730">
          <w:marLeft w:val="0"/>
          <w:marRight w:val="0"/>
          <w:marTop w:val="0"/>
          <w:marBottom w:val="0"/>
          <w:divBdr>
            <w:top w:val="none" w:sz="0" w:space="0" w:color="auto"/>
            <w:left w:val="none" w:sz="0" w:space="0" w:color="auto"/>
            <w:bottom w:val="none" w:sz="0" w:space="0" w:color="auto"/>
            <w:right w:val="none" w:sz="0" w:space="0" w:color="auto"/>
          </w:divBdr>
        </w:div>
        <w:div w:id="1581793439">
          <w:marLeft w:val="0"/>
          <w:marRight w:val="0"/>
          <w:marTop w:val="0"/>
          <w:marBottom w:val="0"/>
          <w:divBdr>
            <w:top w:val="none" w:sz="0" w:space="0" w:color="auto"/>
            <w:left w:val="none" w:sz="0" w:space="0" w:color="auto"/>
            <w:bottom w:val="none" w:sz="0" w:space="0" w:color="auto"/>
            <w:right w:val="none" w:sz="0" w:space="0" w:color="auto"/>
          </w:divBdr>
        </w:div>
        <w:div w:id="1643388000">
          <w:marLeft w:val="0"/>
          <w:marRight w:val="0"/>
          <w:marTop w:val="0"/>
          <w:marBottom w:val="0"/>
          <w:divBdr>
            <w:top w:val="none" w:sz="0" w:space="0" w:color="auto"/>
            <w:left w:val="none" w:sz="0" w:space="0" w:color="auto"/>
            <w:bottom w:val="none" w:sz="0" w:space="0" w:color="auto"/>
            <w:right w:val="none" w:sz="0" w:space="0" w:color="auto"/>
          </w:divBdr>
        </w:div>
        <w:div w:id="1673609106">
          <w:marLeft w:val="0"/>
          <w:marRight w:val="0"/>
          <w:marTop w:val="0"/>
          <w:marBottom w:val="0"/>
          <w:divBdr>
            <w:top w:val="none" w:sz="0" w:space="0" w:color="auto"/>
            <w:left w:val="none" w:sz="0" w:space="0" w:color="auto"/>
            <w:bottom w:val="none" w:sz="0" w:space="0" w:color="auto"/>
            <w:right w:val="none" w:sz="0" w:space="0" w:color="auto"/>
          </w:divBdr>
        </w:div>
        <w:div w:id="1679195877">
          <w:marLeft w:val="0"/>
          <w:marRight w:val="0"/>
          <w:marTop w:val="0"/>
          <w:marBottom w:val="0"/>
          <w:divBdr>
            <w:top w:val="none" w:sz="0" w:space="0" w:color="auto"/>
            <w:left w:val="none" w:sz="0" w:space="0" w:color="auto"/>
            <w:bottom w:val="none" w:sz="0" w:space="0" w:color="auto"/>
            <w:right w:val="none" w:sz="0" w:space="0" w:color="auto"/>
          </w:divBdr>
        </w:div>
        <w:div w:id="1686204116">
          <w:marLeft w:val="0"/>
          <w:marRight w:val="0"/>
          <w:marTop w:val="0"/>
          <w:marBottom w:val="0"/>
          <w:divBdr>
            <w:top w:val="none" w:sz="0" w:space="0" w:color="auto"/>
            <w:left w:val="none" w:sz="0" w:space="0" w:color="auto"/>
            <w:bottom w:val="none" w:sz="0" w:space="0" w:color="auto"/>
            <w:right w:val="none" w:sz="0" w:space="0" w:color="auto"/>
          </w:divBdr>
        </w:div>
        <w:div w:id="1738044672">
          <w:marLeft w:val="0"/>
          <w:marRight w:val="0"/>
          <w:marTop w:val="0"/>
          <w:marBottom w:val="0"/>
          <w:divBdr>
            <w:top w:val="none" w:sz="0" w:space="0" w:color="auto"/>
            <w:left w:val="none" w:sz="0" w:space="0" w:color="auto"/>
            <w:bottom w:val="none" w:sz="0" w:space="0" w:color="auto"/>
            <w:right w:val="none" w:sz="0" w:space="0" w:color="auto"/>
          </w:divBdr>
        </w:div>
        <w:div w:id="1760180405">
          <w:marLeft w:val="0"/>
          <w:marRight w:val="0"/>
          <w:marTop w:val="0"/>
          <w:marBottom w:val="0"/>
          <w:divBdr>
            <w:top w:val="none" w:sz="0" w:space="0" w:color="auto"/>
            <w:left w:val="none" w:sz="0" w:space="0" w:color="auto"/>
            <w:bottom w:val="none" w:sz="0" w:space="0" w:color="auto"/>
            <w:right w:val="none" w:sz="0" w:space="0" w:color="auto"/>
          </w:divBdr>
        </w:div>
        <w:div w:id="1767265258">
          <w:marLeft w:val="0"/>
          <w:marRight w:val="0"/>
          <w:marTop w:val="0"/>
          <w:marBottom w:val="0"/>
          <w:divBdr>
            <w:top w:val="none" w:sz="0" w:space="0" w:color="auto"/>
            <w:left w:val="none" w:sz="0" w:space="0" w:color="auto"/>
            <w:bottom w:val="none" w:sz="0" w:space="0" w:color="auto"/>
            <w:right w:val="none" w:sz="0" w:space="0" w:color="auto"/>
          </w:divBdr>
        </w:div>
        <w:div w:id="1803765532">
          <w:marLeft w:val="0"/>
          <w:marRight w:val="0"/>
          <w:marTop w:val="0"/>
          <w:marBottom w:val="0"/>
          <w:divBdr>
            <w:top w:val="none" w:sz="0" w:space="0" w:color="auto"/>
            <w:left w:val="none" w:sz="0" w:space="0" w:color="auto"/>
            <w:bottom w:val="none" w:sz="0" w:space="0" w:color="auto"/>
            <w:right w:val="none" w:sz="0" w:space="0" w:color="auto"/>
          </w:divBdr>
        </w:div>
        <w:div w:id="1847791365">
          <w:marLeft w:val="0"/>
          <w:marRight w:val="0"/>
          <w:marTop w:val="0"/>
          <w:marBottom w:val="0"/>
          <w:divBdr>
            <w:top w:val="none" w:sz="0" w:space="0" w:color="auto"/>
            <w:left w:val="none" w:sz="0" w:space="0" w:color="auto"/>
            <w:bottom w:val="none" w:sz="0" w:space="0" w:color="auto"/>
            <w:right w:val="none" w:sz="0" w:space="0" w:color="auto"/>
          </w:divBdr>
        </w:div>
        <w:div w:id="1859465163">
          <w:marLeft w:val="0"/>
          <w:marRight w:val="0"/>
          <w:marTop w:val="0"/>
          <w:marBottom w:val="0"/>
          <w:divBdr>
            <w:top w:val="none" w:sz="0" w:space="0" w:color="auto"/>
            <w:left w:val="none" w:sz="0" w:space="0" w:color="auto"/>
            <w:bottom w:val="none" w:sz="0" w:space="0" w:color="auto"/>
            <w:right w:val="none" w:sz="0" w:space="0" w:color="auto"/>
          </w:divBdr>
        </w:div>
        <w:div w:id="1895240639">
          <w:marLeft w:val="0"/>
          <w:marRight w:val="0"/>
          <w:marTop w:val="0"/>
          <w:marBottom w:val="0"/>
          <w:divBdr>
            <w:top w:val="none" w:sz="0" w:space="0" w:color="auto"/>
            <w:left w:val="none" w:sz="0" w:space="0" w:color="auto"/>
            <w:bottom w:val="none" w:sz="0" w:space="0" w:color="auto"/>
            <w:right w:val="none" w:sz="0" w:space="0" w:color="auto"/>
          </w:divBdr>
        </w:div>
        <w:div w:id="1924533672">
          <w:marLeft w:val="0"/>
          <w:marRight w:val="0"/>
          <w:marTop w:val="0"/>
          <w:marBottom w:val="0"/>
          <w:divBdr>
            <w:top w:val="none" w:sz="0" w:space="0" w:color="auto"/>
            <w:left w:val="none" w:sz="0" w:space="0" w:color="auto"/>
            <w:bottom w:val="none" w:sz="0" w:space="0" w:color="auto"/>
            <w:right w:val="none" w:sz="0" w:space="0" w:color="auto"/>
          </w:divBdr>
        </w:div>
        <w:div w:id="1946502668">
          <w:marLeft w:val="0"/>
          <w:marRight w:val="0"/>
          <w:marTop w:val="0"/>
          <w:marBottom w:val="0"/>
          <w:divBdr>
            <w:top w:val="none" w:sz="0" w:space="0" w:color="auto"/>
            <w:left w:val="none" w:sz="0" w:space="0" w:color="auto"/>
            <w:bottom w:val="none" w:sz="0" w:space="0" w:color="auto"/>
            <w:right w:val="none" w:sz="0" w:space="0" w:color="auto"/>
          </w:divBdr>
        </w:div>
        <w:div w:id="2012833847">
          <w:marLeft w:val="0"/>
          <w:marRight w:val="0"/>
          <w:marTop w:val="0"/>
          <w:marBottom w:val="0"/>
          <w:divBdr>
            <w:top w:val="none" w:sz="0" w:space="0" w:color="auto"/>
            <w:left w:val="none" w:sz="0" w:space="0" w:color="auto"/>
            <w:bottom w:val="none" w:sz="0" w:space="0" w:color="auto"/>
            <w:right w:val="none" w:sz="0" w:space="0" w:color="auto"/>
          </w:divBdr>
        </w:div>
        <w:div w:id="2013754360">
          <w:marLeft w:val="0"/>
          <w:marRight w:val="0"/>
          <w:marTop w:val="0"/>
          <w:marBottom w:val="0"/>
          <w:divBdr>
            <w:top w:val="none" w:sz="0" w:space="0" w:color="auto"/>
            <w:left w:val="none" w:sz="0" w:space="0" w:color="auto"/>
            <w:bottom w:val="none" w:sz="0" w:space="0" w:color="auto"/>
            <w:right w:val="none" w:sz="0" w:space="0" w:color="auto"/>
          </w:divBdr>
        </w:div>
        <w:div w:id="2017682785">
          <w:marLeft w:val="0"/>
          <w:marRight w:val="0"/>
          <w:marTop w:val="0"/>
          <w:marBottom w:val="0"/>
          <w:divBdr>
            <w:top w:val="none" w:sz="0" w:space="0" w:color="auto"/>
            <w:left w:val="none" w:sz="0" w:space="0" w:color="auto"/>
            <w:bottom w:val="none" w:sz="0" w:space="0" w:color="auto"/>
            <w:right w:val="none" w:sz="0" w:space="0" w:color="auto"/>
          </w:divBdr>
        </w:div>
        <w:div w:id="2081512144">
          <w:marLeft w:val="0"/>
          <w:marRight w:val="0"/>
          <w:marTop w:val="0"/>
          <w:marBottom w:val="0"/>
          <w:divBdr>
            <w:top w:val="none" w:sz="0" w:space="0" w:color="auto"/>
            <w:left w:val="none" w:sz="0" w:space="0" w:color="auto"/>
            <w:bottom w:val="none" w:sz="0" w:space="0" w:color="auto"/>
            <w:right w:val="none" w:sz="0" w:space="0" w:color="auto"/>
          </w:divBdr>
        </w:div>
      </w:divsChild>
    </w:div>
    <w:div w:id="547843589">
      <w:bodyDiv w:val="1"/>
      <w:marLeft w:val="0"/>
      <w:marRight w:val="0"/>
      <w:marTop w:val="0"/>
      <w:marBottom w:val="0"/>
      <w:divBdr>
        <w:top w:val="none" w:sz="0" w:space="0" w:color="auto"/>
        <w:left w:val="none" w:sz="0" w:space="0" w:color="auto"/>
        <w:bottom w:val="none" w:sz="0" w:space="0" w:color="auto"/>
        <w:right w:val="none" w:sz="0" w:space="0" w:color="auto"/>
      </w:divBdr>
      <w:divsChild>
        <w:div w:id="34619400">
          <w:marLeft w:val="0"/>
          <w:marRight w:val="0"/>
          <w:marTop w:val="0"/>
          <w:marBottom w:val="0"/>
          <w:divBdr>
            <w:top w:val="none" w:sz="0" w:space="0" w:color="auto"/>
            <w:left w:val="none" w:sz="0" w:space="0" w:color="auto"/>
            <w:bottom w:val="none" w:sz="0" w:space="0" w:color="auto"/>
            <w:right w:val="none" w:sz="0" w:space="0" w:color="auto"/>
          </w:divBdr>
        </w:div>
      </w:divsChild>
    </w:div>
    <w:div w:id="566186814">
      <w:bodyDiv w:val="1"/>
      <w:marLeft w:val="0"/>
      <w:marRight w:val="0"/>
      <w:marTop w:val="0"/>
      <w:marBottom w:val="0"/>
      <w:divBdr>
        <w:top w:val="none" w:sz="0" w:space="0" w:color="auto"/>
        <w:left w:val="none" w:sz="0" w:space="0" w:color="auto"/>
        <w:bottom w:val="none" w:sz="0" w:space="0" w:color="auto"/>
        <w:right w:val="none" w:sz="0" w:space="0" w:color="auto"/>
      </w:divBdr>
    </w:div>
    <w:div w:id="566653696">
      <w:bodyDiv w:val="1"/>
      <w:marLeft w:val="0"/>
      <w:marRight w:val="0"/>
      <w:marTop w:val="0"/>
      <w:marBottom w:val="0"/>
      <w:divBdr>
        <w:top w:val="none" w:sz="0" w:space="0" w:color="auto"/>
        <w:left w:val="none" w:sz="0" w:space="0" w:color="auto"/>
        <w:bottom w:val="none" w:sz="0" w:space="0" w:color="auto"/>
        <w:right w:val="none" w:sz="0" w:space="0" w:color="auto"/>
      </w:divBdr>
    </w:div>
    <w:div w:id="571698485">
      <w:bodyDiv w:val="1"/>
      <w:marLeft w:val="0"/>
      <w:marRight w:val="0"/>
      <w:marTop w:val="0"/>
      <w:marBottom w:val="0"/>
      <w:divBdr>
        <w:top w:val="none" w:sz="0" w:space="0" w:color="auto"/>
        <w:left w:val="none" w:sz="0" w:space="0" w:color="auto"/>
        <w:bottom w:val="none" w:sz="0" w:space="0" w:color="auto"/>
        <w:right w:val="none" w:sz="0" w:space="0" w:color="auto"/>
      </w:divBdr>
      <w:divsChild>
        <w:div w:id="230239137">
          <w:marLeft w:val="0"/>
          <w:marRight w:val="0"/>
          <w:marTop w:val="0"/>
          <w:marBottom w:val="0"/>
          <w:divBdr>
            <w:top w:val="none" w:sz="0" w:space="0" w:color="auto"/>
            <w:left w:val="none" w:sz="0" w:space="0" w:color="auto"/>
            <w:bottom w:val="none" w:sz="0" w:space="0" w:color="auto"/>
            <w:right w:val="none" w:sz="0" w:space="0" w:color="auto"/>
          </w:divBdr>
        </w:div>
        <w:div w:id="277952126">
          <w:marLeft w:val="0"/>
          <w:marRight w:val="0"/>
          <w:marTop w:val="0"/>
          <w:marBottom w:val="0"/>
          <w:divBdr>
            <w:top w:val="none" w:sz="0" w:space="0" w:color="auto"/>
            <w:left w:val="none" w:sz="0" w:space="0" w:color="auto"/>
            <w:bottom w:val="none" w:sz="0" w:space="0" w:color="auto"/>
            <w:right w:val="none" w:sz="0" w:space="0" w:color="auto"/>
          </w:divBdr>
        </w:div>
        <w:div w:id="427776239">
          <w:marLeft w:val="0"/>
          <w:marRight w:val="0"/>
          <w:marTop w:val="0"/>
          <w:marBottom w:val="0"/>
          <w:divBdr>
            <w:top w:val="none" w:sz="0" w:space="0" w:color="auto"/>
            <w:left w:val="none" w:sz="0" w:space="0" w:color="auto"/>
            <w:bottom w:val="none" w:sz="0" w:space="0" w:color="auto"/>
            <w:right w:val="none" w:sz="0" w:space="0" w:color="auto"/>
          </w:divBdr>
        </w:div>
        <w:div w:id="450708168">
          <w:marLeft w:val="0"/>
          <w:marRight w:val="0"/>
          <w:marTop w:val="0"/>
          <w:marBottom w:val="0"/>
          <w:divBdr>
            <w:top w:val="none" w:sz="0" w:space="0" w:color="auto"/>
            <w:left w:val="none" w:sz="0" w:space="0" w:color="auto"/>
            <w:bottom w:val="none" w:sz="0" w:space="0" w:color="auto"/>
            <w:right w:val="none" w:sz="0" w:space="0" w:color="auto"/>
          </w:divBdr>
        </w:div>
        <w:div w:id="542715189">
          <w:marLeft w:val="0"/>
          <w:marRight w:val="0"/>
          <w:marTop w:val="0"/>
          <w:marBottom w:val="0"/>
          <w:divBdr>
            <w:top w:val="none" w:sz="0" w:space="0" w:color="auto"/>
            <w:left w:val="none" w:sz="0" w:space="0" w:color="auto"/>
            <w:bottom w:val="none" w:sz="0" w:space="0" w:color="auto"/>
            <w:right w:val="none" w:sz="0" w:space="0" w:color="auto"/>
          </w:divBdr>
        </w:div>
        <w:div w:id="622229377">
          <w:marLeft w:val="0"/>
          <w:marRight w:val="0"/>
          <w:marTop w:val="0"/>
          <w:marBottom w:val="0"/>
          <w:divBdr>
            <w:top w:val="none" w:sz="0" w:space="0" w:color="auto"/>
            <w:left w:val="none" w:sz="0" w:space="0" w:color="auto"/>
            <w:bottom w:val="none" w:sz="0" w:space="0" w:color="auto"/>
            <w:right w:val="none" w:sz="0" w:space="0" w:color="auto"/>
          </w:divBdr>
        </w:div>
        <w:div w:id="632755919">
          <w:marLeft w:val="0"/>
          <w:marRight w:val="0"/>
          <w:marTop w:val="0"/>
          <w:marBottom w:val="0"/>
          <w:divBdr>
            <w:top w:val="none" w:sz="0" w:space="0" w:color="auto"/>
            <w:left w:val="none" w:sz="0" w:space="0" w:color="auto"/>
            <w:bottom w:val="none" w:sz="0" w:space="0" w:color="auto"/>
            <w:right w:val="none" w:sz="0" w:space="0" w:color="auto"/>
          </w:divBdr>
        </w:div>
        <w:div w:id="966398086">
          <w:marLeft w:val="0"/>
          <w:marRight w:val="0"/>
          <w:marTop w:val="0"/>
          <w:marBottom w:val="0"/>
          <w:divBdr>
            <w:top w:val="none" w:sz="0" w:space="0" w:color="auto"/>
            <w:left w:val="none" w:sz="0" w:space="0" w:color="auto"/>
            <w:bottom w:val="none" w:sz="0" w:space="0" w:color="auto"/>
            <w:right w:val="none" w:sz="0" w:space="0" w:color="auto"/>
          </w:divBdr>
        </w:div>
        <w:div w:id="1314718773">
          <w:marLeft w:val="0"/>
          <w:marRight w:val="0"/>
          <w:marTop w:val="0"/>
          <w:marBottom w:val="0"/>
          <w:divBdr>
            <w:top w:val="none" w:sz="0" w:space="0" w:color="auto"/>
            <w:left w:val="none" w:sz="0" w:space="0" w:color="auto"/>
            <w:bottom w:val="none" w:sz="0" w:space="0" w:color="auto"/>
            <w:right w:val="none" w:sz="0" w:space="0" w:color="auto"/>
          </w:divBdr>
        </w:div>
        <w:div w:id="1320772449">
          <w:marLeft w:val="0"/>
          <w:marRight w:val="0"/>
          <w:marTop w:val="0"/>
          <w:marBottom w:val="0"/>
          <w:divBdr>
            <w:top w:val="none" w:sz="0" w:space="0" w:color="auto"/>
            <w:left w:val="none" w:sz="0" w:space="0" w:color="auto"/>
            <w:bottom w:val="none" w:sz="0" w:space="0" w:color="auto"/>
            <w:right w:val="none" w:sz="0" w:space="0" w:color="auto"/>
          </w:divBdr>
        </w:div>
        <w:div w:id="1361315374">
          <w:marLeft w:val="0"/>
          <w:marRight w:val="0"/>
          <w:marTop w:val="0"/>
          <w:marBottom w:val="0"/>
          <w:divBdr>
            <w:top w:val="none" w:sz="0" w:space="0" w:color="auto"/>
            <w:left w:val="none" w:sz="0" w:space="0" w:color="auto"/>
            <w:bottom w:val="none" w:sz="0" w:space="0" w:color="auto"/>
            <w:right w:val="none" w:sz="0" w:space="0" w:color="auto"/>
          </w:divBdr>
        </w:div>
        <w:div w:id="1735853277">
          <w:marLeft w:val="0"/>
          <w:marRight w:val="0"/>
          <w:marTop w:val="0"/>
          <w:marBottom w:val="0"/>
          <w:divBdr>
            <w:top w:val="none" w:sz="0" w:space="0" w:color="auto"/>
            <w:left w:val="none" w:sz="0" w:space="0" w:color="auto"/>
            <w:bottom w:val="none" w:sz="0" w:space="0" w:color="auto"/>
            <w:right w:val="none" w:sz="0" w:space="0" w:color="auto"/>
          </w:divBdr>
        </w:div>
        <w:div w:id="1797874700">
          <w:marLeft w:val="0"/>
          <w:marRight w:val="0"/>
          <w:marTop w:val="0"/>
          <w:marBottom w:val="0"/>
          <w:divBdr>
            <w:top w:val="none" w:sz="0" w:space="0" w:color="auto"/>
            <w:left w:val="none" w:sz="0" w:space="0" w:color="auto"/>
            <w:bottom w:val="none" w:sz="0" w:space="0" w:color="auto"/>
            <w:right w:val="none" w:sz="0" w:space="0" w:color="auto"/>
          </w:divBdr>
        </w:div>
        <w:div w:id="2015760946">
          <w:marLeft w:val="0"/>
          <w:marRight w:val="0"/>
          <w:marTop w:val="0"/>
          <w:marBottom w:val="0"/>
          <w:divBdr>
            <w:top w:val="none" w:sz="0" w:space="0" w:color="auto"/>
            <w:left w:val="none" w:sz="0" w:space="0" w:color="auto"/>
            <w:bottom w:val="none" w:sz="0" w:space="0" w:color="auto"/>
            <w:right w:val="none" w:sz="0" w:space="0" w:color="auto"/>
          </w:divBdr>
        </w:div>
      </w:divsChild>
    </w:div>
    <w:div w:id="599606566">
      <w:bodyDiv w:val="1"/>
      <w:marLeft w:val="0"/>
      <w:marRight w:val="0"/>
      <w:marTop w:val="0"/>
      <w:marBottom w:val="0"/>
      <w:divBdr>
        <w:top w:val="none" w:sz="0" w:space="0" w:color="auto"/>
        <w:left w:val="none" w:sz="0" w:space="0" w:color="auto"/>
        <w:bottom w:val="none" w:sz="0" w:space="0" w:color="auto"/>
        <w:right w:val="none" w:sz="0" w:space="0" w:color="auto"/>
      </w:divBdr>
    </w:div>
    <w:div w:id="641933835">
      <w:bodyDiv w:val="1"/>
      <w:marLeft w:val="0"/>
      <w:marRight w:val="0"/>
      <w:marTop w:val="0"/>
      <w:marBottom w:val="0"/>
      <w:divBdr>
        <w:top w:val="none" w:sz="0" w:space="0" w:color="auto"/>
        <w:left w:val="none" w:sz="0" w:space="0" w:color="auto"/>
        <w:bottom w:val="none" w:sz="0" w:space="0" w:color="auto"/>
        <w:right w:val="none" w:sz="0" w:space="0" w:color="auto"/>
      </w:divBdr>
      <w:divsChild>
        <w:div w:id="1684088008">
          <w:marLeft w:val="0"/>
          <w:marRight w:val="0"/>
          <w:marTop w:val="0"/>
          <w:marBottom w:val="0"/>
          <w:divBdr>
            <w:top w:val="none" w:sz="0" w:space="0" w:color="auto"/>
            <w:left w:val="none" w:sz="0" w:space="0" w:color="auto"/>
            <w:bottom w:val="none" w:sz="0" w:space="0" w:color="auto"/>
            <w:right w:val="none" w:sz="0" w:space="0" w:color="auto"/>
          </w:divBdr>
        </w:div>
      </w:divsChild>
    </w:div>
    <w:div w:id="664168233">
      <w:bodyDiv w:val="1"/>
      <w:marLeft w:val="0"/>
      <w:marRight w:val="0"/>
      <w:marTop w:val="0"/>
      <w:marBottom w:val="0"/>
      <w:divBdr>
        <w:top w:val="none" w:sz="0" w:space="0" w:color="auto"/>
        <w:left w:val="none" w:sz="0" w:space="0" w:color="auto"/>
        <w:bottom w:val="none" w:sz="0" w:space="0" w:color="auto"/>
        <w:right w:val="none" w:sz="0" w:space="0" w:color="auto"/>
      </w:divBdr>
    </w:div>
    <w:div w:id="671683442">
      <w:bodyDiv w:val="1"/>
      <w:marLeft w:val="0"/>
      <w:marRight w:val="0"/>
      <w:marTop w:val="0"/>
      <w:marBottom w:val="0"/>
      <w:divBdr>
        <w:top w:val="none" w:sz="0" w:space="0" w:color="auto"/>
        <w:left w:val="none" w:sz="0" w:space="0" w:color="auto"/>
        <w:bottom w:val="none" w:sz="0" w:space="0" w:color="auto"/>
        <w:right w:val="none" w:sz="0" w:space="0" w:color="auto"/>
      </w:divBdr>
      <w:divsChild>
        <w:div w:id="103502841">
          <w:marLeft w:val="0"/>
          <w:marRight w:val="0"/>
          <w:marTop w:val="0"/>
          <w:marBottom w:val="0"/>
          <w:divBdr>
            <w:top w:val="none" w:sz="0" w:space="0" w:color="auto"/>
            <w:left w:val="none" w:sz="0" w:space="0" w:color="auto"/>
            <w:bottom w:val="none" w:sz="0" w:space="0" w:color="auto"/>
            <w:right w:val="none" w:sz="0" w:space="0" w:color="auto"/>
          </w:divBdr>
        </w:div>
        <w:div w:id="156850616">
          <w:marLeft w:val="0"/>
          <w:marRight w:val="0"/>
          <w:marTop w:val="0"/>
          <w:marBottom w:val="0"/>
          <w:divBdr>
            <w:top w:val="none" w:sz="0" w:space="0" w:color="auto"/>
            <w:left w:val="none" w:sz="0" w:space="0" w:color="auto"/>
            <w:bottom w:val="none" w:sz="0" w:space="0" w:color="auto"/>
            <w:right w:val="none" w:sz="0" w:space="0" w:color="auto"/>
          </w:divBdr>
        </w:div>
        <w:div w:id="212624119">
          <w:marLeft w:val="0"/>
          <w:marRight w:val="0"/>
          <w:marTop w:val="0"/>
          <w:marBottom w:val="0"/>
          <w:divBdr>
            <w:top w:val="none" w:sz="0" w:space="0" w:color="auto"/>
            <w:left w:val="none" w:sz="0" w:space="0" w:color="auto"/>
            <w:bottom w:val="none" w:sz="0" w:space="0" w:color="auto"/>
            <w:right w:val="none" w:sz="0" w:space="0" w:color="auto"/>
          </w:divBdr>
        </w:div>
        <w:div w:id="217327878">
          <w:marLeft w:val="0"/>
          <w:marRight w:val="0"/>
          <w:marTop w:val="0"/>
          <w:marBottom w:val="0"/>
          <w:divBdr>
            <w:top w:val="none" w:sz="0" w:space="0" w:color="auto"/>
            <w:left w:val="none" w:sz="0" w:space="0" w:color="auto"/>
            <w:bottom w:val="none" w:sz="0" w:space="0" w:color="auto"/>
            <w:right w:val="none" w:sz="0" w:space="0" w:color="auto"/>
          </w:divBdr>
        </w:div>
        <w:div w:id="249657070">
          <w:marLeft w:val="0"/>
          <w:marRight w:val="0"/>
          <w:marTop w:val="0"/>
          <w:marBottom w:val="0"/>
          <w:divBdr>
            <w:top w:val="none" w:sz="0" w:space="0" w:color="auto"/>
            <w:left w:val="none" w:sz="0" w:space="0" w:color="auto"/>
            <w:bottom w:val="none" w:sz="0" w:space="0" w:color="auto"/>
            <w:right w:val="none" w:sz="0" w:space="0" w:color="auto"/>
          </w:divBdr>
        </w:div>
        <w:div w:id="299503033">
          <w:marLeft w:val="0"/>
          <w:marRight w:val="0"/>
          <w:marTop w:val="0"/>
          <w:marBottom w:val="0"/>
          <w:divBdr>
            <w:top w:val="none" w:sz="0" w:space="0" w:color="auto"/>
            <w:left w:val="none" w:sz="0" w:space="0" w:color="auto"/>
            <w:bottom w:val="none" w:sz="0" w:space="0" w:color="auto"/>
            <w:right w:val="none" w:sz="0" w:space="0" w:color="auto"/>
          </w:divBdr>
        </w:div>
        <w:div w:id="302467016">
          <w:marLeft w:val="0"/>
          <w:marRight w:val="0"/>
          <w:marTop w:val="0"/>
          <w:marBottom w:val="0"/>
          <w:divBdr>
            <w:top w:val="none" w:sz="0" w:space="0" w:color="auto"/>
            <w:left w:val="none" w:sz="0" w:space="0" w:color="auto"/>
            <w:bottom w:val="none" w:sz="0" w:space="0" w:color="auto"/>
            <w:right w:val="none" w:sz="0" w:space="0" w:color="auto"/>
          </w:divBdr>
        </w:div>
        <w:div w:id="326247450">
          <w:marLeft w:val="0"/>
          <w:marRight w:val="0"/>
          <w:marTop w:val="0"/>
          <w:marBottom w:val="0"/>
          <w:divBdr>
            <w:top w:val="none" w:sz="0" w:space="0" w:color="auto"/>
            <w:left w:val="none" w:sz="0" w:space="0" w:color="auto"/>
            <w:bottom w:val="none" w:sz="0" w:space="0" w:color="auto"/>
            <w:right w:val="none" w:sz="0" w:space="0" w:color="auto"/>
          </w:divBdr>
        </w:div>
        <w:div w:id="340276310">
          <w:marLeft w:val="0"/>
          <w:marRight w:val="0"/>
          <w:marTop w:val="0"/>
          <w:marBottom w:val="0"/>
          <w:divBdr>
            <w:top w:val="none" w:sz="0" w:space="0" w:color="auto"/>
            <w:left w:val="none" w:sz="0" w:space="0" w:color="auto"/>
            <w:bottom w:val="none" w:sz="0" w:space="0" w:color="auto"/>
            <w:right w:val="none" w:sz="0" w:space="0" w:color="auto"/>
          </w:divBdr>
        </w:div>
        <w:div w:id="359477242">
          <w:marLeft w:val="0"/>
          <w:marRight w:val="0"/>
          <w:marTop w:val="0"/>
          <w:marBottom w:val="0"/>
          <w:divBdr>
            <w:top w:val="none" w:sz="0" w:space="0" w:color="auto"/>
            <w:left w:val="none" w:sz="0" w:space="0" w:color="auto"/>
            <w:bottom w:val="none" w:sz="0" w:space="0" w:color="auto"/>
            <w:right w:val="none" w:sz="0" w:space="0" w:color="auto"/>
          </w:divBdr>
        </w:div>
        <w:div w:id="461390150">
          <w:marLeft w:val="0"/>
          <w:marRight w:val="0"/>
          <w:marTop w:val="0"/>
          <w:marBottom w:val="0"/>
          <w:divBdr>
            <w:top w:val="none" w:sz="0" w:space="0" w:color="auto"/>
            <w:left w:val="none" w:sz="0" w:space="0" w:color="auto"/>
            <w:bottom w:val="none" w:sz="0" w:space="0" w:color="auto"/>
            <w:right w:val="none" w:sz="0" w:space="0" w:color="auto"/>
          </w:divBdr>
        </w:div>
        <w:div w:id="465591428">
          <w:marLeft w:val="0"/>
          <w:marRight w:val="0"/>
          <w:marTop w:val="0"/>
          <w:marBottom w:val="0"/>
          <w:divBdr>
            <w:top w:val="none" w:sz="0" w:space="0" w:color="auto"/>
            <w:left w:val="none" w:sz="0" w:space="0" w:color="auto"/>
            <w:bottom w:val="none" w:sz="0" w:space="0" w:color="auto"/>
            <w:right w:val="none" w:sz="0" w:space="0" w:color="auto"/>
          </w:divBdr>
        </w:div>
        <w:div w:id="468131024">
          <w:marLeft w:val="0"/>
          <w:marRight w:val="0"/>
          <w:marTop w:val="0"/>
          <w:marBottom w:val="0"/>
          <w:divBdr>
            <w:top w:val="none" w:sz="0" w:space="0" w:color="auto"/>
            <w:left w:val="none" w:sz="0" w:space="0" w:color="auto"/>
            <w:bottom w:val="none" w:sz="0" w:space="0" w:color="auto"/>
            <w:right w:val="none" w:sz="0" w:space="0" w:color="auto"/>
          </w:divBdr>
        </w:div>
        <w:div w:id="473957526">
          <w:marLeft w:val="0"/>
          <w:marRight w:val="0"/>
          <w:marTop w:val="0"/>
          <w:marBottom w:val="0"/>
          <w:divBdr>
            <w:top w:val="none" w:sz="0" w:space="0" w:color="auto"/>
            <w:left w:val="none" w:sz="0" w:space="0" w:color="auto"/>
            <w:bottom w:val="none" w:sz="0" w:space="0" w:color="auto"/>
            <w:right w:val="none" w:sz="0" w:space="0" w:color="auto"/>
          </w:divBdr>
        </w:div>
        <w:div w:id="567618501">
          <w:marLeft w:val="0"/>
          <w:marRight w:val="0"/>
          <w:marTop w:val="0"/>
          <w:marBottom w:val="0"/>
          <w:divBdr>
            <w:top w:val="none" w:sz="0" w:space="0" w:color="auto"/>
            <w:left w:val="none" w:sz="0" w:space="0" w:color="auto"/>
            <w:bottom w:val="none" w:sz="0" w:space="0" w:color="auto"/>
            <w:right w:val="none" w:sz="0" w:space="0" w:color="auto"/>
          </w:divBdr>
        </w:div>
        <w:div w:id="572391757">
          <w:marLeft w:val="0"/>
          <w:marRight w:val="0"/>
          <w:marTop w:val="0"/>
          <w:marBottom w:val="0"/>
          <w:divBdr>
            <w:top w:val="none" w:sz="0" w:space="0" w:color="auto"/>
            <w:left w:val="none" w:sz="0" w:space="0" w:color="auto"/>
            <w:bottom w:val="none" w:sz="0" w:space="0" w:color="auto"/>
            <w:right w:val="none" w:sz="0" w:space="0" w:color="auto"/>
          </w:divBdr>
        </w:div>
        <w:div w:id="576329023">
          <w:marLeft w:val="0"/>
          <w:marRight w:val="0"/>
          <w:marTop w:val="0"/>
          <w:marBottom w:val="0"/>
          <w:divBdr>
            <w:top w:val="none" w:sz="0" w:space="0" w:color="auto"/>
            <w:left w:val="none" w:sz="0" w:space="0" w:color="auto"/>
            <w:bottom w:val="none" w:sz="0" w:space="0" w:color="auto"/>
            <w:right w:val="none" w:sz="0" w:space="0" w:color="auto"/>
          </w:divBdr>
        </w:div>
        <w:div w:id="587813279">
          <w:marLeft w:val="0"/>
          <w:marRight w:val="0"/>
          <w:marTop w:val="0"/>
          <w:marBottom w:val="0"/>
          <w:divBdr>
            <w:top w:val="none" w:sz="0" w:space="0" w:color="auto"/>
            <w:left w:val="none" w:sz="0" w:space="0" w:color="auto"/>
            <w:bottom w:val="none" w:sz="0" w:space="0" w:color="auto"/>
            <w:right w:val="none" w:sz="0" w:space="0" w:color="auto"/>
          </w:divBdr>
        </w:div>
        <w:div w:id="625503396">
          <w:marLeft w:val="0"/>
          <w:marRight w:val="0"/>
          <w:marTop w:val="0"/>
          <w:marBottom w:val="0"/>
          <w:divBdr>
            <w:top w:val="none" w:sz="0" w:space="0" w:color="auto"/>
            <w:left w:val="none" w:sz="0" w:space="0" w:color="auto"/>
            <w:bottom w:val="none" w:sz="0" w:space="0" w:color="auto"/>
            <w:right w:val="none" w:sz="0" w:space="0" w:color="auto"/>
          </w:divBdr>
        </w:div>
        <w:div w:id="734010122">
          <w:marLeft w:val="0"/>
          <w:marRight w:val="0"/>
          <w:marTop w:val="0"/>
          <w:marBottom w:val="0"/>
          <w:divBdr>
            <w:top w:val="none" w:sz="0" w:space="0" w:color="auto"/>
            <w:left w:val="none" w:sz="0" w:space="0" w:color="auto"/>
            <w:bottom w:val="none" w:sz="0" w:space="0" w:color="auto"/>
            <w:right w:val="none" w:sz="0" w:space="0" w:color="auto"/>
          </w:divBdr>
        </w:div>
        <w:div w:id="761730882">
          <w:marLeft w:val="0"/>
          <w:marRight w:val="0"/>
          <w:marTop w:val="0"/>
          <w:marBottom w:val="0"/>
          <w:divBdr>
            <w:top w:val="none" w:sz="0" w:space="0" w:color="auto"/>
            <w:left w:val="none" w:sz="0" w:space="0" w:color="auto"/>
            <w:bottom w:val="none" w:sz="0" w:space="0" w:color="auto"/>
            <w:right w:val="none" w:sz="0" w:space="0" w:color="auto"/>
          </w:divBdr>
        </w:div>
        <w:div w:id="820972708">
          <w:marLeft w:val="0"/>
          <w:marRight w:val="0"/>
          <w:marTop w:val="0"/>
          <w:marBottom w:val="0"/>
          <w:divBdr>
            <w:top w:val="none" w:sz="0" w:space="0" w:color="auto"/>
            <w:left w:val="none" w:sz="0" w:space="0" w:color="auto"/>
            <w:bottom w:val="none" w:sz="0" w:space="0" w:color="auto"/>
            <w:right w:val="none" w:sz="0" w:space="0" w:color="auto"/>
          </w:divBdr>
        </w:div>
        <w:div w:id="842820877">
          <w:marLeft w:val="0"/>
          <w:marRight w:val="0"/>
          <w:marTop w:val="0"/>
          <w:marBottom w:val="0"/>
          <w:divBdr>
            <w:top w:val="none" w:sz="0" w:space="0" w:color="auto"/>
            <w:left w:val="none" w:sz="0" w:space="0" w:color="auto"/>
            <w:bottom w:val="none" w:sz="0" w:space="0" w:color="auto"/>
            <w:right w:val="none" w:sz="0" w:space="0" w:color="auto"/>
          </w:divBdr>
        </w:div>
        <w:div w:id="878012211">
          <w:marLeft w:val="0"/>
          <w:marRight w:val="0"/>
          <w:marTop w:val="0"/>
          <w:marBottom w:val="0"/>
          <w:divBdr>
            <w:top w:val="none" w:sz="0" w:space="0" w:color="auto"/>
            <w:left w:val="none" w:sz="0" w:space="0" w:color="auto"/>
            <w:bottom w:val="none" w:sz="0" w:space="0" w:color="auto"/>
            <w:right w:val="none" w:sz="0" w:space="0" w:color="auto"/>
          </w:divBdr>
        </w:div>
        <w:div w:id="951861509">
          <w:marLeft w:val="0"/>
          <w:marRight w:val="0"/>
          <w:marTop w:val="0"/>
          <w:marBottom w:val="0"/>
          <w:divBdr>
            <w:top w:val="none" w:sz="0" w:space="0" w:color="auto"/>
            <w:left w:val="none" w:sz="0" w:space="0" w:color="auto"/>
            <w:bottom w:val="none" w:sz="0" w:space="0" w:color="auto"/>
            <w:right w:val="none" w:sz="0" w:space="0" w:color="auto"/>
          </w:divBdr>
        </w:div>
        <w:div w:id="965701418">
          <w:marLeft w:val="0"/>
          <w:marRight w:val="0"/>
          <w:marTop w:val="0"/>
          <w:marBottom w:val="0"/>
          <w:divBdr>
            <w:top w:val="none" w:sz="0" w:space="0" w:color="auto"/>
            <w:left w:val="none" w:sz="0" w:space="0" w:color="auto"/>
            <w:bottom w:val="none" w:sz="0" w:space="0" w:color="auto"/>
            <w:right w:val="none" w:sz="0" w:space="0" w:color="auto"/>
          </w:divBdr>
        </w:div>
        <w:div w:id="988440838">
          <w:marLeft w:val="0"/>
          <w:marRight w:val="0"/>
          <w:marTop w:val="0"/>
          <w:marBottom w:val="0"/>
          <w:divBdr>
            <w:top w:val="none" w:sz="0" w:space="0" w:color="auto"/>
            <w:left w:val="none" w:sz="0" w:space="0" w:color="auto"/>
            <w:bottom w:val="none" w:sz="0" w:space="0" w:color="auto"/>
            <w:right w:val="none" w:sz="0" w:space="0" w:color="auto"/>
          </w:divBdr>
        </w:div>
        <w:div w:id="1040129478">
          <w:marLeft w:val="0"/>
          <w:marRight w:val="0"/>
          <w:marTop w:val="0"/>
          <w:marBottom w:val="0"/>
          <w:divBdr>
            <w:top w:val="none" w:sz="0" w:space="0" w:color="auto"/>
            <w:left w:val="none" w:sz="0" w:space="0" w:color="auto"/>
            <w:bottom w:val="none" w:sz="0" w:space="0" w:color="auto"/>
            <w:right w:val="none" w:sz="0" w:space="0" w:color="auto"/>
          </w:divBdr>
        </w:div>
        <w:div w:id="1077677015">
          <w:marLeft w:val="0"/>
          <w:marRight w:val="0"/>
          <w:marTop w:val="0"/>
          <w:marBottom w:val="0"/>
          <w:divBdr>
            <w:top w:val="none" w:sz="0" w:space="0" w:color="auto"/>
            <w:left w:val="none" w:sz="0" w:space="0" w:color="auto"/>
            <w:bottom w:val="none" w:sz="0" w:space="0" w:color="auto"/>
            <w:right w:val="none" w:sz="0" w:space="0" w:color="auto"/>
          </w:divBdr>
        </w:div>
        <w:div w:id="1095859541">
          <w:marLeft w:val="0"/>
          <w:marRight w:val="0"/>
          <w:marTop w:val="0"/>
          <w:marBottom w:val="0"/>
          <w:divBdr>
            <w:top w:val="none" w:sz="0" w:space="0" w:color="auto"/>
            <w:left w:val="none" w:sz="0" w:space="0" w:color="auto"/>
            <w:bottom w:val="none" w:sz="0" w:space="0" w:color="auto"/>
            <w:right w:val="none" w:sz="0" w:space="0" w:color="auto"/>
          </w:divBdr>
        </w:div>
        <w:div w:id="1120031992">
          <w:marLeft w:val="0"/>
          <w:marRight w:val="0"/>
          <w:marTop w:val="0"/>
          <w:marBottom w:val="0"/>
          <w:divBdr>
            <w:top w:val="none" w:sz="0" w:space="0" w:color="auto"/>
            <w:left w:val="none" w:sz="0" w:space="0" w:color="auto"/>
            <w:bottom w:val="none" w:sz="0" w:space="0" w:color="auto"/>
            <w:right w:val="none" w:sz="0" w:space="0" w:color="auto"/>
          </w:divBdr>
        </w:div>
        <w:div w:id="1133134288">
          <w:marLeft w:val="0"/>
          <w:marRight w:val="0"/>
          <w:marTop w:val="0"/>
          <w:marBottom w:val="0"/>
          <w:divBdr>
            <w:top w:val="none" w:sz="0" w:space="0" w:color="auto"/>
            <w:left w:val="none" w:sz="0" w:space="0" w:color="auto"/>
            <w:bottom w:val="none" w:sz="0" w:space="0" w:color="auto"/>
            <w:right w:val="none" w:sz="0" w:space="0" w:color="auto"/>
          </w:divBdr>
        </w:div>
        <w:div w:id="1152020116">
          <w:marLeft w:val="0"/>
          <w:marRight w:val="0"/>
          <w:marTop w:val="0"/>
          <w:marBottom w:val="0"/>
          <w:divBdr>
            <w:top w:val="none" w:sz="0" w:space="0" w:color="auto"/>
            <w:left w:val="none" w:sz="0" w:space="0" w:color="auto"/>
            <w:bottom w:val="none" w:sz="0" w:space="0" w:color="auto"/>
            <w:right w:val="none" w:sz="0" w:space="0" w:color="auto"/>
          </w:divBdr>
        </w:div>
        <w:div w:id="1186288483">
          <w:marLeft w:val="0"/>
          <w:marRight w:val="0"/>
          <w:marTop w:val="0"/>
          <w:marBottom w:val="0"/>
          <w:divBdr>
            <w:top w:val="none" w:sz="0" w:space="0" w:color="auto"/>
            <w:left w:val="none" w:sz="0" w:space="0" w:color="auto"/>
            <w:bottom w:val="none" w:sz="0" w:space="0" w:color="auto"/>
            <w:right w:val="none" w:sz="0" w:space="0" w:color="auto"/>
          </w:divBdr>
        </w:div>
        <w:div w:id="1196847633">
          <w:marLeft w:val="0"/>
          <w:marRight w:val="0"/>
          <w:marTop w:val="0"/>
          <w:marBottom w:val="0"/>
          <w:divBdr>
            <w:top w:val="none" w:sz="0" w:space="0" w:color="auto"/>
            <w:left w:val="none" w:sz="0" w:space="0" w:color="auto"/>
            <w:bottom w:val="none" w:sz="0" w:space="0" w:color="auto"/>
            <w:right w:val="none" w:sz="0" w:space="0" w:color="auto"/>
          </w:divBdr>
        </w:div>
        <w:div w:id="1224754653">
          <w:marLeft w:val="0"/>
          <w:marRight w:val="0"/>
          <w:marTop w:val="0"/>
          <w:marBottom w:val="0"/>
          <w:divBdr>
            <w:top w:val="none" w:sz="0" w:space="0" w:color="auto"/>
            <w:left w:val="none" w:sz="0" w:space="0" w:color="auto"/>
            <w:bottom w:val="none" w:sz="0" w:space="0" w:color="auto"/>
            <w:right w:val="none" w:sz="0" w:space="0" w:color="auto"/>
          </w:divBdr>
        </w:div>
        <w:div w:id="1267081903">
          <w:marLeft w:val="0"/>
          <w:marRight w:val="0"/>
          <w:marTop w:val="0"/>
          <w:marBottom w:val="0"/>
          <w:divBdr>
            <w:top w:val="none" w:sz="0" w:space="0" w:color="auto"/>
            <w:left w:val="none" w:sz="0" w:space="0" w:color="auto"/>
            <w:bottom w:val="none" w:sz="0" w:space="0" w:color="auto"/>
            <w:right w:val="none" w:sz="0" w:space="0" w:color="auto"/>
          </w:divBdr>
        </w:div>
        <w:div w:id="1279482071">
          <w:marLeft w:val="0"/>
          <w:marRight w:val="0"/>
          <w:marTop w:val="0"/>
          <w:marBottom w:val="0"/>
          <w:divBdr>
            <w:top w:val="none" w:sz="0" w:space="0" w:color="auto"/>
            <w:left w:val="none" w:sz="0" w:space="0" w:color="auto"/>
            <w:bottom w:val="none" w:sz="0" w:space="0" w:color="auto"/>
            <w:right w:val="none" w:sz="0" w:space="0" w:color="auto"/>
          </w:divBdr>
        </w:div>
        <w:div w:id="1307592376">
          <w:marLeft w:val="0"/>
          <w:marRight w:val="0"/>
          <w:marTop w:val="0"/>
          <w:marBottom w:val="0"/>
          <w:divBdr>
            <w:top w:val="none" w:sz="0" w:space="0" w:color="auto"/>
            <w:left w:val="none" w:sz="0" w:space="0" w:color="auto"/>
            <w:bottom w:val="none" w:sz="0" w:space="0" w:color="auto"/>
            <w:right w:val="none" w:sz="0" w:space="0" w:color="auto"/>
          </w:divBdr>
        </w:div>
        <w:div w:id="1365208078">
          <w:marLeft w:val="0"/>
          <w:marRight w:val="0"/>
          <w:marTop w:val="0"/>
          <w:marBottom w:val="0"/>
          <w:divBdr>
            <w:top w:val="none" w:sz="0" w:space="0" w:color="auto"/>
            <w:left w:val="none" w:sz="0" w:space="0" w:color="auto"/>
            <w:bottom w:val="none" w:sz="0" w:space="0" w:color="auto"/>
            <w:right w:val="none" w:sz="0" w:space="0" w:color="auto"/>
          </w:divBdr>
        </w:div>
        <w:div w:id="1398478340">
          <w:marLeft w:val="0"/>
          <w:marRight w:val="0"/>
          <w:marTop w:val="0"/>
          <w:marBottom w:val="0"/>
          <w:divBdr>
            <w:top w:val="none" w:sz="0" w:space="0" w:color="auto"/>
            <w:left w:val="none" w:sz="0" w:space="0" w:color="auto"/>
            <w:bottom w:val="none" w:sz="0" w:space="0" w:color="auto"/>
            <w:right w:val="none" w:sz="0" w:space="0" w:color="auto"/>
          </w:divBdr>
        </w:div>
        <w:div w:id="1417555371">
          <w:marLeft w:val="0"/>
          <w:marRight w:val="0"/>
          <w:marTop w:val="0"/>
          <w:marBottom w:val="0"/>
          <w:divBdr>
            <w:top w:val="none" w:sz="0" w:space="0" w:color="auto"/>
            <w:left w:val="none" w:sz="0" w:space="0" w:color="auto"/>
            <w:bottom w:val="none" w:sz="0" w:space="0" w:color="auto"/>
            <w:right w:val="none" w:sz="0" w:space="0" w:color="auto"/>
          </w:divBdr>
        </w:div>
        <w:div w:id="1423448949">
          <w:marLeft w:val="0"/>
          <w:marRight w:val="0"/>
          <w:marTop w:val="0"/>
          <w:marBottom w:val="0"/>
          <w:divBdr>
            <w:top w:val="none" w:sz="0" w:space="0" w:color="auto"/>
            <w:left w:val="none" w:sz="0" w:space="0" w:color="auto"/>
            <w:bottom w:val="none" w:sz="0" w:space="0" w:color="auto"/>
            <w:right w:val="none" w:sz="0" w:space="0" w:color="auto"/>
          </w:divBdr>
        </w:div>
        <w:div w:id="1427843897">
          <w:marLeft w:val="0"/>
          <w:marRight w:val="0"/>
          <w:marTop w:val="0"/>
          <w:marBottom w:val="0"/>
          <w:divBdr>
            <w:top w:val="none" w:sz="0" w:space="0" w:color="auto"/>
            <w:left w:val="none" w:sz="0" w:space="0" w:color="auto"/>
            <w:bottom w:val="none" w:sz="0" w:space="0" w:color="auto"/>
            <w:right w:val="none" w:sz="0" w:space="0" w:color="auto"/>
          </w:divBdr>
        </w:div>
        <w:div w:id="1428619383">
          <w:marLeft w:val="0"/>
          <w:marRight w:val="0"/>
          <w:marTop w:val="0"/>
          <w:marBottom w:val="0"/>
          <w:divBdr>
            <w:top w:val="none" w:sz="0" w:space="0" w:color="auto"/>
            <w:left w:val="none" w:sz="0" w:space="0" w:color="auto"/>
            <w:bottom w:val="none" w:sz="0" w:space="0" w:color="auto"/>
            <w:right w:val="none" w:sz="0" w:space="0" w:color="auto"/>
          </w:divBdr>
        </w:div>
        <w:div w:id="1472792939">
          <w:marLeft w:val="0"/>
          <w:marRight w:val="0"/>
          <w:marTop w:val="0"/>
          <w:marBottom w:val="0"/>
          <w:divBdr>
            <w:top w:val="none" w:sz="0" w:space="0" w:color="auto"/>
            <w:left w:val="none" w:sz="0" w:space="0" w:color="auto"/>
            <w:bottom w:val="none" w:sz="0" w:space="0" w:color="auto"/>
            <w:right w:val="none" w:sz="0" w:space="0" w:color="auto"/>
          </w:divBdr>
        </w:div>
        <w:div w:id="1476071819">
          <w:marLeft w:val="0"/>
          <w:marRight w:val="0"/>
          <w:marTop w:val="0"/>
          <w:marBottom w:val="0"/>
          <w:divBdr>
            <w:top w:val="none" w:sz="0" w:space="0" w:color="auto"/>
            <w:left w:val="none" w:sz="0" w:space="0" w:color="auto"/>
            <w:bottom w:val="none" w:sz="0" w:space="0" w:color="auto"/>
            <w:right w:val="none" w:sz="0" w:space="0" w:color="auto"/>
          </w:divBdr>
        </w:div>
        <w:div w:id="1485466358">
          <w:marLeft w:val="0"/>
          <w:marRight w:val="0"/>
          <w:marTop w:val="0"/>
          <w:marBottom w:val="0"/>
          <w:divBdr>
            <w:top w:val="none" w:sz="0" w:space="0" w:color="auto"/>
            <w:left w:val="none" w:sz="0" w:space="0" w:color="auto"/>
            <w:bottom w:val="none" w:sz="0" w:space="0" w:color="auto"/>
            <w:right w:val="none" w:sz="0" w:space="0" w:color="auto"/>
          </w:divBdr>
        </w:div>
        <w:div w:id="1633705132">
          <w:marLeft w:val="0"/>
          <w:marRight w:val="0"/>
          <w:marTop w:val="0"/>
          <w:marBottom w:val="0"/>
          <w:divBdr>
            <w:top w:val="none" w:sz="0" w:space="0" w:color="auto"/>
            <w:left w:val="none" w:sz="0" w:space="0" w:color="auto"/>
            <w:bottom w:val="none" w:sz="0" w:space="0" w:color="auto"/>
            <w:right w:val="none" w:sz="0" w:space="0" w:color="auto"/>
          </w:divBdr>
        </w:div>
        <w:div w:id="1658342397">
          <w:marLeft w:val="0"/>
          <w:marRight w:val="0"/>
          <w:marTop w:val="0"/>
          <w:marBottom w:val="0"/>
          <w:divBdr>
            <w:top w:val="none" w:sz="0" w:space="0" w:color="auto"/>
            <w:left w:val="none" w:sz="0" w:space="0" w:color="auto"/>
            <w:bottom w:val="none" w:sz="0" w:space="0" w:color="auto"/>
            <w:right w:val="none" w:sz="0" w:space="0" w:color="auto"/>
          </w:divBdr>
        </w:div>
        <w:div w:id="1734697905">
          <w:marLeft w:val="0"/>
          <w:marRight w:val="0"/>
          <w:marTop w:val="0"/>
          <w:marBottom w:val="0"/>
          <w:divBdr>
            <w:top w:val="none" w:sz="0" w:space="0" w:color="auto"/>
            <w:left w:val="none" w:sz="0" w:space="0" w:color="auto"/>
            <w:bottom w:val="none" w:sz="0" w:space="0" w:color="auto"/>
            <w:right w:val="none" w:sz="0" w:space="0" w:color="auto"/>
          </w:divBdr>
        </w:div>
        <w:div w:id="1783839545">
          <w:marLeft w:val="0"/>
          <w:marRight w:val="0"/>
          <w:marTop w:val="0"/>
          <w:marBottom w:val="0"/>
          <w:divBdr>
            <w:top w:val="none" w:sz="0" w:space="0" w:color="auto"/>
            <w:left w:val="none" w:sz="0" w:space="0" w:color="auto"/>
            <w:bottom w:val="none" w:sz="0" w:space="0" w:color="auto"/>
            <w:right w:val="none" w:sz="0" w:space="0" w:color="auto"/>
          </w:divBdr>
        </w:div>
        <w:div w:id="1840388949">
          <w:marLeft w:val="0"/>
          <w:marRight w:val="0"/>
          <w:marTop w:val="0"/>
          <w:marBottom w:val="0"/>
          <w:divBdr>
            <w:top w:val="none" w:sz="0" w:space="0" w:color="auto"/>
            <w:left w:val="none" w:sz="0" w:space="0" w:color="auto"/>
            <w:bottom w:val="none" w:sz="0" w:space="0" w:color="auto"/>
            <w:right w:val="none" w:sz="0" w:space="0" w:color="auto"/>
          </w:divBdr>
        </w:div>
        <w:div w:id="1843661488">
          <w:marLeft w:val="0"/>
          <w:marRight w:val="0"/>
          <w:marTop w:val="0"/>
          <w:marBottom w:val="0"/>
          <w:divBdr>
            <w:top w:val="none" w:sz="0" w:space="0" w:color="auto"/>
            <w:left w:val="none" w:sz="0" w:space="0" w:color="auto"/>
            <w:bottom w:val="none" w:sz="0" w:space="0" w:color="auto"/>
            <w:right w:val="none" w:sz="0" w:space="0" w:color="auto"/>
          </w:divBdr>
        </w:div>
        <w:div w:id="1861695028">
          <w:marLeft w:val="0"/>
          <w:marRight w:val="0"/>
          <w:marTop w:val="0"/>
          <w:marBottom w:val="0"/>
          <w:divBdr>
            <w:top w:val="none" w:sz="0" w:space="0" w:color="auto"/>
            <w:left w:val="none" w:sz="0" w:space="0" w:color="auto"/>
            <w:bottom w:val="none" w:sz="0" w:space="0" w:color="auto"/>
            <w:right w:val="none" w:sz="0" w:space="0" w:color="auto"/>
          </w:divBdr>
        </w:div>
        <w:div w:id="1893736050">
          <w:marLeft w:val="0"/>
          <w:marRight w:val="0"/>
          <w:marTop w:val="0"/>
          <w:marBottom w:val="0"/>
          <w:divBdr>
            <w:top w:val="none" w:sz="0" w:space="0" w:color="auto"/>
            <w:left w:val="none" w:sz="0" w:space="0" w:color="auto"/>
            <w:bottom w:val="none" w:sz="0" w:space="0" w:color="auto"/>
            <w:right w:val="none" w:sz="0" w:space="0" w:color="auto"/>
          </w:divBdr>
        </w:div>
        <w:div w:id="1894923376">
          <w:marLeft w:val="0"/>
          <w:marRight w:val="0"/>
          <w:marTop w:val="0"/>
          <w:marBottom w:val="0"/>
          <w:divBdr>
            <w:top w:val="none" w:sz="0" w:space="0" w:color="auto"/>
            <w:left w:val="none" w:sz="0" w:space="0" w:color="auto"/>
            <w:bottom w:val="none" w:sz="0" w:space="0" w:color="auto"/>
            <w:right w:val="none" w:sz="0" w:space="0" w:color="auto"/>
          </w:divBdr>
        </w:div>
        <w:div w:id="1923222328">
          <w:marLeft w:val="0"/>
          <w:marRight w:val="0"/>
          <w:marTop w:val="0"/>
          <w:marBottom w:val="0"/>
          <w:divBdr>
            <w:top w:val="none" w:sz="0" w:space="0" w:color="auto"/>
            <w:left w:val="none" w:sz="0" w:space="0" w:color="auto"/>
            <w:bottom w:val="none" w:sz="0" w:space="0" w:color="auto"/>
            <w:right w:val="none" w:sz="0" w:space="0" w:color="auto"/>
          </w:divBdr>
        </w:div>
        <w:div w:id="1969435781">
          <w:marLeft w:val="0"/>
          <w:marRight w:val="0"/>
          <w:marTop w:val="0"/>
          <w:marBottom w:val="0"/>
          <w:divBdr>
            <w:top w:val="none" w:sz="0" w:space="0" w:color="auto"/>
            <w:left w:val="none" w:sz="0" w:space="0" w:color="auto"/>
            <w:bottom w:val="none" w:sz="0" w:space="0" w:color="auto"/>
            <w:right w:val="none" w:sz="0" w:space="0" w:color="auto"/>
          </w:divBdr>
        </w:div>
        <w:div w:id="1973441440">
          <w:marLeft w:val="0"/>
          <w:marRight w:val="0"/>
          <w:marTop w:val="0"/>
          <w:marBottom w:val="0"/>
          <w:divBdr>
            <w:top w:val="none" w:sz="0" w:space="0" w:color="auto"/>
            <w:left w:val="none" w:sz="0" w:space="0" w:color="auto"/>
            <w:bottom w:val="none" w:sz="0" w:space="0" w:color="auto"/>
            <w:right w:val="none" w:sz="0" w:space="0" w:color="auto"/>
          </w:divBdr>
        </w:div>
        <w:div w:id="1991518576">
          <w:marLeft w:val="0"/>
          <w:marRight w:val="0"/>
          <w:marTop w:val="0"/>
          <w:marBottom w:val="0"/>
          <w:divBdr>
            <w:top w:val="none" w:sz="0" w:space="0" w:color="auto"/>
            <w:left w:val="none" w:sz="0" w:space="0" w:color="auto"/>
            <w:bottom w:val="none" w:sz="0" w:space="0" w:color="auto"/>
            <w:right w:val="none" w:sz="0" w:space="0" w:color="auto"/>
          </w:divBdr>
        </w:div>
        <w:div w:id="2046564868">
          <w:marLeft w:val="0"/>
          <w:marRight w:val="0"/>
          <w:marTop w:val="0"/>
          <w:marBottom w:val="0"/>
          <w:divBdr>
            <w:top w:val="none" w:sz="0" w:space="0" w:color="auto"/>
            <w:left w:val="none" w:sz="0" w:space="0" w:color="auto"/>
            <w:bottom w:val="none" w:sz="0" w:space="0" w:color="auto"/>
            <w:right w:val="none" w:sz="0" w:space="0" w:color="auto"/>
          </w:divBdr>
        </w:div>
        <w:div w:id="2104295783">
          <w:marLeft w:val="0"/>
          <w:marRight w:val="0"/>
          <w:marTop w:val="0"/>
          <w:marBottom w:val="0"/>
          <w:divBdr>
            <w:top w:val="none" w:sz="0" w:space="0" w:color="auto"/>
            <w:left w:val="none" w:sz="0" w:space="0" w:color="auto"/>
            <w:bottom w:val="none" w:sz="0" w:space="0" w:color="auto"/>
            <w:right w:val="none" w:sz="0" w:space="0" w:color="auto"/>
          </w:divBdr>
        </w:div>
        <w:div w:id="2129933172">
          <w:marLeft w:val="0"/>
          <w:marRight w:val="0"/>
          <w:marTop w:val="0"/>
          <w:marBottom w:val="0"/>
          <w:divBdr>
            <w:top w:val="none" w:sz="0" w:space="0" w:color="auto"/>
            <w:left w:val="none" w:sz="0" w:space="0" w:color="auto"/>
            <w:bottom w:val="none" w:sz="0" w:space="0" w:color="auto"/>
            <w:right w:val="none" w:sz="0" w:space="0" w:color="auto"/>
          </w:divBdr>
        </w:div>
        <w:div w:id="2130663057">
          <w:marLeft w:val="0"/>
          <w:marRight w:val="0"/>
          <w:marTop w:val="0"/>
          <w:marBottom w:val="0"/>
          <w:divBdr>
            <w:top w:val="none" w:sz="0" w:space="0" w:color="auto"/>
            <w:left w:val="none" w:sz="0" w:space="0" w:color="auto"/>
            <w:bottom w:val="none" w:sz="0" w:space="0" w:color="auto"/>
            <w:right w:val="none" w:sz="0" w:space="0" w:color="auto"/>
          </w:divBdr>
        </w:div>
      </w:divsChild>
    </w:div>
    <w:div w:id="672490836">
      <w:bodyDiv w:val="1"/>
      <w:marLeft w:val="0"/>
      <w:marRight w:val="0"/>
      <w:marTop w:val="0"/>
      <w:marBottom w:val="0"/>
      <w:divBdr>
        <w:top w:val="none" w:sz="0" w:space="0" w:color="auto"/>
        <w:left w:val="none" w:sz="0" w:space="0" w:color="auto"/>
        <w:bottom w:val="none" w:sz="0" w:space="0" w:color="auto"/>
        <w:right w:val="none" w:sz="0" w:space="0" w:color="auto"/>
      </w:divBdr>
      <w:divsChild>
        <w:div w:id="1932274081">
          <w:marLeft w:val="0"/>
          <w:marRight w:val="0"/>
          <w:marTop w:val="0"/>
          <w:marBottom w:val="0"/>
          <w:divBdr>
            <w:top w:val="none" w:sz="0" w:space="0" w:color="auto"/>
            <w:left w:val="none" w:sz="0" w:space="0" w:color="auto"/>
            <w:bottom w:val="none" w:sz="0" w:space="0" w:color="auto"/>
            <w:right w:val="none" w:sz="0" w:space="0" w:color="auto"/>
          </w:divBdr>
        </w:div>
      </w:divsChild>
    </w:div>
    <w:div w:id="674456865">
      <w:bodyDiv w:val="1"/>
      <w:marLeft w:val="0"/>
      <w:marRight w:val="0"/>
      <w:marTop w:val="0"/>
      <w:marBottom w:val="0"/>
      <w:divBdr>
        <w:top w:val="none" w:sz="0" w:space="0" w:color="auto"/>
        <w:left w:val="none" w:sz="0" w:space="0" w:color="auto"/>
        <w:bottom w:val="none" w:sz="0" w:space="0" w:color="auto"/>
        <w:right w:val="none" w:sz="0" w:space="0" w:color="auto"/>
      </w:divBdr>
      <w:divsChild>
        <w:div w:id="134569981">
          <w:marLeft w:val="0"/>
          <w:marRight w:val="0"/>
          <w:marTop w:val="0"/>
          <w:marBottom w:val="0"/>
          <w:divBdr>
            <w:top w:val="none" w:sz="0" w:space="0" w:color="auto"/>
            <w:left w:val="none" w:sz="0" w:space="0" w:color="auto"/>
            <w:bottom w:val="none" w:sz="0" w:space="0" w:color="auto"/>
            <w:right w:val="none" w:sz="0" w:space="0" w:color="auto"/>
          </w:divBdr>
        </w:div>
        <w:div w:id="356201453">
          <w:marLeft w:val="0"/>
          <w:marRight w:val="0"/>
          <w:marTop w:val="0"/>
          <w:marBottom w:val="0"/>
          <w:divBdr>
            <w:top w:val="none" w:sz="0" w:space="0" w:color="auto"/>
            <w:left w:val="none" w:sz="0" w:space="0" w:color="auto"/>
            <w:bottom w:val="none" w:sz="0" w:space="0" w:color="auto"/>
            <w:right w:val="none" w:sz="0" w:space="0" w:color="auto"/>
          </w:divBdr>
        </w:div>
        <w:div w:id="766924592">
          <w:marLeft w:val="0"/>
          <w:marRight w:val="0"/>
          <w:marTop w:val="0"/>
          <w:marBottom w:val="0"/>
          <w:divBdr>
            <w:top w:val="none" w:sz="0" w:space="0" w:color="auto"/>
            <w:left w:val="none" w:sz="0" w:space="0" w:color="auto"/>
            <w:bottom w:val="none" w:sz="0" w:space="0" w:color="auto"/>
            <w:right w:val="none" w:sz="0" w:space="0" w:color="auto"/>
          </w:divBdr>
        </w:div>
        <w:div w:id="1435708999">
          <w:marLeft w:val="0"/>
          <w:marRight w:val="0"/>
          <w:marTop w:val="0"/>
          <w:marBottom w:val="0"/>
          <w:divBdr>
            <w:top w:val="none" w:sz="0" w:space="0" w:color="auto"/>
            <w:left w:val="none" w:sz="0" w:space="0" w:color="auto"/>
            <w:bottom w:val="none" w:sz="0" w:space="0" w:color="auto"/>
            <w:right w:val="none" w:sz="0" w:space="0" w:color="auto"/>
          </w:divBdr>
        </w:div>
        <w:div w:id="1558659304">
          <w:marLeft w:val="0"/>
          <w:marRight w:val="0"/>
          <w:marTop w:val="0"/>
          <w:marBottom w:val="0"/>
          <w:divBdr>
            <w:top w:val="none" w:sz="0" w:space="0" w:color="auto"/>
            <w:left w:val="none" w:sz="0" w:space="0" w:color="auto"/>
            <w:bottom w:val="none" w:sz="0" w:space="0" w:color="auto"/>
            <w:right w:val="none" w:sz="0" w:space="0" w:color="auto"/>
          </w:divBdr>
        </w:div>
        <w:div w:id="1594821491">
          <w:marLeft w:val="0"/>
          <w:marRight w:val="0"/>
          <w:marTop w:val="0"/>
          <w:marBottom w:val="0"/>
          <w:divBdr>
            <w:top w:val="none" w:sz="0" w:space="0" w:color="auto"/>
            <w:left w:val="none" w:sz="0" w:space="0" w:color="auto"/>
            <w:bottom w:val="none" w:sz="0" w:space="0" w:color="auto"/>
            <w:right w:val="none" w:sz="0" w:space="0" w:color="auto"/>
          </w:divBdr>
        </w:div>
      </w:divsChild>
    </w:div>
    <w:div w:id="704255530">
      <w:bodyDiv w:val="1"/>
      <w:marLeft w:val="0"/>
      <w:marRight w:val="0"/>
      <w:marTop w:val="0"/>
      <w:marBottom w:val="0"/>
      <w:divBdr>
        <w:top w:val="none" w:sz="0" w:space="0" w:color="auto"/>
        <w:left w:val="none" w:sz="0" w:space="0" w:color="auto"/>
        <w:bottom w:val="none" w:sz="0" w:space="0" w:color="auto"/>
        <w:right w:val="none" w:sz="0" w:space="0" w:color="auto"/>
      </w:divBdr>
    </w:div>
    <w:div w:id="704672318">
      <w:bodyDiv w:val="1"/>
      <w:marLeft w:val="0"/>
      <w:marRight w:val="0"/>
      <w:marTop w:val="0"/>
      <w:marBottom w:val="0"/>
      <w:divBdr>
        <w:top w:val="none" w:sz="0" w:space="0" w:color="auto"/>
        <w:left w:val="none" w:sz="0" w:space="0" w:color="auto"/>
        <w:bottom w:val="none" w:sz="0" w:space="0" w:color="auto"/>
        <w:right w:val="none" w:sz="0" w:space="0" w:color="auto"/>
      </w:divBdr>
    </w:div>
    <w:div w:id="710345692">
      <w:bodyDiv w:val="1"/>
      <w:marLeft w:val="0"/>
      <w:marRight w:val="0"/>
      <w:marTop w:val="0"/>
      <w:marBottom w:val="0"/>
      <w:divBdr>
        <w:top w:val="none" w:sz="0" w:space="0" w:color="auto"/>
        <w:left w:val="none" w:sz="0" w:space="0" w:color="auto"/>
        <w:bottom w:val="none" w:sz="0" w:space="0" w:color="auto"/>
        <w:right w:val="none" w:sz="0" w:space="0" w:color="auto"/>
      </w:divBdr>
    </w:div>
    <w:div w:id="710348225">
      <w:bodyDiv w:val="1"/>
      <w:marLeft w:val="0"/>
      <w:marRight w:val="0"/>
      <w:marTop w:val="0"/>
      <w:marBottom w:val="0"/>
      <w:divBdr>
        <w:top w:val="none" w:sz="0" w:space="0" w:color="auto"/>
        <w:left w:val="none" w:sz="0" w:space="0" w:color="auto"/>
        <w:bottom w:val="none" w:sz="0" w:space="0" w:color="auto"/>
        <w:right w:val="none" w:sz="0" w:space="0" w:color="auto"/>
      </w:divBdr>
    </w:div>
    <w:div w:id="723989449">
      <w:bodyDiv w:val="1"/>
      <w:marLeft w:val="0"/>
      <w:marRight w:val="0"/>
      <w:marTop w:val="0"/>
      <w:marBottom w:val="0"/>
      <w:divBdr>
        <w:top w:val="none" w:sz="0" w:space="0" w:color="auto"/>
        <w:left w:val="none" w:sz="0" w:space="0" w:color="auto"/>
        <w:bottom w:val="none" w:sz="0" w:space="0" w:color="auto"/>
        <w:right w:val="none" w:sz="0" w:space="0" w:color="auto"/>
      </w:divBdr>
    </w:div>
    <w:div w:id="726341636">
      <w:bodyDiv w:val="1"/>
      <w:marLeft w:val="0"/>
      <w:marRight w:val="0"/>
      <w:marTop w:val="0"/>
      <w:marBottom w:val="0"/>
      <w:divBdr>
        <w:top w:val="none" w:sz="0" w:space="0" w:color="auto"/>
        <w:left w:val="none" w:sz="0" w:space="0" w:color="auto"/>
        <w:bottom w:val="none" w:sz="0" w:space="0" w:color="auto"/>
        <w:right w:val="none" w:sz="0" w:space="0" w:color="auto"/>
      </w:divBdr>
    </w:div>
    <w:div w:id="736975800">
      <w:bodyDiv w:val="1"/>
      <w:marLeft w:val="0"/>
      <w:marRight w:val="0"/>
      <w:marTop w:val="0"/>
      <w:marBottom w:val="0"/>
      <w:divBdr>
        <w:top w:val="none" w:sz="0" w:space="0" w:color="auto"/>
        <w:left w:val="none" w:sz="0" w:space="0" w:color="auto"/>
        <w:bottom w:val="none" w:sz="0" w:space="0" w:color="auto"/>
        <w:right w:val="none" w:sz="0" w:space="0" w:color="auto"/>
      </w:divBdr>
    </w:div>
    <w:div w:id="794299930">
      <w:bodyDiv w:val="1"/>
      <w:marLeft w:val="0"/>
      <w:marRight w:val="0"/>
      <w:marTop w:val="0"/>
      <w:marBottom w:val="0"/>
      <w:divBdr>
        <w:top w:val="none" w:sz="0" w:space="0" w:color="auto"/>
        <w:left w:val="none" w:sz="0" w:space="0" w:color="auto"/>
        <w:bottom w:val="none" w:sz="0" w:space="0" w:color="auto"/>
        <w:right w:val="none" w:sz="0" w:space="0" w:color="auto"/>
      </w:divBdr>
    </w:div>
    <w:div w:id="794325643">
      <w:bodyDiv w:val="1"/>
      <w:marLeft w:val="0"/>
      <w:marRight w:val="0"/>
      <w:marTop w:val="0"/>
      <w:marBottom w:val="0"/>
      <w:divBdr>
        <w:top w:val="none" w:sz="0" w:space="0" w:color="auto"/>
        <w:left w:val="none" w:sz="0" w:space="0" w:color="auto"/>
        <w:bottom w:val="none" w:sz="0" w:space="0" w:color="auto"/>
        <w:right w:val="none" w:sz="0" w:space="0" w:color="auto"/>
      </w:divBdr>
    </w:div>
    <w:div w:id="865363892">
      <w:bodyDiv w:val="1"/>
      <w:marLeft w:val="0"/>
      <w:marRight w:val="0"/>
      <w:marTop w:val="0"/>
      <w:marBottom w:val="0"/>
      <w:divBdr>
        <w:top w:val="none" w:sz="0" w:space="0" w:color="auto"/>
        <w:left w:val="none" w:sz="0" w:space="0" w:color="auto"/>
        <w:bottom w:val="none" w:sz="0" w:space="0" w:color="auto"/>
        <w:right w:val="none" w:sz="0" w:space="0" w:color="auto"/>
      </w:divBdr>
    </w:div>
    <w:div w:id="878706860">
      <w:bodyDiv w:val="1"/>
      <w:marLeft w:val="0"/>
      <w:marRight w:val="0"/>
      <w:marTop w:val="0"/>
      <w:marBottom w:val="0"/>
      <w:divBdr>
        <w:top w:val="none" w:sz="0" w:space="0" w:color="auto"/>
        <w:left w:val="none" w:sz="0" w:space="0" w:color="auto"/>
        <w:bottom w:val="none" w:sz="0" w:space="0" w:color="auto"/>
        <w:right w:val="none" w:sz="0" w:space="0" w:color="auto"/>
      </w:divBdr>
      <w:divsChild>
        <w:div w:id="407314489">
          <w:marLeft w:val="0"/>
          <w:marRight w:val="0"/>
          <w:marTop w:val="0"/>
          <w:marBottom w:val="0"/>
          <w:divBdr>
            <w:top w:val="none" w:sz="0" w:space="0" w:color="auto"/>
            <w:left w:val="none" w:sz="0" w:space="0" w:color="auto"/>
            <w:bottom w:val="none" w:sz="0" w:space="0" w:color="auto"/>
            <w:right w:val="none" w:sz="0" w:space="0" w:color="auto"/>
          </w:divBdr>
        </w:div>
        <w:div w:id="785202061">
          <w:marLeft w:val="0"/>
          <w:marRight w:val="0"/>
          <w:marTop w:val="0"/>
          <w:marBottom w:val="0"/>
          <w:divBdr>
            <w:top w:val="none" w:sz="0" w:space="0" w:color="auto"/>
            <w:left w:val="none" w:sz="0" w:space="0" w:color="auto"/>
            <w:bottom w:val="none" w:sz="0" w:space="0" w:color="auto"/>
            <w:right w:val="none" w:sz="0" w:space="0" w:color="auto"/>
          </w:divBdr>
        </w:div>
        <w:div w:id="810975000">
          <w:marLeft w:val="0"/>
          <w:marRight w:val="0"/>
          <w:marTop w:val="0"/>
          <w:marBottom w:val="0"/>
          <w:divBdr>
            <w:top w:val="none" w:sz="0" w:space="0" w:color="auto"/>
            <w:left w:val="none" w:sz="0" w:space="0" w:color="auto"/>
            <w:bottom w:val="none" w:sz="0" w:space="0" w:color="auto"/>
            <w:right w:val="none" w:sz="0" w:space="0" w:color="auto"/>
          </w:divBdr>
        </w:div>
        <w:div w:id="927739706">
          <w:marLeft w:val="0"/>
          <w:marRight w:val="0"/>
          <w:marTop w:val="0"/>
          <w:marBottom w:val="0"/>
          <w:divBdr>
            <w:top w:val="none" w:sz="0" w:space="0" w:color="auto"/>
            <w:left w:val="none" w:sz="0" w:space="0" w:color="auto"/>
            <w:bottom w:val="none" w:sz="0" w:space="0" w:color="auto"/>
            <w:right w:val="none" w:sz="0" w:space="0" w:color="auto"/>
          </w:divBdr>
        </w:div>
        <w:div w:id="1562447800">
          <w:marLeft w:val="0"/>
          <w:marRight w:val="0"/>
          <w:marTop w:val="0"/>
          <w:marBottom w:val="0"/>
          <w:divBdr>
            <w:top w:val="none" w:sz="0" w:space="0" w:color="auto"/>
            <w:left w:val="none" w:sz="0" w:space="0" w:color="auto"/>
            <w:bottom w:val="none" w:sz="0" w:space="0" w:color="auto"/>
            <w:right w:val="none" w:sz="0" w:space="0" w:color="auto"/>
          </w:divBdr>
        </w:div>
        <w:div w:id="2078042818">
          <w:marLeft w:val="0"/>
          <w:marRight w:val="0"/>
          <w:marTop w:val="0"/>
          <w:marBottom w:val="0"/>
          <w:divBdr>
            <w:top w:val="none" w:sz="0" w:space="0" w:color="auto"/>
            <w:left w:val="none" w:sz="0" w:space="0" w:color="auto"/>
            <w:bottom w:val="none" w:sz="0" w:space="0" w:color="auto"/>
            <w:right w:val="none" w:sz="0" w:space="0" w:color="auto"/>
          </w:divBdr>
        </w:div>
      </w:divsChild>
    </w:div>
    <w:div w:id="881670191">
      <w:bodyDiv w:val="1"/>
      <w:marLeft w:val="0"/>
      <w:marRight w:val="0"/>
      <w:marTop w:val="0"/>
      <w:marBottom w:val="0"/>
      <w:divBdr>
        <w:top w:val="none" w:sz="0" w:space="0" w:color="auto"/>
        <w:left w:val="none" w:sz="0" w:space="0" w:color="auto"/>
        <w:bottom w:val="none" w:sz="0" w:space="0" w:color="auto"/>
        <w:right w:val="none" w:sz="0" w:space="0" w:color="auto"/>
      </w:divBdr>
      <w:divsChild>
        <w:div w:id="639381736">
          <w:marLeft w:val="0"/>
          <w:marRight w:val="0"/>
          <w:marTop w:val="0"/>
          <w:marBottom w:val="0"/>
          <w:divBdr>
            <w:top w:val="none" w:sz="0" w:space="0" w:color="auto"/>
            <w:left w:val="none" w:sz="0" w:space="0" w:color="auto"/>
            <w:bottom w:val="none" w:sz="0" w:space="0" w:color="auto"/>
            <w:right w:val="none" w:sz="0" w:space="0" w:color="auto"/>
          </w:divBdr>
        </w:div>
        <w:div w:id="984509702">
          <w:marLeft w:val="0"/>
          <w:marRight w:val="0"/>
          <w:marTop w:val="0"/>
          <w:marBottom w:val="0"/>
          <w:divBdr>
            <w:top w:val="none" w:sz="0" w:space="0" w:color="auto"/>
            <w:left w:val="none" w:sz="0" w:space="0" w:color="auto"/>
            <w:bottom w:val="none" w:sz="0" w:space="0" w:color="auto"/>
            <w:right w:val="none" w:sz="0" w:space="0" w:color="auto"/>
          </w:divBdr>
        </w:div>
        <w:div w:id="1333024181">
          <w:marLeft w:val="0"/>
          <w:marRight w:val="0"/>
          <w:marTop w:val="0"/>
          <w:marBottom w:val="0"/>
          <w:divBdr>
            <w:top w:val="none" w:sz="0" w:space="0" w:color="auto"/>
            <w:left w:val="none" w:sz="0" w:space="0" w:color="auto"/>
            <w:bottom w:val="none" w:sz="0" w:space="0" w:color="auto"/>
            <w:right w:val="none" w:sz="0" w:space="0" w:color="auto"/>
          </w:divBdr>
        </w:div>
      </w:divsChild>
    </w:div>
    <w:div w:id="903834379">
      <w:bodyDiv w:val="1"/>
      <w:marLeft w:val="0"/>
      <w:marRight w:val="0"/>
      <w:marTop w:val="0"/>
      <w:marBottom w:val="0"/>
      <w:divBdr>
        <w:top w:val="none" w:sz="0" w:space="0" w:color="auto"/>
        <w:left w:val="none" w:sz="0" w:space="0" w:color="auto"/>
        <w:bottom w:val="none" w:sz="0" w:space="0" w:color="auto"/>
        <w:right w:val="none" w:sz="0" w:space="0" w:color="auto"/>
      </w:divBdr>
      <w:divsChild>
        <w:div w:id="46884409">
          <w:marLeft w:val="0"/>
          <w:marRight w:val="0"/>
          <w:marTop w:val="0"/>
          <w:marBottom w:val="0"/>
          <w:divBdr>
            <w:top w:val="none" w:sz="0" w:space="0" w:color="auto"/>
            <w:left w:val="none" w:sz="0" w:space="0" w:color="auto"/>
            <w:bottom w:val="none" w:sz="0" w:space="0" w:color="auto"/>
            <w:right w:val="none" w:sz="0" w:space="0" w:color="auto"/>
          </w:divBdr>
        </w:div>
        <w:div w:id="87311958">
          <w:marLeft w:val="0"/>
          <w:marRight w:val="0"/>
          <w:marTop w:val="0"/>
          <w:marBottom w:val="0"/>
          <w:divBdr>
            <w:top w:val="none" w:sz="0" w:space="0" w:color="auto"/>
            <w:left w:val="none" w:sz="0" w:space="0" w:color="auto"/>
            <w:bottom w:val="none" w:sz="0" w:space="0" w:color="auto"/>
            <w:right w:val="none" w:sz="0" w:space="0" w:color="auto"/>
          </w:divBdr>
        </w:div>
        <w:div w:id="97257684">
          <w:marLeft w:val="0"/>
          <w:marRight w:val="0"/>
          <w:marTop w:val="0"/>
          <w:marBottom w:val="0"/>
          <w:divBdr>
            <w:top w:val="none" w:sz="0" w:space="0" w:color="auto"/>
            <w:left w:val="none" w:sz="0" w:space="0" w:color="auto"/>
            <w:bottom w:val="none" w:sz="0" w:space="0" w:color="auto"/>
            <w:right w:val="none" w:sz="0" w:space="0" w:color="auto"/>
          </w:divBdr>
        </w:div>
        <w:div w:id="131874820">
          <w:marLeft w:val="0"/>
          <w:marRight w:val="0"/>
          <w:marTop w:val="0"/>
          <w:marBottom w:val="0"/>
          <w:divBdr>
            <w:top w:val="none" w:sz="0" w:space="0" w:color="auto"/>
            <w:left w:val="none" w:sz="0" w:space="0" w:color="auto"/>
            <w:bottom w:val="none" w:sz="0" w:space="0" w:color="auto"/>
            <w:right w:val="none" w:sz="0" w:space="0" w:color="auto"/>
          </w:divBdr>
        </w:div>
        <w:div w:id="168763309">
          <w:marLeft w:val="0"/>
          <w:marRight w:val="0"/>
          <w:marTop w:val="0"/>
          <w:marBottom w:val="0"/>
          <w:divBdr>
            <w:top w:val="none" w:sz="0" w:space="0" w:color="auto"/>
            <w:left w:val="none" w:sz="0" w:space="0" w:color="auto"/>
            <w:bottom w:val="none" w:sz="0" w:space="0" w:color="auto"/>
            <w:right w:val="none" w:sz="0" w:space="0" w:color="auto"/>
          </w:divBdr>
        </w:div>
        <w:div w:id="257566063">
          <w:marLeft w:val="0"/>
          <w:marRight w:val="0"/>
          <w:marTop w:val="0"/>
          <w:marBottom w:val="0"/>
          <w:divBdr>
            <w:top w:val="none" w:sz="0" w:space="0" w:color="auto"/>
            <w:left w:val="none" w:sz="0" w:space="0" w:color="auto"/>
            <w:bottom w:val="none" w:sz="0" w:space="0" w:color="auto"/>
            <w:right w:val="none" w:sz="0" w:space="0" w:color="auto"/>
          </w:divBdr>
        </w:div>
        <w:div w:id="264851126">
          <w:marLeft w:val="0"/>
          <w:marRight w:val="0"/>
          <w:marTop w:val="0"/>
          <w:marBottom w:val="0"/>
          <w:divBdr>
            <w:top w:val="none" w:sz="0" w:space="0" w:color="auto"/>
            <w:left w:val="none" w:sz="0" w:space="0" w:color="auto"/>
            <w:bottom w:val="none" w:sz="0" w:space="0" w:color="auto"/>
            <w:right w:val="none" w:sz="0" w:space="0" w:color="auto"/>
          </w:divBdr>
        </w:div>
        <w:div w:id="396318100">
          <w:marLeft w:val="0"/>
          <w:marRight w:val="0"/>
          <w:marTop w:val="0"/>
          <w:marBottom w:val="0"/>
          <w:divBdr>
            <w:top w:val="none" w:sz="0" w:space="0" w:color="auto"/>
            <w:left w:val="none" w:sz="0" w:space="0" w:color="auto"/>
            <w:bottom w:val="none" w:sz="0" w:space="0" w:color="auto"/>
            <w:right w:val="none" w:sz="0" w:space="0" w:color="auto"/>
          </w:divBdr>
        </w:div>
        <w:div w:id="501970624">
          <w:marLeft w:val="0"/>
          <w:marRight w:val="0"/>
          <w:marTop w:val="0"/>
          <w:marBottom w:val="0"/>
          <w:divBdr>
            <w:top w:val="none" w:sz="0" w:space="0" w:color="auto"/>
            <w:left w:val="none" w:sz="0" w:space="0" w:color="auto"/>
            <w:bottom w:val="none" w:sz="0" w:space="0" w:color="auto"/>
            <w:right w:val="none" w:sz="0" w:space="0" w:color="auto"/>
          </w:divBdr>
        </w:div>
        <w:div w:id="550073868">
          <w:marLeft w:val="0"/>
          <w:marRight w:val="0"/>
          <w:marTop w:val="0"/>
          <w:marBottom w:val="0"/>
          <w:divBdr>
            <w:top w:val="none" w:sz="0" w:space="0" w:color="auto"/>
            <w:left w:val="none" w:sz="0" w:space="0" w:color="auto"/>
            <w:bottom w:val="none" w:sz="0" w:space="0" w:color="auto"/>
            <w:right w:val="none" w:sz="0" w:space="0" w:color="auto"/>
          </w:divBdr>
        </w:div>
        <w:div w:id="587427277">
          <w:marLeft w:val="0"/>
          <w:marRight w:val="0"/>
          <w:marTop w:val="0"/>
          <w:marBottom w:val="0"/>
          <w:divBdr>
            <w:top w:val="none" w:sz="0" w:space="0" w:color="auto"/>
            <w:left w:val="none" w:sz="0" w:space="0" w:color="auto"/>
            <w:bottom w:val="none" w:sz="0" w:space="0" w:color="auto"/>
            <w:right w:val="none" w:sz="0" w:space="0" w:color="auto"/>
          </w:divBdr>
        </w:div>
        <w:div w:id="589433785">
          <w:marLeft w:val="0"/>
          <w:marRight w:val="0"/>
          <w:marTop w:val="0"/>
          <w:marBottom w:val="0"/>
          <w:divBdr>
            <w:top w:val="none" w:sz="0" w:space="0" w:color="auto"/>
            <w:left w:val="none" w:sz="0" w:space="0" w:color="auto"/>
            <w:bottom w:val="none" w:sz="0" w:space="0" w:color="auto"/>
            <w:right w:val="none" w:sz="0" w:space="0" w:color="auto"/>
          </w:divBdr>
        </w:div>
        <w:div w:id="767390269">
          <w:marLeft w:val="0"/>
          <w:marRight w:val="0"/>
          <w:marTop w:val="0"/>
          <w:marBottom w:val="0"/>
          <w:divBdr>
            <w:top w:val="none" w:sz="0" w:space="0" w:color="auto"/>
            <w:left w:val="none" w:sz="0" w:space="0" w:color="auto"/>
            <w:bottom w:val="none" w:sz="0" w:space="0" w:color="auto"/>
            <w:right w:val="none" w:sz="0" w:space="0" w:color="auto"/>
          </w:divBdr>
        </w:div>
        <w:div w:id="807016314">
          <w:marLeft w:val="0"/>
          <w:marRight w:val="0"/>
          <w:marTop w:val="0"/>
          <w:marBottom w:val="0"/>
          <w:divBdr>
            <w:top w:val="none" w:sz="0" w:space="0" w:color="auto"/>
            <w:left w:val="none" w:sz="0" w:space="0" w:color="auto"/>
            <w:bottom w:val="none" w:sz="0" w:space="0" w:color="auto"/>
            <w:right w:val="none" w:sz="0" w:space="0" w:color="auto"/>
          </w:divBdr>
        </w:div>
        <w:div w:id="884560680">
          <w:marLeft w:val="0"/>
          <w:marRight w:val="0"/>
          <w:marTop w:val="0"/>
          <w:marBottom w:val="0"/>
          <w:divBdr>
            <w:top w:val="none" w:sz="0" w:space="0" w:color="auto"/>
            <w:left w:val="none" w:sz="0" w:space="0" w:color="auto"/>
            <w:bottom w:val="none" w:sz="0" w:space="0" w:color="auto"/>
            <w:right w:val="none" w:sz="0" w:space="0" w:color="auto"/>
          </w:divBdr>
        </w:div>
        <w:div w:id="920872659">
          <w:marLeft w:val="0"/>
          <w:marRight w:val="0"/>
          <w:marTop w:val="0"/>
          <w:marBottom w:val="0"/>
          <w:divBdr>
            <w:top w:val="none" w:sz="0" w:space="0" w:color="auto"/>
            <w:left w:val="none" w:sz="0" w:space="0" w:color="auto"/>
            <w:bottom w:val="none" w:sz="0" w:space="0" w:color="auto"/>
            <w:right w:val="none" w:sz="0" w:space="0" w:color="auto"/>
          </w:divBdr>
        </w:div>
        <w:div w:id="923104784">
          <w:marLeft w:val="0"/>
          <w:marRight w:val="0"/>
          <w:marTop w:val="0"/>
          <w:marBottom w:val="0"/>
          <w:divBdr>
            <w:top w:val="none" w:sz="0" w:space="0" w:color="auto"/>
            <w:left w:val="none" w:sz="0" w:space="0" w:color="auto"/>
            <w:bottom w:val="none" w:sz="0" w:space="0" w:color="auto"/>
            <w:right w:val="none" w:sz="0" w:space="0" w:color="auto"/>
          </w:divBdr>
        </w:div>
        <w:div w:id="976836623">
          <w:marLeft w:val="0"/>
          <w:marRight w:val="0"/>
          <w:marTop w:val="0"/>
          <w:marBottom w:val="0"/>
          <w:divBdr>
            <w:top w:val="none" w:sz="0" w:space="0" w:color="auto"/>
            <w:left w:val="none" w:sz="0" w:space="0" w:color="auto"/>
            <w:bottom w:val="none" w:sz="0" w:space="0" w:color="auto"/>
            <w:right w:val="none" w:sz="0" w:space="0" w:color="auto"/>
          </w:divBdr>
        </w:div>
        <w:div w:id="979194615">
          <w:marLeft w:val="0"/>
          <w:marRight w:val="0"/>
          <w:marTop w:val="0"/>
          <w:marBottom w:val="0"/>
          <w:divBdr>
            <w:top w:val="none" w:sz="0" w:space="0" w:color="auto"/>
            <w:left w:val="none" w:sz="0" w:space="0" w:color="auto"/>
            <w:bottom w:val="none" w:sz="0" w:space="0" w:color="auto"/>
            <w:right w:val="none" w:sz="0" w:space="0" w:color="auto"/>
          </w:divBdr>
        </w:div>
        <w:div w:id="1045446709">
          <w:marLeft w:val="0"/>
          <w:marRight w:val="0"/>
          <w:marTop w:val="0"/>
          <w:marBottom w:val="0"/>
          <w:divBdr>
            <w:top w:val="none" w:sz="0" w:space="0" w:color="auto"/>
            <w:left w:val="none" w:sz="0" w:space="0" w:color="auto"/>
            <w:bottom w:val="none" w:sz="0" w:space="0" w:color="auto"/>
            <w:right w:val="none" w:sz="0" w:space="0" w:color="auto"/>
          </w:divBdr>
        </w:div>
        <w:div w:id="1092702766">
          <w:marLeft w:val="0"/>
          <w:marRight w:val="0"/>
          <w:marTop w:val="0"/>
          <w:marBottom w:val="0"/>
          <w:divBdr>
            <w:top w:val="none" w:sz="0" w:space="0" w:color="auto"/>
            <w:left w:val="none" w:sz="0" w:space="0" w:color="auto"/>
            <w:bottom w:val="none" w:sz="0" w:space="0" w:color="auto"/>
            <w:right w:val="none" w:sz="0" w:space="0" w:color="auto"/>
          </w:divBdr>
        </w:div>
        <w:div w:id="1114327055">
          <w:marLeft w:val="0"/>
          <w:marRight w:val="0"/>
          <w:marTop w:val="0"/>
          <w:marBottom w:val="0"/>
          <w:divBdr>
            <w:top w:val="none" w:sz="0" w:space="0" w:color="auto"/>
            <w:left w:val="none" w:sz="0" w:space="0" w:color="auto"/>
            <w:bottom w:val="none" w:sz="0" w:space="0" w:color="auto"/>
            <w:right w:val="none" w:sz="0" w:space="0" w:color="auto"/>
          </w:divBdr>
        </w:div>
        <w:div w:id="1148202906">
          <w:marLeft w:val="0"/>
          <w:marRight w:val="0"/>
          <w:marTop w:val="0"/>
          <w:marBottom w:val="0"/>
          <w:divBdr>
            <w:top w:val="none" w:sz="0" w:space="0" w:color="auto"/>
            <w:left w:val="none" w:sz="0" w:space="0" w:color="auto"/>
            <w:bottom w:val="none" w:sz="0" w:space="0" w:color="auto"/>
            <w:right w:val="none" w:sz="0" w:space="0" w:color="auto"/>
          </w:divBdr>
        </w:div>
        <w:div w:id="1161775810">
          <w:marLeft w:val="0"/>
          <w:marRight w:val="0"/>
          <w:marTop w:val="0"/>
          <w:marBottom w:val="0"/>
          <w:divBdr>
            <w:top w:val="none" w:sz="0" w:space="0" w:color="auto"/>
            <w:left w:val="none" w:sz="0" w:space="0" w:color="auto"/>
            <w:bottom w:val="none" w:sz="0" w:space="0" w:color="auto"/>
            <w:right w:val="none" w:sz="0" w:space="0" w:color="auto"/>
          </w:divBdr>
        </w:div>
        <w:div w:id="1162431719">
          <w:marLeft w:val="0"/>
          <w:marRight w:val="0"/>
          <w:marTop w:val="0"/>
          <w:marBottom w:val="0"/>
          <w:divBdr>
            <w:top w:val="none" w:sz="0" w:space="0" w:color="auto"/>
            <w:left w:val="none" w:sz="0" w:space="0" w:color="auto"/>
            <w:bottom w:val="none" w:sz="0" w:space="0" w:color="auto"/>
            <w:right w:val="none" w:sz="0" w:space="0" w:color="auto"/>
          </w:divBdr>
        </w:div>
        <w:div w:id="1170172452">
          <w:marLeft w:val="0"/>
          <w:marRight w:val="0"/>
          <w:marTop w:val="0"/>
          <w:marBottom w:val="0"/>
          <w:divBdr>
            <w:top w:val="none" w:sz="0" w:space="0" w:color="auto"/>
            <w:left w:val="none" w:sz="0" w:space="0" w:color="auto"/>
            <w:bottom w:val="none" w:sz="0" w:space="0" w:color="auto"/>
            <w:right w:val="none" w:sz="0" w:space="0" w:color="auto"/>
          </w:divBdr>
        </w:div>
        <w:div w:id="1261841799">
          <w:marLeft w:val="0"/>
          <w:marRight w:val="0"/>
          <w:marTop w:val="0"/>
          <w:marBottom w:val="0"/>
          <w:divBdr>
            <w:top w:val="none" w:sz="0" w:space="0" w:color="auto"/>
            <w:left w:val="none" w:sz="0" w:space="0" w:color="auto"/>
            <w:bottom w:val="none" w:sz="0" w:space="0" w:color="auto"/>
            <w:right w:val="none" w:sz="0" w:space="0" w:color="auto"/>
          </w:divBdr>
        </w:div>
        <w:div w:id="1265654862">
          <w:marLeft w:val="0"/>
          <w:marRight w:val="0"/>
          <w:marTop w:val="0"/>
          <w:marBottom w:val="0"/>
          <w:divBdr>
            <w:top w:val="none" w:sz="0" w:space="0" w:color="auto"/>
            <w:left w:val="none" w:sz="0" w:space="0" w:color="auto"/>
            <w:bottom w:val="none" w:sz="0" w:space="0" w:color="auto"/>
            <w:right w:val="none" w:sz="0" w:space="0" w:color="auto"/>
          </w:divBdr>
        </w:div>
        <w:div w:id="1303658885">
          <w:marLeft w:val="0"/>
          <w:marRight w:val="0"/>
          <w:marTop w:val="0"/>
          <w:marBottom w:val="0"/>
          <w:divBdr>
            <w:top w:val="none" w:sz="0" w:space="0" w:color="auto"/>
            <w:left w:val="none" w:sz="0" w:space="0" w:color="auto"/>
            <w:bottom w:val="none" w:sz="0" w:space="0" w:color="auto"/>
            <w:right w:val="none" w:sz="0" w:space="0" w:color="auto"/>
          </w:divBdr>
        </w:div>
        <w:div w:id="1316642886">
          <w:marLeft w:val="0"/>
          <w:marRight w:val="0"/>
          <w:marTop w:val="0"/>
          <w:marBottom w:val="0"/>
          <w:divBdr>
            <w:top w:val="none" w:sz="0" w:space="0" w:color="auto"/>
            <w:left w:val="none" w:sz="0" w:space="0" w:color="auto"/>
            <w:bottom w:val="none" w:sz="0" w:space="0" w:color="auto"/>
            <w:right w:val="none" w:sz="0" w:space="0" w:color="auto"/>
          </w:divBdr>
        </w:div>
        <w:div w:id="1334533533">
          <w:marLeft w:val="0"/>
          <w:marRight w:val="0"/>
          <w:marTop w:val="0"/>
          <w:marBottom w:val="0"/>
          <w:divBdr>
            <w:top w:val="none" w:sz="0" w:space="0" w:color="auto"/>
            <w:left w:val="none" w:sz="0" w:space="0" w:color="auto"/>
            <w:bottom w:val="none" w:sz="0" w:space="0" w:color="auto"/>
            <w:right w:val="none" w:sz="0" w:space="0" w:color="auto"/>
          </w:divBdr>
        </w:div>
        <w:div w:id="1380323199">
          <w:marLeft w:val="0"/>
          <w:marRight w:val="0"/>
          <w:marTop w:val="0"/>
          <w:marBottom w:val="0"/>
          <w:divBdr>
            <w:top w:val="none" w:sz="0" w:space="0" w:color="auto"/>
            <w:left w:val="none" w:sz="0" w:space="0" w:color="auto"/>
            <w:bottom w:val="none" w:sz="0" w:space="0" w:color="auto"/>
            <w:right w:val="none" w:sz="0" w:space="0" w:color="auto"/>
          </w:divBdr>
        </w:div>
        <w:div w:id="1389960552">
          <w:marLeft w:val="0"/>
          <w:marRight w:val="0"/>
          <w:marTop w:val="0"/>
          <w:marBottom w:val="0"/>
          <w:divBdr>
            <w:top w:val="none" w:sz="0" w:space="0" w:color="auto"/>
            <w:left w:val="none" w:sz="0" w:space="0" w:color="auto"/>
            <w:bottom w:val="none" w:sz="0" w:space="0" w:color="auto"/>
            <w:right w:val="none" w:sz="0" w:space="0" w:color="auto"/>
          </w:divBdr>
        </w:div>
        <w:div w:id="1394045053">
          <w:marLeft w:val="0"/>
          <w:marRight w:val="0"/>
          <w:marTop w:val="0"/>
          <w:marBottom w:val="0"/>
          <w:divBdr>
            <w:top w:val="none" w:sz="0" w:space="0" w:color="auto"/>
            <w:left w:val="none" w:sz="0" w:space="0" w:color="auto"/>
            <w:bottom w:val="none" w:sz="0" w:space="0" w:color="auto"/>
            <w:right w:val="none" w:sz="0" w:space="0" w:color="auto"/>
          </w:divBdr>
        </w:div>
        <w:div w:id="1413502409">
          <w:marLeft w:val="0"/>
          <w:marRight w:val="0"/>
          <w:marTop w:val="0"/>
          <w:marBottom w:val="0"/>
          <w:divBdr>
            <w:top w:val="none" w:sz="0" w:space="0" w:color="auto"/>
            <w:left w:val="none" w:sz="0" w:space="0" w:color="auto"/>
            <w:bottom w:val="none" w:sz="0" w:space="0" w:color="auto"/>
            <w:right w:val="none" w:sz="0" w:space="0" w:color="auto"/>
          </w:divBdr>
        </w:div>
        <w:div w:id="1438014489">
          <w:marLeft w:val="0"/>
          <w:marRight w:val="0"/>
          <w:marTop w:val="0"/>
          <w:marBottom w:val="0"/>
          <w:divBdr>
            <w:top w:val="none" w:sz="0" w:space="0" w:color="auto"/>
            <w:left w:val="none" w:sz="0" w:space="0" w:color="auto"/>
            <w:bottom w:val="none" w:sz="0" w:space="0" w:color="auto"/>
            <w:right w:val="none" w:sz="0" w:space="0" w:color="auto"/>
          </w:divBdr>
        </w:div>
        <w:div w:id="1488085989">
          <w:marLeft w:val="0"/>
          <w:marRight w:val="0"/>
          <w:marTop w:val="0"/>
          <w:marBottom w:val="0"/>
          <w:divBdr>
            <w:top w:val="none" w:sz="0" w:space="0" w:color="auto"/>
            <w:left w:val="none" w:sz="0" w:space="0" w:color="auto"/>
            <w:bottom w:val="none" w:sz="0" w:space="0" w:color="auto"/>
            <w:right w:val="none" w:sz="0" w:space="0" w:color="auto"/>
          </w:divBdr>
        </w:div>
        <w:div w:id="1540707145">
          <w:marLeft w:val="0"/>
          <w:marRight w:val="0"/>
          <w:marTop w:val="0"/>
          <w:marBottom w:val="0"/>
          <w:divBdr>
            <w:top w:val="none" w:sz="0" w:space="0" w:color="auto"/>
            <w:left w:val="none" w:sz="0" w:space="0" w:color="auto"/>
            <w:bottom w:val="none" w:sz="0" w:space="0" w:color="auto"/>
            <w:right w:val="none" w:sz="0" w:space="0" w:color="auto"/>
          </w:divBdr>
        </w:div>
        <w:div w:id="1608124701">
          <w:marLeft w:val="0"/>
          <w:marRight w:val="0"/>
          <w:marTop w:val="0"/>
          <w:marBottom w:val="0"/>
          <w:divBdr>
            <w:top w:val="none" w:sz="0" w:space="0" w:color="auto"/>
            <w:left w:val="none" w:sz="0" w:space="0" w:color="auto"/>
            <w:bottom w:val="none" w:sz="0" w:space="0" w:color="auto"/>
            <w:right w:val="none" w:sz="0" w:space="0" w:color="auto"/>
          </w:divBdr>
        </w:div>
        <w:div w:id="1733918494">
          <w:marLeft w:val="0"/>
          <w:marRight w:val="0"/>
          <w:marTop w:val="0"/>
          <w:marBottom w:val="0"/>
          <w:divBdr>
            <w:top w:val="none" w:sz="0" w:space="0" w:color="auto"/>
            <w:left w:val="none" w:sz="0" w:space="0" w:color="auto"/>
            <w:bottom w:val="none" w:sz="0" w:space="0" w:color="auto"/>
            <w:right w:val="none" w:sz="0" w:space="0" w:color="auto"/>
          </w:divBdr>
        </w:div>
        <w:div w:id="1738046031">
          <w:marLeft w:val="0"/>
          <w:marRight w:val="0"/>
          <w:marTop w:val="0"/>
          <w:marBottom w:val="0"/>
          <w:divBdr>
            <w:top w:val="none" w:sz="0" w:space="0" w:color="auto"/>
            <w:left w:val="none" w:sz="0" w:space="0" w:color="auto"/>
            <w:bottom w:val="none" w:sz="0" w:space="0" w:color="auto"/>
            <w:right w:val="none" w:sz="0" w:space="0" w:color="auto"/>
          </w:divBdr>
        </w:div>
        <w:div w:id="2001616285">
          <w:marLeft w:val="0"/>
          <w:marRight w:val="0"/>
          <w:marTop w:val="0"/>
          <w:marBottom w:val="0"/>
          <w:divBdr>
            <w:top w:val="none" w:sz="0" w:space="0" w:color="auto"/>
            <w:left w:val="none" w:sz="0" w:space="0" w:color="auto"/>
            <w:bottom w:val="none" w:sz="0" w:space="0" w:color="auto"/>
            <w:right w:val="none" w:sz="0" w:space="0" w:color="auto"/>
          </w:divBdr>
        </w:div>
        <w:div w:id="2069066545">
          <w:marLeft w:val="0"/>
          <w:marRight w:val="0"/>
          <w:marTop w:val="0"/>
          <w:marBottom w:val="0"/>
          <w:divBdr>
            <w:top w:val="none" w:sz="0" w:space="0" w:color="auto"/>
            <w:left w:val="none" w:sz="0" w:space="0" w:color="auto"/>
            <w:bottom w:val="none" w:sz="0" w:space="0" w:color="auto"/>
            <w:right w:val="none" w:sz="0" w:space="0" w:color="auto"/>
          </w:divBdr>
        </w:div>
        <w:div w:id="2097943056">
          <w:marLeft w:val="0"/>
          <w:marRight w:val="0"/>
          <w:marTop w:val="0"/>
          <w:marBottom w:val="0"/>
          <w:divBdr>
            <w:top w:val="none" w:sz="0" w:space="0" w:color="auto"/>
            <w:left w:val="none" w:sz="0" w:space="0" w:color="auto"/>
            <w:bottom w:val="none" w:sz="0" w:space="0" w:color="auto"/>
            <w:right w:val="none" w:sz="0" w:space="0" w:color="auto"/>
          </w:divBdr>
        </w:div>
        <w:div w:id="2119594790">
          <w:marLeft w:val="0"/>
          <w:marRight w:val="0"/>
          <w:marTop w:val="0"/>
          <w:marBottom w:val="0"/>
          <w:divBdr>
            <w:top w:val="none" w:sz="0" w:space="0" w:color="auto"/>
            <w:left w:val="none" w:sz="0" w:space="0" w:color="auto"/>
            <w:bottom w:val="none" w:sz="0" w:space="0" w:color="auto"/>
            <w:right w:val="none" w:sz="0" w:space="0" w:color="auto"/>
          </w:divBdr>
        </w:div>
      </w:divsChild>
    </w:div>
    <w:div w:id="916591898">
      <w:bodyDiv w:val="1"/>
      <w:marLeft w:val="0"/>
      <w:marRight w:val="0"/>
      <w:marTop w:val="0"/>
      <w:marBottom w:val="0"/>
      <w:divBdr>
        <w:top w:val="none" w:sz="0" w:space="0" w:color="auto"/>
        <w:left w:val="none" w:sz="0" w:space="0" w:color="auto"/>
        <w:bottom w:val="none" w:sz="0" w:space="0" w:color="auto"/>
        <w:right w:val="none" w:sz="0" w:space="0" w:color="auto"/>
      </w:divBdr>
    </w:div>
    <w:div w:id="948658618">
      <w:bodyDiv w:val="1"/>
      <w:marLeft w:val="0"/>
      <w:marRight w:val="0"/>
      <w:marTop w:val="0"/>
      <w:marBottom w:val="0"/>
      <w:divBdr>
        <w:top w:val="none" w:sz="0" w:space="0" w:color="auto"/>
        <w:left w:val="none" w:sz="0" w:space="0" w:color="auto"/>
        <w:bottom w:val="none" w:sz="0" w:space="0" w:color="auto"/>
        <w:right w:val="none" w:sz="0" w:space="0" w:color="auto"/>
      </w:divBdr>
      <w:divsChild>
        <w:div w:id="340592263">
          <w:marLeft w:val="0"/>
          <w:marRight w:val="0"/>
          <w:marTop w:val="83"/>
          <w:marBottom w:val="0"/>
          <w:divBdr>
            <w:top w:val="none" w:sz="0" w:space="0" w:color="auto"/>
            <w:left w:val="none" w:sz="0" w:space="0" w:color="auto"/>
            <w:bottom w:val="none" w:sz="0" w:space="0" w:color="auto"/>
            <w:right w:val="none" w:sz="0" w:space="0" w:color="auto"/>
          </w:divBdr>
        </w:div>
        <w:div w:id="986589412">
          <w:marLeft w:val="0"/>
          <w:marRight w:val="0"/>
          <w:marTop w:val="83"/>
          <w:marBottom w:val="0"/>
          <w:divBdr>
            <w:top w:val="none" w:sz="0" w:space="0" w:color="auto"/>
            <w:left w:val="none" w:sz="0" w:space="0" w:color="auto"/>
            <w:bottom w:val="none" w:sz="0" w:space="0" w:color="auto"/>
            <w:right w:val="none" w:sz="0" w:space="0" w:color="auto"/>
          </w:divBdr>
        </w:div>
        <w:div w:id="1677154445">
          <w:marLeft w:val="0"/>
          <w:marRight w:val="0"/>
          <w:marTop w:val="83"/>
          <w:marBottom w:val="0"/>
          <w:divBdr>
            <w:top w:val="none" w:sz="0" w:space="0" w:color="auto"/>
            <w:left w:val="none" w:sz="0" w:space="0" w:color="auto"/>
            <w:bottom w:val="none" w:sz="0" w:space="0" w:color="auto"/>
            <w:right w:val="none" w:sz="0" w:space="0" w:color="auto"/>
          </w:divBdr>
        </w:div>
        <w:div w:id="2058815679">
          <w:marLeft w:val="0"/>
          <w:marRight w:val="0"/>
          <w:marTop w:val="83"/>
          <w:marBottom w:val="0"/>
          <w:divBdr>
            <w:top w:val="none" w:sz="0" w:space="0" w:color="auto"/>
            <w:left w:val="none" w:sz="0" w:space="0" w:color="auto"/>
            <w:bottom w:val="none" w:sz="0" w:space="0" w:color="auto"/>
            <w:right w:val="none" w:sz="0" w:space="0" w:color="auto"/>
          </w:divBdr>
        </w:div>
      </w:divsChild>
    </w:div>
    <w:div w:id="958225353">
      <w:bodyDiv w:val="1"/>
      <w:marLeft w:val="0"/>
      <w:marRight w:val="0"/>
      <w:marTop w:val="0"/>
      <w:marBottom w:val="0"/>
      <w:divBdr>
        <w:top w:val="none" w:sz="0" w:space="0" w:color="auto"/>
        <w:left w:val="none" w:sz="0" w:space="0" w:color="auto"/>
        <w:bottom w:val="none" w:sz="0" w:space="0" w:color="auto"/>
        <w:right w:val="none" w:sz="0" w:space="0" w:color="auto"/>
      </w:divBdr>
      <w:divsChild>
        <w:div w:id="1448427929">
          <w:marLeft w:val="0"/>
          <w:marRight w:val="0"/>
          <w:marTop w:val="0"/>
          <w:marBottom w:val="0"/>
          <w:divBdr>
            <w:top w:val="none" w:sz="0" w:space="0" w:color="auto"/>
            <w:left w:val="none" w:sz="0" w:space="0" w:color="auto"/>
            <w:bottom w:val="none" w:sz="0" w:space="0" w:color="auto"/>
            <w:right w:val="none" w:sz="0" w:space="0" w:color="auto"/>
          </w:divBdr>
        </w:div>
      </w:divsChild>
    </w:div>
    <w:div w:id="969893776">
      <w:bodyDiv w:val="1"/>
      <w:marLeft w:val="0"/>
      <w:marRight w:val="0"/>
      <w:marTop w:val="0"/>
      <w:marBottom w:val="0"/>
      <w:divBdr>
        <w:top w:val="none" w:sz="0" w:space="0" w:color="auto"/>
        <w:left w:val="none" w:sz="0" w:space="0" w:color="auto"/>
        <w:bottom w:val="none" w:sz="0" w:space="0" w:color="auto"/>
        <w:right w:val="none" w:sz="0" w:space="0" w:color="auto"/>
      </w:divBdr>
      <w:divsChild>
        <w:div w:id="47725381">
          <w:marLeft w:val="0"/>
          <w:marRight w:val="0"/>
          <w:marTop w:val="0"/>
          <w:marBottom w:val="0"/>
          <w:divBdr>
            <w:top w:val="none" w:sz="0" w:space="0" w:color="auto"/>
            <w:left w:val="none" w:sz="0" w:space="0" w:color="auto"/>
            <w:bottom w:val="none" w:sz="0" w:space="0" w:color="auto"/>
            <w:right w:val="none" w:sz="0" w:space="0" w:color="auto"/>
          </w:divBdr>
        </w:div>
        <w:div w:id="53771984">
          <w:marLeft w:val="0"/>
          <w:marRight w:val="0"/>
          <w:marTop w:val="0"/>
          <w:marBottom w:val="0"/>
          <w:divBdr>
            <w:top w:val="none" w:sz="0" w:space="0" w:color="auto"/>
            <w:left w:val="none" w:sz="0" w:space="0" w:color="auto"/>
            <w:bottom w:val="none" w:sz="0" w:space="0" w:color="auto"/>
            <w:right w:val="none" w:sz="0" w:space="0" w:color="auto"/>
          </w:divBdr>
        </w:div>
        <w:div w:id="528688254">
          <w:marLeft w:val="0"/>
          <w:marRight w:val="0"/>
          <w:marTop w:val="0"/>
          <w:marBottom w:val="0"/>
          <w:divBdr>
            <w:top w:val="none" w:sz="0" w:space="0" w:color="auto"/>
            <w:left w:val="none" w:sz="0" w:space="0" w:color="auto"/>
            <w:bottom w:val="none" w:sz="0" w:space="0" w:color="auto"/>
            <w:right w:val="none" w:sz="0" w:space="0" w:color="auto"/>
          </w:divBdr>
        </w:div>
        <w:div w:id="709719650">
          <w:marLeft w:val="0"/>
          <w:marRight w:val="0"/>
          <w:marTop w:val="0"/>
          <w:marBottom w:val="0"/>
          <w:divBdr>
            <w:top w:val="none" w:sz="0" w:space="0" w:color="auto"/>
            <w:left w:val="none" w:sz="0" w:space="0" w:color="auto"/>
            <w:bottom w:val="none" w:sz="0" w:space="0" w:color="auto"/>
            <w:right w:val="none" w:sz="0" w:space="0" w:color="auto"/>
          </w:divBdr>
        </w:div>
        <w:div w:id="1115445218">
          <w:marLeft w:val="0"/>
          <w:marRight w:val="0"/>
          <w:marTop w:val="0"/>
          <w:marBottom w:val="0"/>
          <w:divBdr>
            <w:top w:val="none" w:sz="0" w:space="0" w:color="auto"/>
            <w:left w:val="none" w:sz="0" w:space="0" w:color="auto"/>
            <w:bottom w:val="none" w:sz="0" w:space="0" w:color="auto"/>
            <w:right w:val="none" w:sz="0" w:space="0" w:color="auto"/>
          </w:divBdr>
        </w:div>
        <w:div w:id="1774980978">
          <w:marLeft w:val="0"/>
          <w:marRight w:val="0"/>
          <w:marTop w:val="0"/>
          <w:marBottom w:val="0"/>
          <w:divBdr>
            <w:top w:val="none" w:sz="0" w:space="0" w:color="auto"/>
            <w:left w:val="none" w:sz="0" w:space="0" w:color="auto"/>
            <w:bottom w:val="none" w:sz="0" w:space="0" w:color="auto"/>
            <w:right w:val="none" w:sz="0" w:space="0" w:color="auto"/>
          </w:divBdr>
        </w:div>
      </w:divsChild>
    </w:div>
    <w:div w:id="977415630">
      <w:bodyDiv w:val="1"/>
      <w:marLeft w:val="0"/>
      <w:marRight w:val="0"/>
      <w:marTop w:val="0"/>
      <w:marBottom w:val="0"/>
      <w:divBdr>
        <w:top w:val="none" w:sz="0" w:space="0" w:color="auto"/>
        <w:left w:val="none" w:sz="0" w:space="0" w:color="auto"/>
        <w:bottom w:val="none" w:sz="0" w:space="0" w:color="auto"/>
        <w:right w:val="none" w:sz="0" w:space="0" w:color="auto"/>
      </w:divBdr>
    </w:div>
    <w:div w:id="1062288054">
      <w:bodyDiv w:val="1"/>
      <w:marLeft w:val="0"/>
      <w:marRight w:val="0"/>
      <w:marTop w:val="0"/>
      <w:marBottom w:val="0"/>
      <w:divBdr>
        <w:top w:val="none" w:sz="0" w:space="0" w:color="auto"/>
        <w:left w:val="none" w:sz="0" w:space="0" w:color="auto"/>
        <w:bottom w:val="none" w:sz="0" w:space="0" w:color="auto"/>
        <w:right w:val="none" w:sz="0" w:space="0" w:color="auto"/>
      </w:divBdr>
      <w:divsChild>
        <w:div w:id="1891072974">
          <w:marLeft w:val="0"/>
          <w:marRight w:val="0"/>
          <w:marTop w:val="0"/>
          <w:marBottom w:val="0"/>
          <w:divBdr>
            <w:top w:val="none" w:sz="0" w:space="0" w:color="auto"/>
            <w:left w:val="none" w:sz="0" w:space="0" w:color="auto"/>
            <w:bottom w:val="none" w:sz="0" w:space="0" w:color="auto"/>
            <w:right w:val="none" w:sz="0" w:space="0" w:color="auto"/>
          </w:divBdr>
        </w:div>
      </w:divsChild>
    </w:div>
    <w:div w:id="1076710456">
      <w:bodyDiv w:val="1"/>
      <w:marLeft w:val="0"/>
      <w:marRight w:val="0"/>
      <w:marTop w:val="0"/>
      <w:marBottom w:val="0"/>
      <w:divBdr>
        <w:top w:val="none" w:sz="0" w:space="0" w:color="auto"/>
        <w:left w:val="none" w:sz="0" w:space="0" w:color="auto"/>
        <w:bottom w:val="none" w:sz="0" w:space="0" w:color="auto"/>
        <w:right w:val="none" w:sz="0" w:space="0" w:color="auto"/>
      </w:divBdr>
      <w:divsChild>
        <w:div w:id="297612086">
          <w:marLeft w:val="0"/>
          <w:marRight w:val="0"/>
          <w:marTop w:val="0"/>
          <w:marBottom w:val="0"/>
          <w:divBdr>
            <w:top w:val="none" w:sz="0" w:space="0" w:color="auto"/>
            <w:left w:val="none" w:sz="0" w:space="0" w:color="auto"/>
            <w:bottom w:val="none" w:sz="0" w:space="0" w:color="auto"/>
            <w:right w:val="none" w:sz="0" w:space="0" w:color="auto"/>
          </w:divBdr>
        </w:div>
        <w:div w:id="389306707">
          <w:marLeft w:val="0"/>
          <w:marRight w:val="0"/>
          <w:marTop w:val="0"/>
          <w:marBottom w:val="0"/>
          <w:divBdr>
            <w:top w:val="none" w:sz="0" w:space="0" w:color="auto"/>
            <w:left w:val="none" w:sz="0" w:space="0" w:color="auto"/>
            <w:bottom w:val="none" w:sz="0" w:space="0" w:color="auto"/>
            <w:right w:val="none" w:sz="0" w:space="0" w:color="auto"/>
          </w:divBdr>
        </w:div>
        <w:div w:id="623541357">
          <w:marLeft w:val="0"/>
          <w:marRight w:val="0"/>
          <w:marTop w:val="0"/>
          <w:marBottom w:val="0"/>
          <w:divBdr>
            <w:top w:val="none" w:sz="0" w:space="0" w:color="auto"/>
            <w:left w:val="none" w:sz="0" w:space="0" w:color="auto"/>
            <w:bottom w:val="none" w:sz="0" w:space="0" w:color="auto"/>
            <w:right w:val="none" w:sz="0" w:space="0" w:color="auto"/>
          </w:divBdr>
        </w:div>
        <w:div w:id="735859732">
          <w:marLeft w:val="0"/>
          <w:marRight w:val="0"/>
          <w:marTop w:val="0"/>
          <w:marBottom w:val="0"/>
          <w:divBdr>
            <w:top w:val="none" w:sz="0" w:space="0" w:color="auto"/>
            <w:left w:val="none" w:sz="0" w:space="0" w:color="auto"/>
            <w:bottom w:val="none" w:sz="0" w:space="0" w:color="auto"/>
            <w:right w:val="none" w:sz="0" w:space="0" w:color="auto"/>
          </w:divBdr>
        </w:div>
        <w:div w:id="746151660">
          <w:marLeft w:val="0"/>
          <w:marRight w:val="0"/>
          <w:marTop w:val="0"/>
          <w:marBottom w:val="0"/>
          <w:divBdr>
            <w:top w:val="none" w:sz="0" w:space="0" w:color="auto"/>
            <w:left w:val="none" w:sz="0" w:space="0" w:color="auto"/>
            <w:bottom w:val="none" w:sz="0" w:space="0" w:color="auto"/>
            <w:right w:val="none" w:sz="0" w:space="0" w:color="auto"/>
          </w:divBdr>
        </w:div>
        <w:div w:id="963849023">
          <w:marLeft w:val="0"/>
          <w:marRight w:val="0"/>
          <w:marTop w:val="0"/>
          <w:marBottom w:val="0"/>
          <w:divBdr>
            <w:top w:val="none" w:sz="0" w:space="0" w:color="auto"/>
            <w:left w:val="none" w:sz="0" w:space="0" w:color="auto"/>
            <w:bottom w:val="none" w:sz="0" w:space="0" w:color="auto"/>
            <w:right w:val="none" w:sz="0" w:space="0" w:color="auto"/>
          </w:divBdr>
        </w:div>
        <w:div w:id="1581792398">
          <w:marLeft w:val="0"/>
          <w:marRight w:val="0"/>
          <w:marTop w:val="0"/>
          <w:marBottom w:val="0"/>
          <w:divBdr>
            <w:top w:val="none" w:sz="0" w:space="0" w:color="auto"/>
            <w:left w:val="none" w:sz="0" w:space="0" w:color="auto"/>
            <w:bottom w:val="none" w:sz="0" w:space="0" w:color="auto"/>
            <w:right w:val="none" w:sz="0" w:space="0" w:color="auto"/>
          </w:divBdr>
        </w:div>
      </w:divsChild>
    </w:div>
    <w:div w:id="1109736782">
      <w:bodyDiv w:val="1"/>
      <w:marLeft w:val="0"/>
      <w:marRight w:val="0"/>
      <w:marTop w:val="0"/>
      <w:marBottom w:val="0"/>
      <w:divBdr>
        <w:top w:val="none" w:sz="0" w:space="0" w:color="auto"/>
        <w:left w:val="none" w:sz="0" w:space="0" w:color="auto"/>
        <w:bottom w:val="none" w:sz="0" w:space="0" w:color="auto"/>
        <w:right w:val="none" w:sz="0" w:space="0" w:color="auto"/>
      </w:divBdr>
      <w:divsChild>
        <w:div w:id="1276325159">
          <w:marLeft w:val="0"/>
          <w:marRight w:val="0"/>
          <w:marTop w:val="0"/>
          <w:marBottom w:val="0"/>
          <w:divBdr>
            <w:top w:val="none" w:sz="0" w:space="0" w:color="auto"/>
            <w:left w:val="none" w:sz="0" w:space="0" w:color="auto"/>
            <w:bottom w:val="none" w:sz="0" w:space="0" w:color="auto"/>
            <w:right w:val="none" w:sz="0" w:space="0" w:color="auto"/>
          </w:divBdr>
        </w:div>
      </w:divsChild>
    </w:div>
    <w:div w:id="1125388095">
      <w:bodyDiv w:val="1"/>
      <w:marLeft w:val="0"/>
      <w:marRight w:val="0"/>
      <w:marTop w:val="0"/>
      <w:marBottom w:val="0"/>
      <w:divBdr>
        <w:top w:val="none" w:sz="0" w:space="0" w:color="auto"/>
        <w:left w:val="none" w:sz="0" w:space="0" w:color="auto"/>
        <w:bottom w:val="none" w:sz="0" w:space="0" w:color="auto"/>
        <w:right w:val="none" w:sz="0" w:space="0" w:color="auto"/>
      </w:divBdr>
      <w:divsChild>
        <w:div w:id="482550768">
          <w:marLeft w:val="0"/>
          <w:marRight w:val="0"/>
          <w:marTop w:val="0"/>
          <w:marBottom w:val="0"/>
          <w:divBdr>
            <w:top w:val="none" w:sz="0" w:space="0" w:color="auto"/>
            <w:left w:val="none" w:sz="0" w:space="0" w:color="auto"/>
            <w:bottom w:val="none" w:sz="0" w:space="0" w:color="auto"/>
            <w:right w:val="none" w:sz="0" w:space="0" w:color="auto"/>
          </w:divBdr>
        </w:div>
        <w:div w:id="1448617422">
          <w:marLeft w:val="0"/>
          <w:marRight w:val="0"/>
          <w:marTop w:val="0"/>
          <w:marBottom w:val="0"/>
          <w:divBdr>
            <w:top w:val="none" w:sz="0" w:space="0" w:color="auto"/>
            <w:left w:val="none" w:sz="0" w:space="0" w:color="auto"/>
            <w:bottom w:val="none" w:sz="0" w:space="0" w:color="auto"/>
            <w:right w:val="none" w:sz="0" w:space="0" w:color="auto"/>
          </w:divBdr>
        </w:div>
        <w:div w:id="1979802281">
          <w:marLeft w:val="0"/>
          <w:marRight w:val="0"/>
          <w:marTop w:val="0"/>
          <w:marBottom w:val="0"/>
          <w:divBdr>
            <w:top w:val="none" w:sz="0" w:space="0" w:color="auto"/>
            <w:left w:val="none" w:sz="0" w:space="0" w:color="auto"/>
            <w:bottom w:val="none" w:sz="0" w:space="0" w:color="auto"/>
            <w:right w:val="none" w:sz="0" w:space="0" w:color="auto"/>
          </w:divBdr>
        </w:div>
      </w:divsChild>
    </w:div>
    <w:div w:id="1157918589">
      <w:bodyDiv w:val="1"/>
      <w:marLeft w:val="0"/>
      <w:marRight w:val="0"/>
      <w:marTop w:val="0"/>
      <w:marBottom w:val="0"/>
      <w:divBdr>
        <w:top w:val="none" w:sz="0" w:space="0" w:color="auto"/>
        <w:left w:val="none" w:sz="0" w:space="0" w:color="auto"/>
        <w:bottom w:val="none" w:sz="0" w:space="0" w:color="auto"/>
        <w:right w:val="none" w:sz="0" w:space="0" w:color="auto"/>
      </w:divBdr>
      <w:divsChild>
        <w:div w:id="762914460">
          <w:marLeft w:val="0"/>
          <w:marRight w:val="0"/>
          <w:marTop w:val="0"/>
          <w:marBottom w:val="0"/>
          <w:divBdr>
            <w:top w:val="none" w:sz="0" w:space="0" w:color="auto"/>
            <w:left w:val="none" w:sz="0" w:space="0" w:color="auto"/>
            <w:bottom w:val="none" w:sz="0" w:space="0" w:color="auto"/>
            <w:right w:val="none" w:sz="0" w:space="0" w:color="auto"/>
          </w:divBdr>
        </w:div>
      </w:divsChild>
    </w:div>
    <w:div w:id="1160929317">
      <w:bodyDiv w:val="1"/>
      <w:marLeft w:val="0"/>
      <w:marRight w:val="0"/>
      <w:marTop w:val="0"/>
      <w:marBottom w:val="0"/>
      <w:divBdr>
        <w:top w:val="none" w:sz="0" w:space="0" w:color="auto"/>
        <w:left w:val="none" w:sz="0" w:space="0" w:color="auto"/>
        <w:bottom w:val="none" w:sz="0" w:space="0" w:color="auto"/>
        <w:right w:val="none" w:sz="0" w:space="0" w:color="auto"/>
      </w:divBdr>
      <w:divsChild>
        <w:div w:id="87626139">
          <w:marLeft w:val="0"/>
          <w:marRight w:val="0"/>
          <w:marTop w:val="0"/>
          <w:marBottom w:val="0"/>
          <w:divBdr>
            <w:top w:val="none" w:sz="0" w:space="0" w:color="auto"/>
            <w:left w:val="none" w:sz="0" w:space="0" w:color="auto"/>
            <w:bottom w:val="none" w:sz="0" w:space="0" w:color="auto"/>
            <w:right w:val="none" w:sz="0" w:space="0" w:color="auto"/>
          </w:divBdr>
        </w:div>
        <w:div w:id="382607788">
          <w:marLeft w:val="0"/>
          <w:marRight w:val="0"/>
          <w:marTop w:val="0"/>
          <w:marBottom w:val="0"/>
          <w:divBdr>
            <w:top w:val="none" w:sz="0" w:space="0" w:color="auto"/>
            <w:left w:val="none" w:sz="0" w:space="0" w:color="auto"/>
            <w:bottom w:val="none" w:sz="0" w:space="0" w:color="auto"/>
            <w:right w:val="none" w:sz="0" w:space="0" w:color="auto"/>
          </w:divBdr>
        </w:div>
        <w:div w:id="1347633537">
          <w:marLeft w:val="0"/>
          <w:marRight w:val="0"/>
          <w:marTop w:val="0"/>
          <w:marBottom w:val="0"/>
          <w:divBdr>
            <w:top w:val="none" w:sz="0" w:space="0" w:color="auto"/>
            <w:left w:val="none" w:sz="0" w:space="0" w:color="auto"/>
            <w:bottom w:val="none" w:sz="0" w:space="0" w:color="auto"/>
            <w:right w:val="none" w:sz="0" w:space="0" w:color="auto"/>
          </w:divBdr>
        </w:div>
        <w:div w:id="1633439683">
          <w:marLeft w:val="0"/>
          <w:marRight w:val="0"/>
          <w:marTop w:val="0"/>
          <w:marBottom w:val="0"/>
          <w:divBdr>
            <w:top w:val="none" w:sz="0" w:space="0" w:color="auto"/>
            <w:left w:val="none" w:sz="0" w:space="0" w:color="auto"/>
            <w:bottom w:val="none" w:sz="0" w:space="0" w:color="auto"/>
            <w:right w:val="none" w:sz="0" w:space="0" w:color="auto"/>
          </w:divBdr>
        </w:div>
        <w:div w:id="1884246831">
          <w:marLeft w:val="0"/>
          <w:marRight w:val="0"/>
          <w:marTop w:val="0"/>
          <w:marBottom w:val="0"/>
          <w:divBdr>
            <w:top w:val="none" w:sz="0" w:space="0" w:color="auto"/>
            <w:left w:val="none" w:sz="0" w:space="0" w:color="auto"/>
            <w:bottom w:val="none" w:sz="0" w:space="0" w:color="auto"/>
            <w:right w:val="none" w:sz="0" w:space="0" w:color="auto"/>
          </w:divBdr>
        </w:div>
        <w:div w:id="2004816361">
          <w:marLeft w:val="0"/>
          <w:marRight w:val="0"/>
          <w:marTop w:val="0"/>
          <w:marBottom w:val="0"/>
          <w:divBdr>
            <w:top w:val="none" w:sz="0" w:space="0" w:color="auto"/>
            <w:left w:val="none" w:sz="0" w:space="0" w:color="auto"/>
            <w:bottom w:val="none" w:sz="0" w:space="0" w:color="auto"/>
            <w:right w:val="none" w:sz="0" w:space="0" w:color="auto"/>
          </w:divBdr>
        </w:div>
        <w:div w:id="2094859371">
          <w:marLeft w:val="0"/>
          <w:marRight w:val="0"/>
          <w:marTop w:val="0"/>
          <w:marBottom w:val="0"/>
          <w:divBdr>
            <w:top w:val="none" w:sz="0" w:space="0" w:color="auto"/>
            <w:left w:val="none" w:sz="0" w:space="0" w:color="auto"/>
            <w:bottom w:val="none" w:sz="0" w:space="0" w:color="auto"/>
            <w:right w:val="none" w:sz="0" w:space="0" w:color="auto"/>
          </w:divBdr>
        </w:div>
      </w:divsChild>
    </w:div>
    <w:div w:id="1167092754">
      <w:bodyDiv w:val="1"/>
      <w:marLeft w:val="0"/>
      <w:marRight w:val="0"/>
      <w:marTop w:val="0"/>
      <w:marBottom w:val="0"/>
      <w:divBdr>
        <w:top w:val="none" w:sz="0" w:space="0" w:color="auto"/>
        <w:left w:val="none" w:sz="0" w:space="0" w:color="auto"/>
        <w:bottom w:val="none" w:sz="0" w:space="0" w:color="auto"/>
        <w:right w:val="none" w:sz="0" w:space="0" w:color="auto"/>
      </w:divBdr>
    </w:div>
    <w:div w:id="1170755428">
      <w:bodyDiv w:val="1"/>
      <w:marLeft w:val="0"/>
      <w:marRight w:val="0"/>
      <w:marTop w:val="0"/>
      <w:marBottom w:val="0"/>
      <w:divBdr>
        <w:top w:val="none" w:sz="0" w:space="0" w:color="auto"/>
        <w:left w:val="none" w:sz="0" w:space="0" w:color="auto"/>
        <w:bottom w:val="none" w:sz="0" w:space="0" w:color="auto"/>
        <w:right w:val="none" w:sz="0" w:space="0" w:color="auto"/>
      </w:divBdr>
    </w:div>
    <w:div w:id="1208688945">
      <w:bodyDiv w:val="1"/>
      <w:marLeft w:val="0"/>
      <w:marRight w:val="0"/>
      <w:marTop w:val="0"/>
      <w:marBottom w:val="0"/>
      <w:divBdr>
        <w:top w:val="none" w:sz="0" w:space="0" w:color="auto"/>
        <w:left w:val="none" w:sz="0" w:space="0" w:color="auto"/>
        <w:bottom w:val="none" w:sz="0" w:space="0" w:color="auto"/>
        <w:right w:val="none" w:sz="0" w:space="0" w:color="auto"/>
      </w:divBdr>
      <w:divsChild>
        <w:div w:id="201016286">
          <w:marLeft w:val="0"/>
          <w:marRight w:val="0"/>
          <w:marTop w:val="0"/>
          <w:marBottom w:val="0"/>
          <w:divBdr>
            <w:top w:val="none" w:sz="0" w:space="0" w:color="auto"/>
            <w:left w:val="none" w:sz="0" w:space="0" w:color="auto"/>
            <w:bottom w:val="none" w:sz="0" w:space="0" w:color="auto"/>
            <w:right w:val="none" w:sz="0" w:space="0" w:color="auto"/>
          </w:divBdr>
        </w:div>
      </w:divsChild>
    </w:div>
    <w:div w:id="1232740201">
      <w:bodyDiv w:val="1"/>
      <w:marLeft w:val="0"/>
      <w:marRight w:val="0"/>
      <w:marTop w:val="0"/>
      <w:marBottom w:val="0"/>
      <w:divBdr>
        <w:top w:val="none" w:sz="0" w:space="0" w:color="auto"/>
        <w:left w:val="none" w:sz="0" w:space="0" w:color="auto"/>
        <w:bottom w:val="none" w:sz="0" w:space="0" w:color="auto"/>
        <w:right w:val="none" w:sz="0" w:space="0" w:color="auto"/>
      </w:divBdr>
    </w:div>
    <w:div w:id="1237744789">
      <w:bodyDiv w:val="1"/>
      <w:marLeft w:val="0"/>
      <w:marRight w:val="0"/>
      <w:marTop w:val="0"/>
      <w:marBottom w:val="0"/>
      <w:divBdr>
        <w:top w:val="none" w:sz="0" w:space="0" w:color="auto"/>
        <w:left w:val="none" w:sz="0" w:space="0" w:color="auto"/>
        <w:bottom w:val="none" w:sz="0" w:space="0" w:color="auto"/>
        <w:right w:val="none" w:sz="0" w:space="0" w:color="auto"/>
      </w:divBdr>
      <w:divsChild>
        <w:div w:id="529607304">
          <w:marLeft w:val="0"/>
          <w:marRight w:val="0"/>
          <w:marTop w:val="0"/>
          <w:marBottom w:val="0"/>
          <w:divBdr>
            <w:top w:val="none" w:sz="0" w:space="0" w:color="auto"/>
            <w:left w:val="none" w:sz="0" w:space="0" w:color="auto"/>
            <w:bottom w:val="none" w:sz="0" w:space="0" w:color="auto"/>
            <w:right w:val="none" w:sz="0" w:space="0" w:color="auto"/>
          </w:divBdr>
        </w:div>
      </w:divsChild>
    </w:div>
    <w:div w:id="1257130383">
      <w:bodyDiv w:val="1"/>
      <w:marLeft w:val="0"/>
      <w:marRight w:val="0"/>
      <w:marTop w:val="0"/>
      <w:marBottom w:val="0"/>
      <w:divBdr>
        <w:top w:val="none" w:sz="0" w:space="0" w:color="auto"/>
        <w:left w:val="none" w:sz="0" w:space="0" w:color="auto"/>
        <w:bottom w:val="none" w:sz="0" w:space="0" w:color="auto"/>
        <w:right w:val="none" w:sz="0" w:space="0" w:color="auto"/>
      </w:divBdr>
    </w:div>
    <w:div w:id="1261529550">
      <w:bodyDiv w:val="1"/>
      <w:marLeft w:val="0"/>
      <w:marRight w:val="0"/>
      <w:marTop w:val="0"/>
      <w:marBottom w:val="0"/>
      <w:divBdr>
        <w:top w:val="none" w:sz="0" w:space="0" w:color="auto"/>
        <w:left w:val="none" w:sz="0" w:space="0" w:color="auto"/>
        <w:bottom w:val="none" w:sz="0" w:space="0" w:color="auto"/>
        <w:right w:val="none" w:sz="0" w:space="0" w:color="auto"/>
      </w:divBdr>
    </w:div>
    <w:div w:id="1303805304">
      <w:bodyDiv w:val="1"/>
      <w:marLeft w:val="0"/>
      <w:marRight w:val="0"/>
      <w:marTop w:val="0"/>
      <w:marBottom w:val="0"/>
      <w:divBdr>
        <w:top w:val="none" w:sz="0" w:space="0" w:color="auto"/>
        <w:left w:val="none" w:sz="0" w:space="0" w:color="auto"/>
        <w:bottom w:val="none" w:sz="0" w:space="0" w:color="auto"/>
        <w:right w:val="none" w:sz="0" w:space="0" w:color="auto"/>
      </w:divBdr>
    </w:div>
    <w:div w:id="1426685247">
      <w:bodyDiv w:val="1"/>
      <w:marLeft w:val="0"/>
      <w:marRight w:val="0"/>
      <w:marTop w:val="0"/>
      <w:marBottom w:val="0"/>
      <w:divBdr>
        <w:top w:val="none" w:sz="0" w:space="0" w:color="auto"/>
        <w:left w:val="none" w:sz="0" w:space="0" w:color="auto"/>
        <w:bottom w:val="none" w:sz="0" w:space="0" w:color="auto"/>
        <w:right w:val="none" w:sz="0" w:space="0" w:color="auto"/>
      </w:divBdr>
      <w:divsChild>
        <w:div w:id="590432410">
          <w:marLeft w:val="0"/>
          <w:marRight w:val="0"/>
          <w:marTop w:val="0"/>
          <w:marBottom w:val="0"/>
          <w:divBdr>
            <w:top w:val="none" w:sz="0" w:space="0" w:color="auto"/>
            <w:left w:val="none" w:sz="0" w:space="0" w:color="auto"/>
            <w:bottom w:val="none" w:sz="0" w:space="0" w:color="auto"/>
            <w:right w:val="none" w:sz="0" w:space="0" w:color="auto"/>
          </w:divBdr>
        </w:div>
      </w:divsChild>
    </w:div>
    <w:div w:id="1434324684">
      <w:bodyDiv w:val="1"/>
      <w:marLeft w:val="0"/>
      <w:marRight w:val="0"/>
      <w:marTop w:val="0"/>
      <w:marBottom w:val="0"/>
      <w:divBdr>
        <w:top w:val="none" w:sz="0" w:space="0" w:color="auto"/>
        <w:left w:val="none" w:sz="0" w:space="0" w:color="auto"/>
        <w:bottom w:val="none" w:sz="0" w:space="0" w:color="auto"/>
        <w:right w:val="none" w:sz="0" w:space="0" w:color="auto"/>
      </w:divBdr>
      <w:divsChild>
        <w:div w:id="979962162">
          <w:marLeft w:val="0"/>
          <w:marRight w:val="0"/>
          <w:marTop w:val="0"/>
          <w:marBottom w:val="0"/>
          <w:divBdr>
            <w:top w:val="none" w:sz="0" w:space="0" w:color="auto"/>
            <w:left w:val="none" w:sz="0" w:space="0" w:color="auto"/>
            <w:bottom w:val="none" w:sz="0" w:space="0" w:color="auto"/>
            <w:right w:val="none" w:sz="0" w:space="0" w:color="auto"/>
          </w:divBdr>
        </w:div>
      </w:divsChild>
    </w:div>
    <w:div w:id="1437097750">
      <w:bodyDiv w:val="1"/>
      <w:marLeft w:val="0"/>
      <w:marRight w:val="0"/>
      <w:marTop w:val="0"/>
      <w:marBottom w:val="0"/>
      <w:divBdr>
        <w:top w:val="none" w:sz="0" w:space="0" w:color="auto"/>
        <w:left w:val="none" w:sz="0" w:space="0" w:color="auto"/>
        <w:bottom w:val="none" w:sz="0" w:space="0" w:color="auto"/>
        <w:right w:val="none" w:sz="0" w:space="0" w:color="auto"/>
      </w:divBdr>
    </w:div>
    <w:div w:id="1437797014">
      <w:bodyDiv w:val="1"/>
      <w:marLeft w:val="0"/>
      <w:marRight w:val="0"/>
      <w:marTop w:val="0"/>
      <w:marBottom w:val="0"/>
      <w:divBdr>
        <w:top w:val="none" w:sz="0" w:space="0" w:color="auto"/>
        <w:left w:val="none" w:sz="0" w:space="0" w:color="auto"/>
        <w:bottom w:val="none" w:sz="0" w:space="0" w:color="auto"/>
        <w:right w:val="none" w:sz="0" w:space="0" w:color="auto"/>
      </w:divBdr>
      <w:divsChild>
        <w:div w:id="553278599">
          <w:marLeft w:val="0"/>
          <w:marRight w:val="0"/>
          <w:marTop w:val="0"/>
          <w:marBottom w:val="0"/>
          <w:divBdr>
            <w:top w:val="none" w:sz="0" w:space="0" w:color="auto"/>
            <w:left w:val="none" w:sz="0" w:space="0" w:color="auto"/>
            <w:bottom w:val="none" w:sz="0" w:space="0" w:color="auto"/>
            <w:right w:val="none" w:sz="0" w:space="0" w:color="auto"/>
          </w:divBdr>
        </w:div>
        <w:div w:id="1431119814">
          <w:marLeft w:val="0"/>
          <w:marRight w:val="0"/>
          <w:marTop w:val="0"/>
          <w:marBottom w:val="0"/>
          <w:divBdr>
            <w:top w:val="none" w:sz="0" w:space="0" w:color="auto"/>
            <w:left w:val="none" w:sz="0" w:space="0" w:color="auto"/>
            <w:bottom w:val="none" w:sz="0" w:space="0" w:color="auto"/>
            <w:right w:val="none" w:sz="0" w:space="0" w:color="auto"/>
          </w:divBdr>
        </w:div>
        <w:div w:id="1588616160">
          <w:marLeft w:val="0"/>
          <w:marRight w:val="0"/>
          <w:marTop w:val="0"/>
          <w:marBottom w:val="0"/>
          <w:divBdr>
            <w:top w:val="none" w:sz="0" w:space="0" w:color="auto"/>
            <w:left w:val="none" w:sz="0" w:space="0" w:color="auto"/>
            <w:bottom w:val="none" w:sz="0" w:space="0" w:color="auto"/>
            <w:right w:val="none" w:sz="0" w:space="0" w:color="auto"/>
          </w:divBdr>
        </w:div>
        <w:div w:id="1912503280">
          <w:marLeft w:val="0"/>
          <w:marRight w:val="0"/>
          <w:marTop w:val="0"/>
          <w:marBottom w:val="0"/>
          <w:divBdr>
            <w:top w:val="none" w:sz="0" w:space="0" w:color="auto"/>
            <w:left w:val="none" w:sz="0" w:space="0" w:color="auto"/>
            <w:bottom w:val="none" w:sz="0" w:space="0" w:color="auto"/>
            <w:right w:val="none" w:sz="0" w:space="0" w:color="auto"/>
          </w:divBdr>
        </w:div>
        <w:div w:id="2116055082">
          <w:marLeft w:val="0"/>
          <w:marRight w:val="0"/>
          <w:marTop w:val="0"/>
          <w:marBottom w:val="0"/>
          <w:divBdr>
            <w:top w:val="none" w:sz="0" w:space="0" w:color="auto"/>
            <w:left w:val="none" w:sz="0" w:space="0" w:color="auto"/>
            <w:bottom w:val="none" w:sz="0" w:space="0" w:color="auto"/>
            <w:right w:val="none" w:sz="0" w:space="0" w:color="auto"/>
          </w:divBdr>
        </w:div>
      </w:divsChild>
    </w:div>
    <w:div w:id="1441995349">
      <w:bodyDiv w:val="1"/>
      <w:marLeft w:val="0"/>
      <w:marRight w:val="0"/>
      <w:marTop w:val="0"/>
      <w:marBottom w:val="0"/>
      <w:divBdr>
        <w:top w:val="none" w:sz="0" w:space="0" w:color="auto"/>
        <w:left w:val="none" w:sz="0" w:space="0" w:color="auto"/>
        <w:bottom w:val="none" w:sz="0" w:space="0" w:color="auto"/>
        <w:right w:val="none" w:sz="0" w:space="0" w:color="auto"/>
      </w:divBdr>
      <w:divsChild>
        <w:div w:id="76442941">
          <w:marLeft w:val="0"/>
          <w:marRight w:val="0"/>
          <w:marTop w:val="0"/>
          <w:marBottom w:val="0"/>
          <w:divBdr>
            <w:top w:val="none" w:sz="0" w:space="0" w:color="auto"/>
            <w:left w:val="none" w:sz="0" w:space="0" w:color="auto"/>
            <w:bottom w:val="none" w:sz="0" w:space="0" w:color="auto"/>
            <w:right w:val="none" w:sz="0" w:space="0" w:color="auto"/>
          </w:divBdr>
        </w:div>
        <w:div w:id="252209212">
          <w:marLeft w:val="0"/>
          <w:marRight w:val="0"/>
          <w:marTop w:val="0"/>
          <w:marBottom w:val="0"/>
          <w:divBdr>
            <w:top w:val="none" w:sz="0" w:space="0" w:color="auto"/>
            <w:left w:val="none" w:sz="0" w:space="0" w:color="auto"/>
            <w:bottom w:val="none" w:sz="0" w:space="0" w:color="auto"/>
            <w:right w:val="none" w:sz="0" w:space="0" w:color="auto"/>
          </w:divBdr>
        </w:div>
        <w:div w:id="279386272">
          <w:marLeft w:val="0"/>
          <w:marRight w:val="0"/>
          <w:marTop w:val="0"/>
          <w:marBottom w:val="0"/>
          <w:divBdr>
            <w:top w:val="none" w:sz="0" w:space="0" w:color="auto"/>
            <w:left w:val="none" w:sz="0" w:space="0" w:color="auto"/>
            <w:bottom w:val="none" w:sz="0" w:space="0" w:color="auto"/>
            <w:right w:val="none" w:sz="0" w:space="0" w:color="auto"/>
          </w:divBdr>
        </w:div>
        <w:div w:id="385877937">
          <w:marLeft w:val="0"/>
          <w:marRight w:val="0"/>
          <w:marTop w:val="0"/>
          <w:marBottom w:val="0"/>
          <w:divBdr>
            <w:top w:val="none" w:sz="0" w:space="0" w:color="auto"/>
            <w:left w:val="none" w:sz="0" w:space="0" w:color="auto"/>
            <w:bottom w:val="none" w:sz="0" w:space="0" w:color="auto"/>
            <w:right w:val="none" w:sz="0" w:space="0" w:color="auto"/>
          </w:divBdr>
        </w:div>
        <w:div w:id="460193821">
          <w:marLeft w:val="0"/>
          <w:marRight w:val="0"/>
          <w:marTop w:val="0"/>
          <w:marBottom w:val="0"/>
          <w:divBdr>
            <w:top w:val="none" w:sz="0" w:space="0" w:color="auto"/>
            <w:left w:val="none" w:sz="0" w:space="0" w:color="auto"/>
            <w:bottom w:val="none" w:sz="0" w:space="0" w:color="auto"/>
            <w:right w:val="none" w:sz="0" w:space="0" w:color="auto"/>
          </w:divBdr>
        </w:div>
        <w:div w:id="501510749">
          <w:marLeft w:val="0"/>
          <w:marRight w:val="0"/>
          <w:marTop w:val="0"/>
          <w:marBottom w:val="0"/>
          <w:divBdr>
            <w:top w:val="none" w:sz="0" w:space="0" w:color="auto"/>
            <w:left w:val="none" w:sz="0" w:space="0" w:color="auto"/>
            <w:bottom w:val="none" w:sz="0" w:space="0" w:color="auto"/>
            <w:right w:val="none" w:sz="0" w:space="0" w:color="auto"/>
          </w:divBdr>
        </w:div>
        <w:div w:id="825164987">
          <w:marLeft w:val="0"/>
          <w:marRight w:val="0"/>
          <w:marTop w:val="0"/>
          <w:marBottom w:val="0"/>
          <w:divBdr>
            <w:top w:val="none" w:sz="0" w:space="0" w:color="auto"/>
            <w:left w:val="none" w:sz="0" w:space="0" w:color="auto"/>
            <w:bottom w:val="none" w:sz="0" w:space="0" w:color="auto"/>
            <w:right w:val="none" w:sz="0" w:space="0" w:color="auto"/>
          </w:divBdr>
        </w:div>
        <w:div w:id="1456481967">
          <w:marLeft w:val="0"/>
          <w:marRight w:val="0"/>
          <w:marTop w:val="0"/>
          <w:marBottom w:val="0"/>
          <w:divBdr>
            <w:top w:val="none" w:sz="0" w:space="0" w:color="auto"/>
            <w:left w:val="none" w:sz="0" w:space="0" w:color="auto"/>
            <w:bottom w:val="none" w:sz="0" w:space="0" w:color="auto"/>
            <w:right w:val="none" w:sz="0" w:space="0" w:color="auto"/>
          </w:divBdr>
        </w:div>
        <w:div w:id="1567378918">
          <w:marLeft w:val="0"/>
          <w:marRight w:val="0"/>
          <w:marTop w:val="0"/>
          <w:marBottom w:val="0"/>
          <w:divBdr>
            <w:top w:val="none" w:sz="0" w:space="0" w:color="auto"/>
            <w:left w:val="none" w:sz="0" w:space="0" w:color="auto"/>
            <w:bottom w:val="none" w:sz="0" w:space="0" w:color="auto"/>
            <w:right w:val="none" w:sz="0" w:space="0" w:color="auto"/>
          </w:divBdr>
        </w:div>
        <w:div w:id="1760178712">
          <w:marLeft w:val="0"/>
          <w:marRight w:val="0"/>
          <w:marTop w:val="0"/>
          <w:marBottom w:val="0"/>
          <w:divBdr>
            <w:top w:val="none" w:sz="0" w:space="0" w:color="auto"/>
            <w:left w:val="none" w:sz="0" w:space="0" w:color="auto"/>
            <w:bottom w:val="none" w:sz="0" w:space="0" w:color="auto"/>
            <w:right w:val="none" w:sz="0" w:space="0" w:color="auto"/>
          </w:divBdr>
        </w:div>
        <w:div w:id="1787307081">
          <w:marLeft w:val="0"/>
          <w:marRight w:val="0"/>
          <w:marTop w:val="0"/>
          <w:marBottom w:val="0"/>
          <w:divBdr>
            <w:top w:val="none" w:sz="0" w:space="0" w:color="auto"/>
            <w:left w:val="none" w:sz="0" w:space="0" w:color="auto"/>
            <w:bottom w:val="none" w:sz="0" w:space="0" w:color="auto"/>
            <w:right w:val="none" w:sz="0" w:space="0" w:color="auto"/>
          </w:divBdr>
        </w:div>
        <w:div w:id="1880848919">
          <w:marLeft w:val="0"/>
          <w:marRight w:val="0"/>
          <w:marTop w:val="0"/>
          <w:marBottom w:val="0"/>
          <w:divBdr>
            <w:top w:val="none" w:sz="0" w:space="0" w:color="auto"/>
            <w:left w:val="none" w:sz="0" w:space="0" w:color="auto"/>
            <w:bottom w:val="none" w:sz="0" w:space="0" w:color="auto"/>
            <w:right w:val="none" w:sz="0" w:space="0" w:color="auto"/>
          </w:divBdr>
        </w:div>
        <w:div w:id="1899784547">
          <w:marLeft w:val="0"/>
          <w:marRight w:val="0"/>
          <w:marTop w:val="0"/>
          <w:marBottom w:val="0"/>
          <w:divBdr>
            <w:top w:val="none" w:sz="0" w:space="0" w:color="auto"/>
            <w:left w:val="none" w:sz="0" w:space="0" w:color="auto"/>
            <w:bottom w:val="none" w:sz="0" w:space="0" w:color="auto"/>
            <w:right w:val="none" w:sz="0" w:space="0" w:color="auto"/>
          </w:divBdr>
        </w:div>
        <w:div w:id="2131513095">
          <w:marLeft w:val="0"/>
          <w:marRight w:val="0"/>
          <w:marTop w:val="0"/>
          <w:marBottom w:val="0"/>
          <w:divBdr>
            <w:top w:val="none" w:sz="0" w:space="0" w:color="auto"/>
            <w:left w:val="none" w:sz="0" w:space="0" w:color="auto"/>
            <w:bottom w:val="none" w:sz="0" w:space="0" w:color="auto"/>
            <w:right w:val="none" w:sz="0" w:space="0" w:color="auto"/>
          </w:divBdr>
        </w:div>
      </w:divsChild>
    </w:div>
    <w:div w:id="1444110376">
      <w:bodyDiv w:val="1"/>
      <w:marLeft w:val="0"/>
      <w:marRight w:val="0"/>
      <w:marTop w:val="0"/>
      <w:marBottom w:val="0"/>
      <w:divBdr>
        <w:top w:val="none" w:sz="0" w:space="0" w:color="auto"/>
        <w:left w:val="none" w:sz="0" w:space="0" w:color="auto"/>
        <w:bottom w:val="none" w:sz="0" w:space="0" w:color="auto"/>
        <w:right w:val="none" w:sz="0" w:space="0" w:color="auto"/>
      </w:divBdr>
      <w:divsChild>
        <w:div w:id="1654942650">
          <w:marLeft w:val="0"/>
          <w:marRight w:val="0"/>
          <w:marTop w:val="0"/>
          <w:marBottom w:val="0"/>
          <w:divBdr>
            <w:top w:val="none" w:sz="0" w:space="0" w:color="auto"/>
            <w:left w:val="none" w:sz="0" w:space="0" w:color="auto"/>
            <w:bottom w:val="none" w:sz="0" w:space="0" w:color="auto"/>
            <w:right w:val="none" w:sz="0" w:space="0" w:color="auto"/>
          </w:divBdr>
        </w:div>
      </w:divsChild>
    </w:div>
    <w:div w:id="1487282365">
      <w:bodyDiv w:val="1"/>
      <w:marLeft w:val="0"/>
      <w:marRight w:val="0"/>
      <w:marTop w:val="0"/>
      <w:marBottom w:val="0"/>
      <w:divBdr>
        <w:top w:val="none" w:sz="0" w:space="0" w:color="auto"/>
        <w:left w:val="none" w:sz="0" w:space="0" w:color="auto"/>
        <w:bottom w:val="none" w:sz="0" w:space="0" w:color="auto"/>
        <w:right w:val="none" w:sz="0" w:space="0" w:color="auto"/>
      </w:divBdr>
    </w:div>
    <w:div w:id="1526868283">
      <w:bodyDiv w:val="1"/>
      <w:marLeft w:val="0"/>
      <w:marRight w:val="0"/>
      <w:marTop w:val="0"/>
      <w:marBottom w:val="0"/>
      <w:divBdr>
        <w:top w:val="none" w:sz="0" w:space="0" w:color="auto"/>
        <w:left w:val="none" w:sz="0" w:space="0" w:color="auto"/>
        <w:bottom w:val="none" w:sz="0" w:space="0" w:color="auto"/>
        <w:right w:val="none" w:sz="0" w:space="0" w:color="auto"/>
      </w:divBdr>
    </w:div>
    <w:div w:id="1565485431">
      <w:bodyDiv w:val="1"/>
      <w:marLeft w:val="0"/>
      <w:marRight w:val="0"/>
      <w:marTop w:val="0"/>
      <w:marBottom w:val="0"/>
      <w:divBdr>
        <w:top w:val="none" w:sz="0" w:space="0" w:color="auto"/>
        <w:left w:val="none" w:sz="0" w:space="0" w:color="auto"/>
        <w:bottom w:val="none" w:sz="0" w:space="0" w:color="auto"/>
        <w:right w:val="none" w:sz="0" w:space="0" w:color="auto"/>
      </w:divBdr>
      <w:divsChild>
        <w:div w:id="12850619">
          <w:marLeft w:val="0"/>
          <w:marRight w:val="0"/>
          <w:marTop w:val="0"/>
          <w:marBottom w:val="0"/>
          <w:divBdr>
            <w:top w:val="none" w:sz="0" w:space="0" w:color="auto"/>
            <w:left w:val="none" w:sz="0" w:space="0" w:color="auto"/>
            <w:bottom w:val="none" w:sz="0" w:space="0" w:color="auto"/>
            <w:right w:val="none" w:sz="0" w:space="0" w:color="auto"/>
          </w:divBdr>
        </w:div>
        <w:div w:id="54819361">
          <w:marLeft w:val="0"/>
          <w:marRight w:val="0"/>
          <w:marTop w:val="0"/>
          <w:marBottom w:val="0"/>
          <w:divBdr>
            <w:top w:val="none" w:sz="0" w:space="0" w:color="auto"/>
            <w:left w:val="none" w:sz="0" w:space="0" w:color="auto"/>
            <w:bottom w:val="none" w:sz="0" w:space="0" w:color="auto"/>
            <w:right w:val="none" w:sz="0" w:space="0" w:color="auto"/>
          </w:divBdr>
        </w:div>
        <w:div w:id="66273624">
          <w:marLeft w:val="0"/>
          <w:marRight w:val="0"/>
          <w:marTop w:val="0"/>
          <w:marBottom w:val="0"/>
          <w:divBdr>
            <w:top w:val="none" w:sz="0" w:space="0" w:color="auto"/>
            <w:left w:val="none" w:sz="0" w:space="0" w:color="auto"/>
            <w:bottom w:val="none" w:sz="0" w:space="0" w:color="auto"/>
            <w:right w:val="none" w:sz="0" w:space="0" w:color="auto"/>
          </w:divBdr>
        </w:div>
        <w:div w:id="115569653">
          <w:marLeft w:val="0"/>
          <w:marRight w:val="0"/>
          <w:marTop w:val="0"/>
          <w:marBottom w:val="0"/>
          <w:divBdr>
            <w:top w:val="none" w:sz="0" w:space="0" w:color="auto"/>
            <w:left w:val="none" w:sz="0" w:space="0" w:color="auto"/>
            <w:bottom w:val="none" w:sz="0" w:space="0" w:color="auto"/>
            <w:right w:val="none" w:sz="0" w:space="0" w:color="auto"/>
          </w:divBdr>
        </w:div>
        <w:div w:id="121309373">
          <w:marLeft w:val="0"/>
          <w:marRight w:val="0"/>
          <w:marTop w:val="0"/>
          <w:marBottom w:val="0"/>
          <w:divBdr>
            <w:top w:val="none" w:sz="0" w:space="0" w:color="auto"/>
            <w:left w:val="none" w:sz="0" w:space="0" w:color="auto"/>
            <w:bottom w:val="none" w:sz="0" w:space="0" w:color="auto"/>
            <w:right w:val="none" w:sz="0" w:space="0" w:color="auto"/>
          </w:divBdr>
        </w:div>
        <w:div w:id="130098473">
          <w:marLeft w:val="0"/>
          <w:marRight w:val="0"/>
          <w:marTop w:val="0"/>
          <w:marBottom w:val="0"/>
          <w:divBdr>
            <w:top w:val="none" w:sz="0" w:space="0" w:color="auto"/>
            <w:left w:val="none" w:sz="0" w:space="0" w:color="auto"/>
            <w:bottom w:val="none" w:sz="0" w:space="0" w:color="auto"/>
            <w:right w:val="none" w:sz="0" w:space="0" w:color="auto"/>
          </w:divBdr>
        </w:div>
        <w:div w:id="202520032">
          <w:marLeft w:val="0"/>
          <w:marRight w:val="0"/>
          <w:marTop w:val="0"/>
          <w:marBottom w:val="0"/>
          <w:divBdr>
            <w:top w:val="none" w:sz="0" w:space="0" w:color="auto"/>
            <w:left w:val="none" w:sz="0" w:space="0" w:color="auto"/>
            <w:bottom w:val="none" w:sz="0" w:space="0" w:color="auto"/>
            <w:right w:val="none" w:sz="0" w:space="0" w:color="auto"/>
          </w:divBdr>
        </w:div>
        <w:div w:id="271013344">
          <w:marLeft w:val="0"/>
          <w:marRight w:val="0"/>
          <w:marTop w:val="0"/>
          <w:marBottom w:val="0"/>
          <w:divBdr>
            <w:top w:val="none" w:sz="0" w:space="0" w:color="auto"/>
            <w:left w:val="none" w:sz="0" w:space="0" w:color="auto"/>
            <w:bottom w:val="none" w:sz="0" w:space="0" w:color="auto"/>
            <w:right w:val="none" w:sz="0" w:space="0" w:color="auto"/>
          </w:divBdr>
        </w:div>
        <w:div w:id="279533430">
          <w:marLeft w:val="0"/>
          <w:marRight w:val="0"/>
          <w:marTop w:val="0"/>
          <w:marBottom w:val="0"/>
          <w:divBdr>
            <w:top w:val="none" w:sz="0" w:space="0" w:color="auto"/>
            <w:left w:val="none" w:sz="0" w:space="0" w:color="auto"/>
            <w:bottom w:val="none" w:sz="0" w:space="0" w:color="auto"/>
            <w:right w:val="none" w:sz="0" w:space="0" w:color="auto"/>
          </w:divBdr>
        </w:div>
        <w:div w:id="287056455">
          <w:marLeft w:val="0"/>
          <w:marRight w:val="0"/>
          <w:marTop w:val="0"/>
          <w:marBottom w:val="0"/>
          <w:divBdr>
            <w:top w:val="none" w:sz="0" w:space="0" w:color="auto"/>
            <w:left w:val="none" w:sz="0" w:space="0" w:color="auto"/>
            <w:bottom w:val="none" w:sz="0" w:space="0" w:color="auto"/>
            <w:right w:val="none" w:sz="0" w:space="0" w:color="auto"/>
          </w:divBdr>
        </w:div>
        <w:div w:id="313534691">
          <w:marLeft w:val="0"/>
          <w:marRight w:val="0"/>
          <w:marTop w:val="0"/>
          <w:marBottom w:val="0"/>
          <w:divBdr>
            <w:top w:val="none" w:sz="0" w:space="0" w:color="auto"/>
            <w:left w:val="none" w:sz="0" w:space="0" w:color="auto"/>
            <w:bottom w:val="none" w:sz="0" w:space="0" w:color="auto"/>
            <w:right w:val="none" w:sz="0" w:space="0" w:color="auto"/>
          </w:divBdr>
        </w:div>
        <w:div w:id="359478282">
          <w:marLeft w:val="0"/>
          <w:marRight w:val="0"/>
          <w:marTop w:val="0"/>
          <w:marBottom w:val="0"/>
          <w:divBdr>
            <w:top w:val="none" w:sz="0" w:space="0" w:color="auto"/>
            <w:left w:val="none" w:sz="0" w:space="0" w:color="auto"/>
            <w:bottom w:val="none" w:sz="0" w:space="0" w:color="auto"/>
            <w:right w:val="none" w:sz="0" w:space="0" w:color="auto"/>
          </w:divBdr>
        </w:div>
        <w:div w:id="451705986">
          <w:marLeft w:val="0"/>
          <w:marRight w:val="0"/>
          <w:marTop w:val="0"/>
          <w:marBottom w:val="0"/>
          <w:divBdr>
            <w:top w:val="none" w:sz="0" w:space="0" w:color="auto"/>
            <w:left w:val="none" w:sz="0" w:space="0" w:color="auto"/>
            <w:bottom w:val="none" w:sz="0" w:space="0" w:color="auto"/>
            <w:right w:val="none" w:sz="0" w:space="0" w:color="auto"/>
          </w:divBdr>
        </w:div>
        <w:div w:id="455638170">
          <w:marLeft w:val="0"/>
          <w:marRight w:val="0"/>
          <w:marTop w:val="0"/>
          <w:marBottom w:val="0"/>
          <w:divBdr>
            <w:top w:val="none" w:sz="0" w:space="0" w:color="auto"/>
            <w:left w:val="none" w:sz="0" w:space="0" w:color="auto"/>
            <w:bottom w:val="none" w:sz="0" w:space="0" w:color="auto"/>
            <w:right w:val="none" w:sz="0" w:space="0" w:color="auto"/>
          </w:divBdr>
        </w:div>
        <w:div w:id="561596946">
          <w:marLeft w:val="0"/>
          <w:marRight w:val="0"/>
          <w:marTop w:val="0"/>
          <w:marBottom w:val="0"/>
          <w:divBdr>
            <w:top w:val="none" w:sz="0" w:space="0" w:color="auto"/>
            <w:left w:val="none" w:sz="0" w:space="0" w:color="auto"/>
            <w:bottom w:val="none" w:sz="0" w:space="0" w:color="auto"/>
            <w:right w:val="none" w:sz="0" w:space="0" w:color="auto"/>
          </w:divBdr>
        </w:div>
        <w:div w:id="617562333">
          <w:marLeft w:val="0"/>
          <w:marRight w:val="0"/>
          <w:marTop w:val="0"/>
          <w:marBottom w:val="0"/>
          <w:divBdr>
            <w:top w:val="none" w:sz="0" w:space="0" w:color="auto"/>
            <w:left w:val="none" w:sz="0" w:space="0" w:color="auto"/>
            <w:bottom w:val="none" w:sz="0" w:space="0" w:color="auto"/>
            <w:right w:val="none" w:sz="0" w:space="0" w:color="auto"/>
          </w:divBdr>
        </w:div>
        <w:div w:id="646322037">
          <w:marLeft w:val="0"/>
          <w:marRight w:val="0"/>
          <w:marTop w:val="0"/>
          <w:marBottom w:val="0"/>
          <w:divBdr>
            <w:top w:val="none" w:sz="0" w:space="0" w:color="auto"/>
            <w:left w:val="none" w:sz="0" w:space="0" w:color="auto"/>
            <w:bottom w:val="none" w:sz="0" w:space="0" w:color="auto"/>
            <w:right w:val="none" w:sz="0" w:space="0" w:color="auto"/>
          </w:divBdr>
        </w:div>
        <w:div w:id="670646270">
          <w:marLeft w:val="0"/>
          <w:marRight w:val="0"/>
          <w:marTop w:val="0"/>
          <w:marBottom w:val="0"/>
          <w:divBdr>
            <w:top w:val="none" w:sz="0" w:space="0" w:color="auto"/>
            <w:left w:val="none" w:sz="0" w:space="0" w:color="auto"/>
            <w:bottom w:val="none" w:sz="0" w:space="0" w:color="auto"/>
            <w:right w:val="none" w:sz="0" w:space="0" w:color="auto"/>
          </w:divBdr>
        </w:div>
        <w:div w:id="674263829">
          <w:marLeft w:val="0"/>
          <w:marRight w:val="0"/>
          <w:marTop w:val="0"/>
          <w:marBottom w:val="0"/>
          <w:divBdr>
            <w:top w:val="none" w:sz="0" w:space="0" w:color="auto"/>
            <w:left w:val="none" w:sz="0" w:space="0" w:color="auto"/>
            <w:bottom w:val="none" w:sz="0" w:space="0" w:color="auto"/>
            <w:right w:val="none" w:sz="0" w:space="0" w:color="auto"/>
          </w:divBdr>
        </w:div>
        <w:div w:id="676350794">
          <w:marLeft w:val="0"/>
          <w:marRight w:val="0"/>
          <w:marTop w:val="0"/>
          <w:marBottom w:val="0"/>
          <w:divBdr>
            <w:top w:val="none" w:sz="0" w:space="0" w:color="auto"/>
            <w:left w:val="none" w:sz="0" w:space="0" w:color="auto"/>
            <w:bottom w:val="none" w:sz="0" w:space="0" w:color="auto"/>
            <w:right w:val="none" w:sz="0" w:space="0" w:color="auto"/>
          </w:divBdr>
        </w:div>
        <w:div w:id="696009787">
          <w:marLeft w:val="0"/>
          <w:marRight w:val="0"/>
          <w:marTop w:val="0"/>
          <w:marBottom w:val="0"/>
          <w:divBdr>
            <w:top w:val="none" w:sz="0" w:space="0" w:color="auto"/>
            <w:left w:val="none" w:sz="0" w:space="0" w:color="auto"/>
            <w:bottom w:val="none" w:sz="0" w:space="0" w:color="auto"/>
            <w:right w:val="none" w:sz="0" w:space="0" w:color="auto"/>
          </w:divBdr>
        </w:div>
        <w:div w:id="703988597">
          <w:marLeft w:val="0"/>
          <w:marRight w:val="0"/>
          <w:marTop w:val="0"/>
          <w:marBottom w:val="0"/>
          <w:divBdr>
            <w:top w:val="none" w:sz="0" w:space="0" w:color="auto"/>
            <w:left w:val="none" w:sz="0" w:space="0" w:color="auto"/>
            <w:bottom w:val="none" w:sz="0" w:space="0" w:color="auto"/>
            <w:right w:val="none" w:sz="0" w:space="0" w:color="auto"/>
          </w:divBdr>
        </w:div>
        <w:div w:id="720522115">
          <w:marLeft w:val="0"/>
          <w:marRight w:val="0"/>
          <w:marTop w:val="0"/>
          <w:marBottom w:val="0"/>
          <w:divBdr>
            <w:top w:val="none" w:sz="0" w:space="0" w:color="auto"/>
            <w:left w:val="none" w:sz="0" w:space="0" w:color="auto"/>
            <w:bottom w:val="none" w:sz="0" w:space="0" w:color="auto"/>
            <w:right w:val="none" w:sz="0" w:space="0" w:color="auto"/>
          </w:divBdr>
        </w:div>
        <w:div w:id="776800815">
          <w:marLeft w:val="0"/>
          <w:marRight w:val="0"/>
          <w:marTop w:val="0"/>
          <w:marBottom w:val="0"/>
          <w:divBdr>
            <w:top w:val="none" w:sz="0" w:space="0" w:color="auto"/>
            <w:left w:val="none" w:sz="0" w:space="0" w:color="auto"/>
            <w:bottom w:val="none" w:sz="0" w:space="0" w:color="auto"/>
            <w:right w:val="none" w:sz="0" w:space="0" w:color="auto"/>
          </w:divBdr>
        </w:div>
        <w:div w:id="841166477">
          <w:marLeft w:val="0"/>
          <w:marRight w:val="0"/>
          <w:marTop w:val="0"/>
          <w:marBottom w:val="0"/>
          <w:divBdr>
            <w:top w:val="none" w:sz="0" w:space="0" w:color="auto"/>
            <w:left w:val="none" w:sz="0" w:space="0" w:color="auto"/>
            <w:bottom w:val="none" w:sz="0" w:space="0" w:color="auto"/>
            <w:right w:val="none" w:sz="0" w:space="0" w:color="auto"/>
          </w:divBdr>
        </w:div>
        <w:div w:id="850073537">
          <w:marLeft w:val="0"/>
          <w:marRight w:val="0"/>
          <w:marTop w:val="0"/>
          <w:marBottom w:val="0"/>
          <w:divBdr>
            <w:top w:val="none" w:sz="0" w:space="0" w:color="auto"/>
            <w:left w:val="none" w:sz="0" w:space="0" w:color="auto"/>
            <w:bottom w:val="none" w:sz="0" w:space="0" w:color="auto"/>
            <w:right w:val="none" w:sz="0" w:space="0" w:color="auto"/>
          </w:divBdr>
        </w:div>
        <w:div w:id="907496995">
          <w:marLeft w:val="0"/>
          <w:marRight w:val="0"/>
          <w:marTop w:val="0"/>
          <w:marBottom w:val="0"/>
          <w:divBdr>
            <w:top w:val="none" w:sz="0" w:space="0" w:color="auto"/>
            <w:left w:val="none" w:sz="0" w:space="0" w:color="auto"/>
            <w:bottom w:val="none" w:sz="0" w:space="0" w:color="auto"/>
            <w:right w:val="none" w:sz="0" w:space="0" w:color="auto"/>
          </w:divBdr>
        </w:div>
        <w:div w:id="940717893">
          <w:marLeft w:val="0"/>
          <w:marRight w:val="0"/>
          <w:marTop w:val="0"/>
          <w:marBottom w:val="0"/>
          <w:divBdr>
            <w:top w:val="none" w:sz="0" w:space="0" w:color="auto"/>
            <w:left w:val="none" w:sz="0" w:space="0" w:color="auto"/>
            <w:bottom w:val="none" w:sz="0" w:space="0" w:color="auto"/>
            <w:right w:val="none" w:sz="0" w:space="0" w:color="auto"/>
          </w:divBdr>
        </w:div>
        <w:div w:id="979575145">
          <w:marLeft w:val="0"/>
          <w:marRight w:val="0"/>
          <w:marTop w:val="0"/>
          <w:marBottom w:val="0"/>
          <w:divBdr>
            <w:top w:val="none" w:sz="0" w:space="0" w:color="auto"/>
            <w:left w:val="none" w:sz="0" w:space="0" w:color="auto"/>
            <w:bottom w:val="none" w:sz="0" w:space="0" w:color="auto"/>
            <w:right w:val="none" w:sz="0" w:space="0" w:color="auto"/>
          </w:divBdr>
        </w:div>
        <w:div w:id="996347054">
          <w:marLeft w:val="0"/>
          <w:marRight w:val="0"/>
          <w:marTop w:val="0"/>
          <w:marBottom w:val="0"/>
          <w:divBdr>
            <w:top w:val="none" w:sz="0" w:space="0" w:color="auto"/>
            <w:left w:val="none" w:sz="0" w:space="0" w:color="auto"/>
            <w:bottom w:val="none" w:sz="0" w:space="0" w:color="auto"/>
            <w:right w:val="none" w:sz="0" w:space="0" w:color="auto"/>
          </w:divBdr>
        </w:div>
        <w:div w:id="1023897512">
          <w:marLeft w:val="0"/>
          <w:marRight w:val="0"/>
          <w:marTop w:val="0"/>
          <w:marBottom w:val="0"/>
          <w:divBdr>
            <w:top w:val="none" w:sz="0" w:space="0" w:color="auto"/>
            <w:left w:val="none" w:sz="0" w:space="0" w:color="auto"/>
            <w:bottom w:val="none" w:sz="0" w:space="0" w:color="auto"/>
            <w:right w:val="none" w:sz="0" w:space="0" w:color="auto"/>
          </w:divBdr>
        </w:div>
        <w:div w:id="1073508430">
          <w:marLeft w:val="0"/>
          <w:marRight w:val="0"/>
          <w:marTop w:val="0"/>
          <w:marBottom w:val="0"/>
          <w:divBdr>
            <w:top w:val="none" w:sz="0" w:space="0" w:color="auto"/>
            <w:left w:val="none" w:sz="0" w:space="0" w:color="auto"/>
            <w:bottom w:val="none" w:sz="0" w:space="0" w:color="auto"/>
            <w:right w:val="none" w:sz="0" w:space="0" w:color="auto"/>
          </w:divBdr>
        </w:div>
        <w:div w:id="1120958036">
          <w:marLeft w:val="0"/>
          <w:marRight w:val="0"/>
          <w:marTop w:val="0"/>
          <w:marBottom w:val="0"/>
          <w:divBdr>
            <w:top w:val="none" w:sz="0" w:space="0" w:color="auto"/>
            <w:left w:val="none" w:sz="0" w:space="0" w:color="auto"/>
            <w:bottom w:val="none" w:sz="0" w:space="0" w:color="auto"/>
            <w:right w:val="none" w:sz="0" w:space="0" w:color="auto"/>
          </w:divBdr>
        </w:div>
        <w:div w:id="1267537020">
          <w:marLeft w:val="0"/>
          <w:marRight w:val="0"/>
          <w:marTop w:val="0"/>
          <w:marBottom w:val="0"/>
          <w:divBdr>
            <w:top w:val="none" w:sz="0" w:space="0" w:color="auto"/>
            <w:left w:val="none" w:sz="0" w:space="0" w:color="auto"/>
            <w:bottom w:val="none" w:sz="0" w:space="0" w:color="auto"/>
            <w:right w:val="none" w:sz="0" w:space="0" w:color="auto"/>
          </w:divBdr>
        </w:div>
        <w:div w:id="1292860113">
          <w:marLeft w:val="0"/>
          <w:marRight w:val="0"/>
          <w:marTop w:val="0"/>
          <w:marBottom w:val="0"/>
          <w:divBdr>
            <w:top w:val="none" w:sz="0" w:space="0" w:color="auto"/>
            <w:left w:val="none" w:sz="0" w:space="0" w:color="auto"/>
            <w:bottom w:val="none" w:sz="0" w:space="0" w:color="auto"/>
            <w:right w:val="none" w:sz="0" w:space="0" w:color="auto"/>
          </w:divBdr>
        </w:div>
        <w:div w:id="1296369163">
          <w:marLeft w:val="0"/>
          <w:marRight w:val="0"/>
          <w:marTop w:val="0"/>
          <w:marBottom w:val="0"/>
          <w:divBdr>
            <w:top w:val="none" w:sz="0" w:space="0" w:color="auto"/>
            <w:left w:val="none" w:sz="0" w:space="0" w:color="auto"/>
            <w:bottom w:val="none" w:sz="0" w:space="0" w:color="auto"/>
            <w:right w:val="none" w:sz="0" w:space="0" w:color="auto"/>
          </w:divBdr>
        </w:div>
        <w:div w:id="1399279546">
          <w:marLeft w:val="0"/>
          <w:marRight w:val="0"/>
          <w:marTop w:val="0"/>
          <w:marBottom w:val="0"/>
          <w:divBdr>
            <w:top w:val="none" w:sz="0" w:space="0" w:color="auto"/>
            <w:left w:val="none" w:sz="0" w:space="0" w:color="auto"/>
            <w:bottom w:val="none" w:sz="0" w:space="0" w:color="auto"/>
            <w:right w:val="none" w:sz="0" w:space="0" w:color="auto"/>
          </w:divBdr>
        </w:div>
        <w:div w:id="1411317818">
          <w:marLeft w:val="0"/>
          <w:marRight w:val="0"/>
          <w:marTop w:val="0"/>
          <w:marBottom w:val="0"/>
          <w:divBdr>
            <w:top w:val="none" w:sz="0" w:space="0" w:color="auto"/>
            <w:left w:val="none" w:sz="0" w:space="0" w:color="auto"/>
            <w:bottom w:val="none" w:sz="0" w:space="0" w:color="auto"/>
            <w:right w:val="none" w:sz="0" w:space="0" w:color="auto"/>
          </w:divBdr>
        </w:div>
        <w:div w:id="1415129207">
          <w:marLeft w:val="0"/>
          <w:marRight w:val="0"/>
          <w:marTop w:val="0"/>
          <w:marBottom w:val="0"/>
          <w:divBdr>
            <w:top w:val="none" w:sz="0" w:space="0" w:color="auto"/>
            <w:left w:val="none" w:sz="0" w:space="0" w:color="auto"/>
            <w:bottom w:val="none" w:sz="0" w:space="0" w:color="auto"/>
            <w:right w:val="none" w:sz="0" w:space="0" w:color="auto"/>
          </w:divBdr>
        </w:div>
        <w:div w:id="1420786774">
          <w:marLeft w:val="0"/>
          <w:marRight w:val="0"/>
          <w:marTop w:val="0"/>
          <w:marBottom w:val="0"/>
          <w:divBdr>
            <w:top w:val="none" w:sz="0" w:space="0" w:color="auto"/>
            <w:left w:val="none" w:sz="0" w:space="0" w:color="auto"/>
            <w:bottom w:val="none" w:sz="0" w:space="0" w:color="auto"/>
            <w:right w:val="none" w:sz="0" w:space="0" w:color="auto"/>
          </w:divBdr>
        </w:div>
        <w:div w:id="1468739299">
          <w:marLeft w:val="0"/>
          <w:marRight w:val="0"/>
          <w:marTop w:val="0"/>
          <w:marBottom w:val="0"/>
          <w:divBdr>
            <w:top w:val="none" w:sz="0" w:space="0" w:color="auto"/>
            <w:left w:val="none" w:sz="0" w:space="0" w:color="auto"/>
            <w:bottom w:val="none" w:sz="0" w:space="0" w:color="auto"/>
            <w:right w:val="none" w:sz="0" w:space="0" w:color="auto"/>
          </w:divBdr>
        </w:div>
        <w:div w:id="1561164902">
          <w:marLeft w:val="0"/>
          <w:marRight w:val="0"/>
          <w:marTop w:val="0"/>
          <w:marBottom w:val="0"/>
          <w:divBdr>
            <w:top w:val="none" w:sz="0" w:space="0" w:color="auto"/>
            <w:left w:val="none" w:sz="0" w:space="0" w:color="auto"/>
            <w:bottom w:val="none" w:sz="0" w:space="0" w:color="auto"/>
            <w:right w:val="none" w:sz="0" w:space="0" w:color="auto"/>
          </w:divBdr>
        </w:div>
        <w:div w:id="1565874333">
          <w:marLeft w:val="0"/>
          <w:marRight w:val="0"/>
          <w:marTop w:val="0"/>
          <w:marBottom w:val="0"/>
          <w:divBdr>
            <w:top w:val="none" w:sz="0" w:space="0" w:color="auto"/>
            <w:left w:val="none" w:sz="0" w:space="0" w:color="auto"/>
            <w:bottom w:val="none" w:sz="0" w:space="0" w:color="auto"/>
            <w:right w:val="none" w:sz="0" w:space="0" w:color="auto"/>
          </w:divBdr>
        </w:div>
        <w:div w:id="1567688313">
          <w:marLeft w:val="0"/>
          <w:marRight w:val="0"/>
          <w:marTop w:val="0"/>
          <w:marBottom w:val="0"/>
          <w:divBdr>
            <w:top w:val="none" w:sz="0" w:space="0" w:color="auto"/>
            <w:left w:val="none" w:sz="0" w:space="0" w:color="auto"/>
            <w:bottom w:val="none" w:sz="0" w:space="0" w:color="auto"/>
            <w:right w:val="none" w:sz="0" w:space="0" w:color="auto"/>
          </w:divBdr>
        </w:div>
        <w:div w:id="1581980810">
          <w:marLeft w:val="0"/>
          <w:marRight w:val="0"/>
          <w:marTop w:val="0"/>
          <w:marBottom w:val="0"/>
          <w:divBdr>
            <w:top w:val="none" w:sz="0" w:space="0" w:color="auto"/>
            <w:left w:val="none" w:sz="0" w:space="0" w:color="auto"/>
            <w:bottom w:val="none" w:sz="0" w:space="0" w:color="auto"/>
            <w:right w:val="none" w:sz="0" w:space="0" w:color="auto"/>
          </w:divBdr>
        </w:div>
        <w:div w:id="1674868985">
          <w:marLeft w:val="0"/>
          <w:marRight w:val="0"/>
          <w:marTop w:val="0"/>
          <w:marBottom w:val="0"/>
          <w:divBdr>
            <w:top w:val="none" w:sz="0" w:space="0" w:color="auto"/>
            <w:left w:val="none" w:sz="0" w:space="0" w:color="auto"/>
            <w:bottom w:val="none" w:sz="0" w:space="0" w:color="auto"/>
            <w:right w:val="none" w:sz="0" w:space="0" w:color="auto"/>
          </w:divBdr>
        </w:div>
        <w:div w:id="1720205023">
          <w:marLeft w:val="0"/>
          <w:marRight w:val="0"/>
          <w:marTop w:val="0"/>
          <w:marBottom w:val="0"/>
          <w:divBdr>
            <w:top w:val="none" w:sz="0" w:space="0" w:color="auto"/>
            <w:left w:val="none" w:sz="0" w:space="0" w:color="auto"/>
            <w:bottom w:val="none" w:sz="0" w:space="0" w:color="auto"/>
            <w:right w:val="none" w:sz="0" w:space="0" w:color="auto"/>
          </w:divBdr>
        </w:div>
        <w:div w:id="1727752169">
          <w:marLeft w:val="0"/>
          <w:marRight w:val="0"/>
          <w:marTop w:val="0"/>
          <w:marBottom w:val="0"/>
          <w:divBdr>
            <w:top w:val="none" w:sz="0" w:space="0" w:color="auto"/>
            <w:left w:val="none" w:sz="0" w:space="0" w:color="auto"/>
            <w:bottom w:val="none" w:sz="0" w:space="0" w:color="auto"/>
            <w:right w:val="none" w:sz="0" w:space="0" w:color="auto"/>
          </w:divBdr>
        </w:div>
        <w:div w:id="1736050941">
          <w:marLeft w:val="0"/>
          <w:marRight w:val="0"/>
          <w:marTop w:val="0"/>
          <w:marBottom w:val="0"/>
          <w:divBdr>
            <w:top w:val="none" w:sz="0" w:space="0" w:color="auto"/>
            <w:left w:val="none" w:sz="0" w:space="0" w:color="auto"/>
            <w:bottom w:val="none" w:sz="0" w:space="0" w:color="auto"/>
            <w:right w:val="none" w:sz="0" w:space="0" w:color="auto"/>
          </w:divBdr>
        </w:div>
        <w:div w:id="1738891461">
          <w:marLeft w:val="0"/>
          <w:marRight w:val="0"/>
          <w:marTop w:val="0"/>
          <w:marBottom w:val="0"/>
          <w:divBdr>
            <w:top w:val="none" w:sz="0" w:space="0" w:color="auto"/>
            <w:left w:val="none" w:sz="0" w:space="0" w:color="auto"/>
            <w:bottom w:val="none" w:sz="0" w:space="0" w:color="auto"/>
            <w:right w:val="none" w:sz="0" w:space="0" w:color="auto"/>
          </w:divBdr>
        </w:div>
        <w:div w:id="1739285763">
          <w:marLeft w:val="0"/>
          <w:marRight w:val="0"/>
          <w:marTop w:val="0"/>
          <w:marBottom w:val="0"/>
          <w:divBdr>
            <w:top w:val="none" w:sz="0" w:space="0" w:color="auto"/>
            <w:left w:val="none" w:sz="0" w:space="0" w:color="auto"/>
            <w:bottom w:val="none" w:sz="0" w:space="0" w:color="auto"/>
            <w:right w:val="none" w:sz="0" w:space="0" w:color="auto"/>
          </w:divBdr>
        </w:div>
        <w:div w:id="1747456900">
          <w:marLeft w:val="0"/>
          <w:marRight w:val="0"/>
          <w:marTop w:val="0"/>
          <w:marBottom w:val="0"/>
          <w:divBdr>
            <w:top w:val="none" w:sz="0" w:space="0" w:color="auto"/>
            <w:left w:val="none" w:sz="0" w:space="0" w:color="auto"/>
            <w:bottom w:val="none" w:sz="0" w:space="0" w:color="auto"/>
            <w:right w:val="none" w:sz="0" w:space="0" w:color="auto"/>
          </w:divBdr>
        </w:div>
        <w:div w:id="1792627410">
          <w:marLeft w:val="0"/>
          <w:marRight w:val="0"/>
          <w:marTop w:val="0"/>
          <w:marBottom w:val="0"/>
          <w:divBdr>
            <w:top w:val="none" w:sz="0" w:space="0" w:color="auto"/>
            <w:left w:val="none" w:sz="0" w:space="0" w:color="auto"/>
            <w:bottom w:val="none" w:sz="0" w:space="0" w:color="auto"/>
            <w:right w:val="none" w:sz="0" w:space="0" w:color="auto"/>
          </w:divBdr>
        </w:div>
        <w:div w:id="1802453193">
          <w:marLeft w:val="0"/>
          <w:marRight w:val="0"/>
          <w:marTop w:val="0"/>
          <w:marBottom w:val="0"/>
          <w:divBdr>
            <w:top w:val="none" w:sz="0" w:space="0" w:color="auto"/>
            <w:left w:val="none" w:sz="0" w:space="0" w:color="auto"/>
            <w:bottom w:val="none" w:sz="0" w:space="0" w:color="auto"/>
            <w:right w:val="none" w:sz="0" w:space="0" w:color="auto"/>
          </w:divBdr>
        </w:div>
        <w:div w:id="1853228804">
          <w:marLeft w:val="0"/>
          <w:marRight w:val="0"/>
          <w:marTop w:val="0"/>
          <w:marBottom w:val="0"/>
          <w:divBdr>
            <w:top w:val="none" w:sz="0" w:space="0" w:color="auto"/>
            <w:left w:val="none" w:sz="0" w:space="0" w:color="auto"/>
            <w:bottom w:val="none" w:sz="0" w:space="0" w:color="auto"/>
            <w:right w:val="none" w:sz="0" w:space="0" w:color="auto"/>
          </w:divBdr>
        </w:div>
        <w:div w:id="1855225493">
          <w:marLeft w:val="0"/>
          <w:marRight w:val="0"/>
          <w:marTop w:val="0"/>
          <w:marBottom w:val="0"/>
          <w:divBdr>
            <w:top w:val="none" w:sz="0" w:space="0" w:color="auto"/>
            <w:left w:val="none" w:sz="0" w:space="0" w:color="auto"/>
            <w:bottom w:val="none" w:sz="0" w:space="0" w:color="auto"/>
            <w:right w:val="none" w:sz="0" w:space="0" w:color="auto"/>
          </w:divBdr>
        </w:div>
        <w:div w:id="1921862483">
          <w:marLeft w:val="0"/>
          <w:marRight w:val="0"/>
          <w:marTop w:val="0"/>
          <w:marBottom w:val="0"/>
          <w:divBdr>
            <w:top w:val="none" w:sz="0" w:space="0" w:color="auto"/>
            <w:left w:val="none" w:sz="0" w:space="0" w:color="auto"/>
            <w:bottom w:val="none" w:sz="0" w:space="0" w:color="auto"/>
            <w:right w:val="none" w:sz="0" w:space="0" w:color="auto"/>
          </w:divBdr>
        </w:div>
        <w:div w:id="1938756929">
          <w:marLeft w:val="0"/>
          <w:marRight w:val="0"/>
          <w:marTop w:val="0"/>
          <w:marBottom w:val="0"/>
          <w:divBdr>
            <w:top w:val="none" w:sz="0" w:space="0" w:color="auto"/>
            <w:left w:val="none" w:sz="0" w:space="0" w:color="auto"/>
            <w:bottom w:val="none" w:sz="0" w:space="0" w:color="auto"/>
            <w:right w:val="none" w:sz="0" w:space="0" w:color="auto"/>
          </w:divBdr>
        </w:div>
        <w:div w:id="2016683003">
          <w:marLeft w:val="0"/>
          <w:marRight w:val="0"/>
          <w:marTop w:val="0"/>
          <w:marBottom w:val="0"/>
          <w:divBdr>
            <w:top w:val="none" w:sz="0" w:space="0" w:color="auto"/>
            <w:left w:val="none" w:sz="0" w:space="0" w:color="auto"/>
            <w:bottom w:val="none" w:sz="0" w:space="0" w:color="auto"/>
            <w:right w:val="none" w:sz="0" w:space="0" w:color="auto"/>
          </w:divBdr>
        </w:div>
        <w:div w:id="2041466670">
          <w:marLeft w:val="0"/>
          <w:marRight w:val="0"/>
          <w:marTop w:val="0"/>
          <w:marBottom w:val="0"/>
          <w:divBdr>
            <w:top w:val="none" w:sz="0" w:space="0" w:color="auto"/>
            <w:left w:val="none" w:sz="0" w:space="0" w:color="auto"/>
            <w:bottom w:val="none" w:sz="0" w:space="0" w:color="auto"/>
            <w:right w:val="none" w:sz="0" w:space="0" w:color="auto"/>
          </w:divBdr>
        </w:div>
        <w:div w:id="2051607721">
          <w:marLeft w:val="0"/>
          <w:marRight w:val="0"/>
          <w:marTop w:val="0"/>
          <w:marBottom w:val="0"/>
          <w:divBdr>
            <w:top w:val="none" w:sz="0" w:space="0" w:color="auto"/>
            <w:left w:val="none" w:sz="0" w:space="0" w:color="auto"/>
            <w:bottom w:val="none" w:sz="0" w:space="0" w:color="auto"/>
            <w:right w:val="none" w:sz="0" w:space="0" w:color="auto"/>
          </w:divBdr>
        </w:div>
        <w:div w:id="2060589856">
          <w:marLeft w:val="0"/>
          <w:marRight w:val="0"/>
          <w:marTop w:val="0"/>
          <w:marBottom w:val="0"/>
          <w:divBdr>
            <w:top w:val="none" w:sz="0" w:space="0" w:color="auto"/>
            <w:left w:val="none" w:sz="0" w:space="0" w:color="auto"/>
            <w:bottom w:val="none" w:sz="0" w:space="0" w:color="auto"/>
            <w:right w:val="none" w:sz="0" w:space="0" w:color="auto"/>
          </w:divBdr>
        </w:div>
        <w:div w:id="2089033727">
          <w:marLeft w:val="0"/>
          <w:marRight w:val="0"/>
          <w:marTop w:val="0"/>
          <w:marBottom w:val="0"/>
          <w:divBdr>
            <w:top w:val="none" w:sz="0" w:space="0" w:color="auto"/>
            <w:left w:val="none" w:sz="0" w:space="0" w:color="auto"/>
            <w:bottom w:val="none" w:sz="0" w:space="0" w:color="auto"/>
            <w:right w:val="none" w:sz="0" w:space="0" w:color="auto"/>
          </w:divBdr>
        </w:div>
        <w:div w:id="2103213354">
          <w:marLeft w:val="0"/>
          <w:marRight w:val="0"/>
          <w:marTop w:val="0"/>
          <w:marBottom w:val="0"/>
          <w:divBdr>
            <w:top w:val="none" w:sz="0" w:space="0" w:color="auto"/>
            <w:left w:val="none" w:sz="0" w:space="0" w:color="auto"/>
            <w:bottom w:val="none" w:sz="0" w:space="0" w:color="auto"/>
            <w:right w:val="none" w:sz="0" w:space="0" w:color="auto"/>
          </w:divBdr>
        </w:div>
        <w:div w:id="2103987781">
          <w:marLeft w:val="0"/>
          <w:marRight w:val="0"/>
          <w:marTop w:val="0"/>
          <w:marBottom w:val="0"/>
          <w:divBdr>
            <w:top w:val="none" w:sz="0" w:space="0" w:color="auto"/>
            <w:left w:val="none" w:sz="0" w:space="0" w:color="auto"/>
            <w:bottom w:val="none" w:sz="0" w:space="0" w:color="auto"/>
            <w:right w:val="none" w:sz="0" w:space="0" w:color="auto"/>
          </w:divBdr>
        </w:div>
      </w:divsChild>
    </w:div>
    <w:div w:id="1580478510">
      <w:bodyDiv w:val="1"/>
      <w:marLeft w:val="0"/>
      <w:marRight w:val="0"/>
      <w:marTop w:val="0"/>
      <w:marBottom w:val="0"/>
      <w:divBdr>
        <w:top w:val="none" w:sz="0" w:space="0" w:color="auto"/>
        <w:left w:val="none" w:sz="0" w:space="0" w:color="auto"/>
        <w:bottom w:val="none" w:sz="0" w:space="0" w:color="auto"/>
        <w:right w:val="none" w:sz="0" w:space="0" w:color="auto"/>
      </w:divBdr>
      <w:divsChild>
        <w:div w:id="754479054">
          <w:marLeft w:val="0"/>
          <w:marRight w:val="0"/>
          <w:marTop w:val="0"/>
          <w:marBottom w:val="0"/>
          <w:divBdr>
            <w:top w:val="none" w:sz="0" w:space="0" w:color="auto"/>
            <w:left w:val="none" w:sz="0" w:space="0" w:color="auto"/>
            <w:bottom w:val="none" w:sz="0" w:space="0" w:color="auto"/>
            <w:right w:val="none" w:sz="0" w:space="0" w:color="auto"/>
          </w:divBdr>
        </w:div>
      </w:divsChild>
    </w:div>
    <w:div w:id="1589650301">
      <w:bodyDiv w:val="1"/>
      <w:marLeft w:val="0"/>
      <w:marRight w:val="0"/>
      <w:marTop w:val="0"/>
      <w:marBottom w:val="0"/>
      <w:divBdr>
        <w:top w:val="none" w:sz="0" w:space="0" w:color="auto"/>
        <w:left w:val="none" w:sz="0" w:space="0" w:color="auto"/>
        <w:bottom w:val="none" w:sz="0" w:space="0" w:color="auto"/>
        <w:right w:val="none" w:sz="0" w:space="0" w:color="auto"/>
      </w:divBdr>
      <w:divsChild>
        <w:div w:id="204682848">
          <w:marLeft w:val="0"/>
          <w:marRight w:val="0"/>
          <w:marTop w:val="0"/>
          <w:marBottom w:val="0"/>
          <w:divBdr>
            <w:top w:val="none" w:sz="0" w:space="0" w:color="auto"/>
            <w:left w:val="none" w:sz="0" w:space="0" w:color="auto"/>
            <w:bottom w:val="none" w:sz="0" w:space="0" w:color="auto"/>
            <w:right w:val="none" w:sz="0" w:space="0" w:color="auto"/>
          </w:divBdr>
        </w:div>
        <w:div w:id="571040227">
          <w:marLeft w:val="0"/>
          <w:marRight w:val="0"/>
          <w:marTop w:val="0"/>
          <w:marBottom w:val="0"/>
          <w:divBdr>
            <w:top w:val="none" w:sz="0" w:space="0" w:color="auto"/>
            <w:left w:val="none" w:sz="0" w:space="0" w:color="auto"/>
            <w:bottom w:val="none" w:sz="0" w:space="0" w:color="auto"/>
            <w:right w:val="none" w:sz="0" w:space="0" w:color="auto"/>
          </w:divBdr>
        </w:div>
        <w:div w:id="1036810566">
          <w:marLeft w:val="0"/>
          <w:marRight w:val="0"/>
          <w:marTop w:val="0"/>
          <w:marBottom w:val="0"/>
          <w:divBdr>
            <w:top w:val="none" w:sz="0" w:space="0" w:color="auto"/>
            <w:left w:val="none" w:sz="0" w:space="0" w:color="auto"/>
            <w:bottom w:val="none" w:sz="0" w:space="0" w:color="auto"/>
            <w:right w:val="none" w:sz="0" w:space="0" w:color="auto"/>
          </w:divBdr>
        </w:div>
        <w:div w:id="1810054712">
          <w:marLeft w:val="0"/>
          <w:marRight w:val="0"/>
          <w:marTop w:val="0"/>
          <w:marBottom w:val="0"/>
          <w:divBdr>
            <w:top w:val="none" w:sz="0" w:space="0" w:color="auto"/>
            <w:left w:val="none" w:sz="0" w:space="0" w:color="auto"/>
            <w:bottom w:val="none" w:sz="0" w:space="0" w:color="auto"/>
            <w:right w:val="none" w:sz="0" w:space="0" w:color="auto"/>
          </w:divBdr>
        </w:div>
        <w:div w:id="1994555190">
          <w:marLeft w:val="0"/>
          <w:marRight w:val="0"/>
          <w:marTop w:val="0"/>
          <w:marBottom w:val="0"/>
          <w:divBdr>
            <w:top w:val="none" w:sz="0" w:space="0" w:color="auto"/>
            <w:left w:val="none" w:sz="0" w:space="0" w:color="auto"/>
            <w:bottom w:val="none" w:sz="0" w:space="0" w:color="auto"/>
            <w:right w:val="none" w:sz="0" w:space="0" w:color="auto"/>
          </w:divBdr>
        </w:div>
        <w:div w:id="2128694661">
          <w:marLeft w:val="0"/>
          <w:marRight w:val="0"/>
          <w:marTop w:val="0"/>
          <w:marBottom w:val="0"/>
          <w:divBdr>
            <w:top w:val="none" w:sz="0" w:space="0" w:color="auto"/>
            <w:left w:val="none" w:sz="0" w:space="0" w:color="auto"/>
            <w:bottom w:val="none" w:sz="0" w:space="0" w:color="auto"/>
            <w:right w:val="none" w:sz="0" w:space="0" w:color="auto"/>
          </w:divBdr>
        </w:div>
      </w:divsChild>
    </w:div>
    <w:div w:id="1598751806">
      <w:bodyDiv w:val="1"/>
      <w:marLeft w:val="0"/>
      <w:marRight w:val="0"/>
      <w:marTop w:val="0"/>
      <w:marBottom w:val="0"/>
      <w:divBdr>
        <w:top w:val="none" w:sz="0" w:space="0" w:color="auto"/>
        <w:left w:val="none" w:sz="0" w:space="0" w:color="auto"/>
        <w:bottom w:val="none" w:sz="0" w:space="0" w:color="auto"/>
        <w:right w:val="none" w:sz="0" w:space="0" w:color="auto"/>
      </w:divBdr>
    </w:div>
    <w:div w:id="1604339575">
      <w:bodyDiv w:val="1"/>
      <w:marLeft w:val="0"/>
      <w:marRight w:val="0"/>
      <w:marTop w:val="0"/>
      <w:marBottom w:val="0"/>
      <w:divBdr>
        <w:top w:val="none" w:sz="0" w:space="0" w:color="auto"/>
        <w:left w:val="none" w:sz="0" w:space="0" w:color="auto"/>
        <w:bottom w:val="none" w:sz="0" w:space="0" w:color="auto"/>
        <w:right w:val="none" w:sz="0" w:space="0" w:color="auto"/>
      </w:divBdr>
    </w:div>
    <w:div w:id="1605915759">
      <w:bodyDiv w:val="1"/>
      <w:marLeft w:val="0"/>
      <w:marRight w:val="0"/>
      <w:marTop w:val="0"/>
      <w:marBottom w:val="0"/>
      <w:divBdr>
        <w:top w:val="none" w:sz="0" w:space="0" w:color="auto"/>
        <w:left w:val="none" w:sz="0" w:space="0" w:color="auto"/>
        <w:bottom w:val="none" w:sz="0" w:space="0" w:color="auto"/>
        <w:right w:val="none" w:sz="0" w:space="0" w:color="auto"/>
      </w:divBdr>
      <w:divsChild>
        <w:div w:id="1114710434">
          <w:marLeft w:val="0"/>
          <w:marRight w:val="0"/>
          <w:marTop w:val="0"/>
          <w:marBottom w:val="0"/>
          <w:divBdr>
            <w:top w:val="none" w:sz="0" w:space="0" w:color="auto"/>
            <w:left w:val="none" w:sz="0" w:space="0" w:color="auto"/>
            <w:bottom w:val="none" w:sz="0" w:space="0" w:color="auto"/>
            <w:right w:val="none" w:sz="0" w:space="0" w:color="auto"/>
          </w:divBdr>
        </w:div>
      </w:divsChild>
    </w:div>
    <w:div w:id="1624581060">
      <w:bodyDiv w:val="1"/>
      <w:marLeft w:val="0"/>
      <w:marRight w:val="0"/>
      <w:marTop w:val="0"/>
      <w:marBottom w:val="0"/>
      <w:divBdr>
        <w:top w:val="none" w:sz="0" w:space="0" w:color="auto"/>
        <w:left w:val="none" w:sz="0" w:space="0" w:color="auto"/>
        <w:bottom w:val="none" w:sz="0" w:space="0" w:color="auto"/>
        <w:right w:val="none" w:sz="0" w:space="0" w:color="auto"/>
      </w:divBdr>
    </w:div>
    <w:div w:id="1627004308">
      <w:bodyDiv w:val="1"/>
      <w:marLeft w:val="0"/>
      <w:marRight w:val="0"/>
      <w:marTop w:val="0"/>
      <w:marBottom w:val="0"/>
      <w:divBdr>
        <w:top w:val="none" w:sz="0" w:space="0" w:color="auto"/>
        <w:left w:val="none" w:sz="0" w:space="0" w:color="auto"/>
        <w:bottom w:val="none" w:sz="0" w:space="0" w:color="auto"/>
        <w:right w:val="none" w:sz="0" w:space="0" w:color="auto"/>
      </w:divBdr>
      <w:divsChild>
        <w:div w:id="1236011775">
          <w:marLeft w:val="0"/>
          <w:marRight w:val="0"/>
          <w:marTop w:val="0"/>
          <w:marBottom w:val="0"/>
          <w:divBdr>
            <w:top w:val="none" w:sz="0" w:space="0" w:color="auto"/>
            <w:left w:val="none" w:sz="0" w:space="0" w:color="auto"/>
            <w:bottom w:val="none" w:sz="0" w:space="0" w:color="auto"/>
            <w:right w:val="none" w:sz="0" w:space="0" w:color="auto"/>
          </w:divBdr>
        </w:div>
      </w:divsChild>
    </w:div>
    <w:div w:id="1659115655">
      <w:bodyDiv w:val="1"/>
      <w:marLeft w:val="0"/>
      <w:marRight w:val="0"/>
      <w:marTop w:val="0"/>
      <w:marBottom w:val="0"/>
      <w:divBdr>
        <w:top w:val="none" w:sz="0" w:space="0" w:color="auto"/>
        <w:left w:val="none" w:sz="0" w:space="0" w:color="auto"/>
        <w:bottom w:val="none" w:sz="0" w:space="0" w:color="auto"/>
        <w:right w:val="none" w:sz="0" w:space="0" w:color="auto"/>
      </w:divBdr>
      <w:divsChild>
        <w:div w:id="754088801">
          <w:marLeft w:val="0"/>
          <w:marRight w:val="0"/>
          <w:marTop w:val="0"/>
          <w:marBottom w:val="0"/>
          <w:divBdr>
            <w:top w:val="none" w:sz="0" w:space="0" w:color="auto"/>
            <w:left w:val="none" w:sz="0" w:space="0" w:color="auto"/>
            <w:bottom w:val="none" w:sz="0" w:space="0" w:color="auto"/>
            <w:right w:val="none" w:sz="0" w:space="0" w:color="auto"/>
          </w:divBdr>
        </w:div>
      </w:divsChild>
    </w:div>
    <w:div w:id="1679499887">
      <w:bodyDiv w:val="1"/>
      <w:marLeft w:val="0"/>
      <w:marRight w:val="0"/>
      <w:marTop w:val="0"/>
      <w:marBottom w:val="0"/>
      <w:divBdr>
        <w:top w:val="none" w:sz="0" w:space="0" w:color="auto"/>
        <w:left w:val="none" w:sz="0" w:space="0" w:color="auto"/>
        <w:bottom w:val="none" w:sz="0" w:space="0" w:color="auto"/>
        <w:right w:val="none" w:sz="0" w:space="0" w:color="auto"/>
      </w:divBdr>
    </w:div>
    <w:div w:id="1684090194">
      <w:bodyDiv w:val="1"/>
      <w:marLeft w:val="0"/>
      <w:marRight w:val="0"/>
      <w:marTop w:val="0"/>
      <w:marBottom w:val="0"/>
      <w:divBdr>
        <w:top w:val="none" w:sz="0" w:space="0" w:color="auto"/>
        <w:left w:val="none" w:sz="0" w:space="0" w:color="auto"/>
        <w:bottom w:val="none" w:sz="0" w:space="0" w:color="auto"/>
        <w:right w:val="none" w:sz="0" w:space="0" w:color="auto"/>
      </w:divBdr>
      <w:divsChild>
        <w:div w:id="815219712">
          <w:marLeft w:val="0"/>
          <w:marRight w:val="0"/>
          <w:marTop w:val="0"/>
          <w:marBottom w:val="0"/>
          <w:divBdr>
            <w:top w:val="none" w:sz="0" w:space="0" w:color="auto"/>
            <w:left w:val="none" w:sz="0" w:space="0" w:color="auto"/>
            <w:bottom w:val="none" w:sz="0" w:space="0" w:color="auto"/>
            <w:right w:val="none" w:sz="0" w:space="0" w:color="auto"/>
          </w:divBdr>
        </w:div>
        <w:div w:id="1591162389">
          <w:marLeft w:val="0"/>
          <w:marRight w:val="0"/>
          <w:marTop w:val="0"/>
          <w:marBottom w:val="0"/>
          <w:divBdr>
            <w:top w:val="none" w:sz="0" w:space="0" w:color="auto"/>
            <w:left w:val="none" w:sz="0" w:space="0" w:color="auto"/>
            <w:bottom w:val="none" w:sz="0" w:space="0" w:color="auto"/>
            <w:right w:val="none" w:sz="0" w:space="0" w:color="auto"/>
          </w:divBdr>
        </w:div>
        <w:div w:id="1818254907">
          <w:marLeft w:val="0"/>
          <w:marRight w:val="0"/>
          <w:marTop w:val="0"/>
          <w:marBottom w:val="0"/>
          <w:divBdr>
            <w:top w:val="none" w:sz="0" w:space="0" w:color="auto"/>
            <w:left w:val="none" w:sz="0" w:space="0" w:color="auto"/>
            <w:bottom w:val="none" w:sz="0" w:space="0" w:color="auto"/>
            <w:right w:val="none" w:sz="0" w:space="0" w:color="auto"/>
          </w:divBdr>
        </w:div>
      </w:divsChild>
    </w:div>
    <w:div w:id="1693410005">
      <w:bodyDiv w:val="1"/>
      <w:marLeft w:val="0"/>
      <w:marRight w:val="0"/>
      <w:marTop w:val="0"/>
      <w:marBottom w:val="0"/>
      <w:divBdr>
        <w:top w:val="none" w:sz="0" w:space="0" w:color="auto"/>
        <w:left w:val="none" w:sz="0" w:space="0" w:color="auto"/>
        <w:bottom w:val="none" w:sz="0" w:space="0" w:color="auto"/>
        <w:right w:val="none" w:sz="0" w:space="0" w:color="auto"/>
      </w:divBdr>
      <w:divsChild>
        <w:div w:id="395468367">
          <w:marLeft w:val="0"/>
          <w:marRight w:val="0"/>
          <w:marTop w:val="0"/>
          <w:marBottom w:val="0"/>
          <w:divBdr>
            <w:top w:val="none" w:sz="0" w:space="0" w:color="auto"/>
            <w:left w:val="none" w:sz="0" w:space="0" w:color="auto"/>
            <w:bottom w:val="none" w:sz="0" w:space="0" w:color="auto"/>
            <w:right w:val="none" w:sz="0" w:space="0" w:color="auto"/>
          </w:divBdr>
        </w:div>
        <w:div w:id="636763316">
          <w:marLeft w:val="0"/>
          <w:marRight w:val="0"/>
          <w:marTop w:val="0"/>
          <w:marBottom w:val="0"/>
          <w:divBdr>
            <w:top w:val="none" w:sz="0" w:space="0" w:color="auto"/>
            <w:left w:val="none" w:sz="0" w:space="0" w:color="auto"/>
            <w:bottom w:val="none" w:sz="0" w:space="0" w:color="auto"/>
            <w:right w:val="none" w:sz="0" w:space="0" w:color="auto"/>
          </w:divBdr>
        </w:div>
        <w:div w:id="1003506937">
          <w:marLeft w:val="0"/>
          <w:marRight w:val="0"/>
          <w:marTop w:val="0"/>
          <w:marBottom w:val="0"/>
          <w:divBdr>
            <w:top w:val="none" w:sz="0" w:space="0" w:color="auto"/>
            <w:left w:val="none" w:sz="0" w:space="0" w:color="auto"/>
            <w:bottom w:val="none" w:sz="0" w:space="0" w:color="auto"/>
            <w:right w:val="none" w:sz="0" w:space="0" w:color="auto"/>
          </w:divBdr>
        </w:div>
        <w:div w:id="1346860913">
          <w:marLeft w:val="0"/>
          <w:marRight w:val="0"/>
          <w:marTop w:val="0"/>
          <w:marBottom w:val="0"/>
          <w:divBdr>
            <w:top w:val="none" w:sz="0" w:space="0" w:color="auto"/>
            <w:left w:val="none" w:sz="0" w:space="0" w:color="auto"/>
            <w:bottom w:val="none" w:sz="0" w:space="0" w:color="auto"/>
            <w:right w:val="none" w:sz="0" w:space="0" w:color="auto"/>
          </w:divBdr>
        </w:div>
        <w:div w:id="1657026712">
          <w:marLeft w:val="0"/>
          <w:marRight w:val="0"/>
          <w:marTop w:val="0"/>
          <w:marBottom w:val="0"/>
          <w:divBdr>
            <w:top w:val="none" w:sz="0" w:space="0" w:color="auto"/>
            <w:left w:val="none" w:sz="0" w:space="0" w:color="auto"/>
            <w:bottom w:val="none" w:sz="0" w:space="0" w:color="auto"/>
            <w:right w:val="none" w:sz="0" w:space="0" w:color="auto"/>
          </w:divBdr>
        </w:div>
      </w:divsChild>
    </w:div>
    <w:div w:id="1738285474">
      <w:bodyDiv w:val="1"/>
      <w:marLeft w:val="0"/>
      <w:marRight w:val="0"/>
      <w:marTop w:val="0"/>
      <w:marBottom w:val="0"/>
      <w:divBdr>
        <w:top w:val="none" w:sz="0" w:space="0" w:color="auto"/>
        <w:left w:val="none" w:sz="0" w:space="0" w:color="auto"/>
        <w:bottom w:val="none" w:sz="0" w:space="0" w:color="auto"/>
        <w:right w:val="none" w:sz="0" w:space="0" w:color="auto"/>
      </w:divBdr>
    </w:div>
    <w:div w:id="1782337342">
      <w:bodyDiv w:val="1"/>
      <w:marLeft w:val="0"/>
      <w:marRight w:val="0"/>
      <w:marTop w:val="0"/>
      <w:marBottom w:val="0"/>
      <w:divBdr>
        <w:top w:val="none" w:sz="0" w:space="0" w:color="auto"/>
        <w:left w:val="none" w:sz="0" w:space="0" w:color="auto"/>
        <w:bottom w:val="none" w:sz="0" w:space="0" w:color="auto"/>
        <w:right w:val="none" w:sz="0" w:space="0" w:color="auto"/>
      </w:divBdr>
    </w:div>
    <w:div w:id="1803157616">
      <w:bodyDiv w:val="1"/>
      <w:marLeft w:val="0"/>
      <w:marRight w:val="0"/>
      <w:marTop w:val="0"/>
      <w:marBottom w:val="0"/>
      <w:divBdr>
        <w:top w:val="none" w:sz="0" w:space="0" w:color="auto"/>
        <w:left w:val="none" w:sz="0" w:space="0" w:color="auto"/>
        <w:bottom w:val="none" w:sz="0" w:space="0" w:color="auto"/>
        <w:right w:val="none" w:sz="0" w:space="0" w:color="auto"/>
      </w:divBdr>
    </w:div>
    <w:div w:id="1817648330">
      <w:bodyDiv w:val="1"/>
      <w:marLeft w:val="0"/>
      <w:marRight w:val="0"/>
      <w:marTop w:val="0"/>
      <w:marBottom w:val="0"/>
      <w:divBdr>
        <w:top w:val="none" w:sz="0" w:space="0" w:color="auto"/>
        <w:left w:val="none" w:sz="0" w:space="0" w:color="auto"/>
        <w:bottom w:val="none" w:sz="0" w:space="0" w:color="auto"/>
        <w:right w:val="none" w:sz="0" w:space="0" w:color="auto"/>
      </w:divBdr>
    </w:div>
    <w:div w:id="1831407632">
      <w:bodyDiv w:val="1"/>
      <w:marLeft w:val="0"/>
      <w:marRight w:val="0"/>
      <w:marTop w:val="0"/>
      <w:marBottom w:val="0"/>
      <w:divBdr>
        <w:top w:val="none" w:sz="0" w:space="0" w:color="auto"/>
        <w:left w:val="none" w:sz="0" w:space="0" w:color="auto"/>
        <w:bottom w:val="none" w:sz="0" w:space="0" w:color="auto"/>
        <w:right w:val="none" w:sz="0" w:space="0" w:color="auto"/>
      </w:divBdr>
      <w:divsChild>
        <w:div w:id="1865514609">
          <w:marLeft w:val="0"/>
          <w:marRight w:val="0"/>
          <w:marTop w:val="0"/>
          <w:marBottom w:val="0"/>
          <w:divBdr>
            <w:top w:val="none" w:sz="0" w:space="0" w:color="auto"/>
            <w:left w:val="none" w:sz="0" w:space="0" w:color="auto"/>
            <w:bottom w:val="none" w:sz="0" w:space="0" w:color="auto"/>
            <w:right w:val="none" w:sz="0" w:space="0" w:color="auto"/>
          </w:divBdr>
        </w:div>
      </w:divsChild>
    </w:div>
    <w:div w:id="1855075768">
      <w:bodyDiv w:val="1"/>
      <w:marLeft w:val="0"/>
      <w:marRight w:val="0"/>
      <w:marTop w:val="0"/>
      <w:marBottom w:val="0"/>
      <w:divBdr>
        <w:top w:val="none" w:sz="0" w:space="0" w:color="auto"/>
        <w:left w:val="none" w:sz="0" w:space="0" w:color="auto"/>
        <w:bottom w:val="none" w:sz="0" w:space="0" w:color="auto"/>
        <w:right w:val="none" w:sz="0" w:space="0" w:color="auto"/>
      </w:divBdr>
      <w:divsChild>
        <w:div w:id="1198274940">
          <w:marLeft w:val="0"/>
          <w:marRight w:val="0"/>
          <w:marTop w:val="0"/>
          <w:marBottom w:val="0"/>
          <w:divBdr>
            <w:top w:val="none" w:sz="0" w:space="0" w:color="auto"/>
            <w:left w:val="none" w:sz="0" w:space="0" w:color="auto"/>
            <w:bottom w:val="none" w:sz="0" w:space="0" w:color="auto"/>
            <w:right w:val="none" w:sz="0" w:space="0" w:color="auto"/>
          </w:divBdr>
        </w:div>
      </w:divsChild>
    </w:div>
    <w:div w:id="1887060812">
      <w:bodyDiv w:val="1"/>
      <w:marLeft w:val="0"/>
      <w:marRight w:val="0"/>
      <w:marTop w:val="0"/>
      <w:marBottom w:val="0"/>
      <w:divBdr>
        <w:top w:val="none" w:sz="0" w:space="0" w:color="auto"/>
        <w:left w:val="none" w:sz="0" w:space="0" w:color="auto"/>
        <w:bottom w:val="none" w:sz="0" w:space="0" w:color="auto"/>
        <w:right w:val="none" w:sz="0" w:space="0" w:color="auto"/>
      </w:divBdr>
    </w:div>
    <w:div w:id="1966426942">
      <w:bodyDiv w:val="1"/>
      <w:marLeft w:val="0"/>
      <w:marRight w:val="0"/>
      <w:marTop w:val="0"/>
      <w:marBottom w:val="0"/>
      <w:divBdr>
        <w:top w:val="none" w:sz="0" w:space="0" w:color="auto"/>
        <w:left w:val="none" w:sz="0" w:space="0" w:color="auto"/>
        <w:bottom w:val="none" w:sz="0" w:space="0" w:color="auto"/>
        <w:right w:val="none" w:sz="0" w:space="0" w:color="auto"/>
      </w:divBdr>
    </w:div>
    <w:div w:id="2028825584">
      <w:bodyDiv w:val="1"/>
      <w:marLeft w:val="0"/>
      <w:marRight w:val="0"/>
      <w:marTop w:val="0"/>
      <w:marBottom w:val="0"/>
      <w:divBdr>
        <w:top w:val="none" w:sz="0" w:space="0" w:color="auto"/>
        <w:left w:val="none" w:sz="0" w:space="0" w:color="auto"/>
        <w:bottom w:val="none" w:sz="0" w:space="0" w:color="auto"/>
        <w:right w:val="none" w:sz="0" w:space="0" w:color="auto"/>
      </w:divBdr>
      <w:divsChild>
        <w:div w:id="290551617">
          <w:marLeft w:val="0"/>
          <w:marRight w:val="0"/>
          <w:marTop w:val="0"/>
          <w:marBottom w:val="0"/>
          <w:divBdr>
            <w:top w:val="none" w:sz="0" w:space="0" w:color="auto"/>
            <w:left w:val="none" w:sz="0" w:space="0" w:color="auto"/>
            <w:bottom w:val="none" w:sz="0" w:space="0" w:color="auto"/>
            <w:right w:val="none" w:sz="0" w:space="0" w:color="auto"/>
          </w:divBdr>
        </w:div>
        <w:div w:id="667829091">
          <w:marLeft w:val="0"/>
          <w:marRight w:val="0"/>
          <w:marTop w:val="0"/>
          <w:marBottom w:val="0"/>
          <w:divBdr>
            <w:top w:val="none" w:sz="0" w:space="0" w:color="auto"/>
            <w:left w:val="none" w:sz="0" w:space="0" w:color="auto"/>
            <w:bottom w:val="none" w:sz="0" w:space="0" w:color="auto"/>
            <w:right w:val="none" w:sz="0" w:space="0" w:color="auto"/>
          </w:divBdr>
        </w:div>
        <w:div w:id="675496674">
          <w:marLeft w:val="0"/>
          <w:marRight w:val="0"/>
          <w:marTop w:val="0"/>
          <w:marBottom w:val="0"/>
          <w:divBdr>
            <w:top w:val="none" w:sz="0" w:space="0" w:color="auto"/>
            <w:left w:val="none" w:sz="0" w:space="0" w:color="auto"/>
            <w:bottom w:val="none" w:sz="0" w:space="0" w:color="auto"/>
            <w:right w:val="none" w:sz="0" w:space="0" w:color="auto"/>
          </w:divBdr>
        </w:div>
        <w:div w:id="847139193">
          <w:marLeft w:val="0"/>
          <w:marRight w:val="0"/>
          <w:marTop w:val="0"/>
          <w:marBottom w:val="0"/>
          <w:divBdr>
            <w:top w:val="none" w:sz="0" w:space="0" w:color="auto"/>
            <w:left w:val="none" w:sz="0" w:space="0" w:color="auto"/>
            <w:bottom w:val="none" w:sz="0" w:space="0" w:color="auto"/>
            <w:right w:val="none" w:sz="0" w:space="0" w:color="auto"/>
          </w:divBdr>
        </w:div>
        <w:div w:id="1096898540">
          <w:marLeft w:val="0"/>
          <w:marRight w:val="0"/>
          <w:marTop w:val="0"/>
          <w:marBottom w:val="0"/>
          <w:divBdr>
            <w:top w:val="none" w:sz="0" w:space="0" w:color="auto"/>
            <w:left w:val="none" w:sz="0" w:space="0" w:color="auto"/>
            <w:bottom w:val="none" w:sz="0" w:space="0" w:color="auto"/>
            <w:right w:val="none" w:sz="0" w:space="0" w:color="auto"/>
          </w:divBdr>
        </w:div>
        <w:div w:id="1370184984">
          <w:marLeft w:val="0"/>
          <w:marRight w:val="0"/>
          <w:marTop w:val="0"/>
          <w:marBottom w:val="0"/>
          <w:divBdr>
            <w:top w:val="none" w:sz="0" w:space="0" w:color="auto"/>
            <w:left w:val="none" w:sz="0" w:space="0" w:color="auto"/>
            <w:bottom w:val="none" w:sz="0" w:space="0" w:color="auto"/>
            <w:right w:val="none" w:sz="0" w:space="0" w:color="auto"/>
          </w:divBdr>
        </w:div>
        <w:div w:id="1833830609">
          <w:marLeft w:val="0"/>
          <w:marRight w:val="0"/>
          <w:marTop w:val="0"/>
          <w:marBottom w:val="0"/>
          <w:divBdr>
            <w:top w:val="none" w:sz="0" w:space="0" w:color="auto"/>
            <w:left w:val="none" w:sz="0" w:space="0" w:color="auto"/>
            <w:bottom w:val="none" w:sz="0" w:space="0" w:color="auto"/>
            <w:right w:val="none" w:sz="0" w:space="0" w:color="auto"/>
          </w:divBdr>
        </w:div>
      </w:divsChild>
    </w:div>
    <w:div w:id="2032997405">
      <w:bodyDiv w:val="1"/>
      <w:marLeft w:val="0"/>
      <w:marRight w:val="0"/>
      <w:marTop w:val="0"/>
      <w:marBottom w:val="0"/>
      <w:divBdr>
        <w:top w:val="none" w:sz="0" w:space="0" w:color="auto"/>
        <w:left w:val="none" w:sz="0" w:space="0" w:color="auto"/>
        <w:bottom w:val="none" w:sz="0" w:space="0" w:color="auto"/>
        <w:right w:val="none" w:sz="0" w:space="0" w:color="auto"/>
      </w:divBdr>
    </w:div>
    <w:div w:id="2083595471">
      <w:bodyDiv w:val="1"/>
      <w:marLeft w:val="0"/>
      <w:marRight w:val="0"/>
      <w:marTop w:val="0"/>
      <w:marBottom w:val="0"/>
      <w:divBdr>
        <w:top w:val="none" w:sz="0" w:space="0" w:color="auto"/>
        <w:left w:val="none" w:sz="0" w:space="0" w:color="auto"/>
        <w:bottom w:val="none" w:sz="0" w:space="0" w:color="auto"/>
        <w:right w:val="none" w:sz="0" w:space="0" w:color="auto"/>
      </w:divBdr>
    </w:div>
    <w:div w:id="2086878226">
      <w:bodyDiv w:val="1"/>
      <w:marLeft w:val="0"/>
      <w:marRight w:val="0"/>
      <w:marTop w:val="0"/>
      <w:marBottom w:val="0"/>
      <w:divBdr>
        <w:top w:val="none" w:sz="0" w:space="0" w:color="auto"/>
        <w:left w:val="none" w:sz="0" w:space="0" w:color="auto"/>
        <w:bottom w:val="none" w:sz="0" w:space="0" w:color="auto"/>
        <w:right w:val="none" w:sz="0" w:space="0" w:color="auto"/>
      </w:divBdr>
      <w:divsChild>
        <w:div w:id="534002271">
          <w:marLeft w:val="0"/>
          <w:marRight w:val="0"/>
          <w:marTop w:val="0"/>
          <w:marBottom w:val="0"/>
          <w:divBdr>
            <w:top w:val="none" w:sz="0" w:space="0" w:color="auto"/>
            <w:left w:val="none" w:sz="0" w:space="0" w:color="auto"/>
            <w:bottom w:val="none" w:sz="0" w:space="0" w:color="auto"/>
            <w:right w:val="none" w:sz="0" w:space="0" w:color="auto"/>
          </w:divBdr>
        </w:div>
        <w:div w:id="1678734004">
          <w:marLeft w:val="0"/>
          <w:marRight w:val="0"/>
          <w:marTop w:val="0"/>
          <w:marBottom w:val="0"/>
          <w:divBdr>
            <w:top w:val="none" w:sz="0" w:space="0" w:color="auto"/>
            <w:left w:val="none" w:sz="0" w:space="0" w:color="auto"/>
            <w:bottom w:val="none" w:sz="0" w:space="0" w:color="auto"/>
            <w:right w:val="none" w:sz="0" w:space="0" w:color="auto"/>
          </w:divBdr>
        </w:div>
        <w:div w:id="1759864886">
          <w:marLeft w:val="0"/>
          <w:marRight w:val="0"/>
          <w:marTop w:val="0"/>
          <w:marBottom w:val="0"/>
          <w:divBdr>
            <w:top w:val="none" w:sz="0" w:space="0" w:color="auto"/>
            <w:left w:val="none" w:sz="0" w:space="0" w:color="auto"/>
            <w:bottom w:val="none" w:sz="0" w:space="0" w:color="auto"/>
            <w:right w:val="none" w:sz="0" w:space="0" w:color="auto"/>
          </w:divBdr>
        </w:div>
      </w:divsChild>
    </w:div>
    <w:div w:id="2105689756">
      <w:bodyDiv w:val="1"/>
      <w:marLeft w:val="0"/>
      <w:marRight w:val="0"/>
      <w:marTop w:val="0"/>
      <w:marBottom w:val="0"/>
      <w:divBdr>
        <w:top w:val="none" w:sz="0" w:space="0" w:color="auto"/>
        <w:left w:val="none" w:sz="0" w:space="0" w:color="auto"/>
        <w:bottom w:val="none" w:sz="0" w:space="0" w:color="auto"/>
        <w:right w:val="none" w:sz="0" w:space="0" w:color="auto"/>
      </w:divBdr>
      <w:divsChild>
        <w:div w:id="531115650">
          <w:marLeft w:val="0"/>
          <w:marRight w:val="0"/>
          <w:marTop w:val="0"/>
          <w:marBottom w:val="0"/>
          <w:divBdr>
            <w:top w:val="none" w:sz="0" w:space="0" w:color="auto"/>
            <w:left w:val="none" w:sz="0" w:space="0" w:color="auto"/>
            <w:bottom w:val="none" w:sz="0" w:space="0" w:color="auto"/>
            <w:right w:val="none" w:sz="0" w:space="0" w:color="auto"/>
          </w:divBdr>
        </w:div>
        <w:div w:id="556475559">
          <w:marLeft w:val="0"/>
          <w:marRight w:val="0"/>
          <w:marTop w:val="0"/>
          <w:marBottom w:val="0"/>
          <w:divBdr>
            <w:top w:val="none" w:sz="0" w:space="0" w:color="auto"/>
            <w:left w:val="none" w:sz="0" w:space="0" w:color="auto"/>
            <w:bottom w:val="none" w:sz="0" w:space="0" w:color="auto"/>
            <w:right w:val="none" w:sz="0" w:space="0" w:color="auto"/>
          </w:divBdr>
        </w:div>
        <w:div w:id="729038274">
          <w:marLeft w:val="0"/>
          <w:marRight w:val="0"/>
          <w:marTop w:val="0"/>
          <w:marBottom w:val="0"/>
          <w:divBdr>
            <w:top w:val="none" w:sz="0" w:space="0" w:color="auto"/>
            <w:left w:val="none" w:sz="0" w:space="0" w:color="auto"/>
            <w:bottom w:val="none" w:sz="0" w:space="0" w:color="auto"/>
            <w:right w:val="none" w:sz="0" w:space="0" w:color="auto"/>
          </w:divBdr>
        </w:div>
        <w:div w:id="1164780289">
          <w:marLeft w:val="0"/>
          <w:marRight w:val="0"/>
          <w:marTop w:val="0"/>
          <w:marBottom w:val="0"/>
          <w:divBdr>
            <w:top w:val="none" w:sz="0" w:space="0" w:color="auto"/>
            <w:left w:val="none" w:sz="0" w:space="0" w:color="auto"/>
            <w:bottom w:val="none" w:sz="0" w:space="0" w:color="auto"/>
            <w:right w:val="none" w:sz="0" w:space="0" w:color="auto"/>
          </w:divBdr>
        </w:div>
        <w:div w:id="1308440424">
          <w:marLeft w:val="0"/>
          <w:marRight w:val="0"/>
          <w:marTop w:val="0"/>
          <w:marBottom w:val="0"/>
          <w:divBdr>
            <w:top w:val="none" w:sz="0" w:space="0" w:color="auto"/>
            <w:left w:val="none" w:sz="0" w:space="0" w:color="auto"/>
            <w:bottom w:val="none" w:sz="0" w:space="0" w:color="auto"/>
            <w:right w:val="none" w:sz="0" w:space="0" w:color="auto"/>
          </w:divBdr>
        </w:div>
        <w:div w:id="1383021051">
          <w:marLeft w:val="0"/>
          <w:marRight w:val="0"/>
          <w:marTop w:val="0"/>
          <w:marBottom w:val="0"/>
          <w:divBdr>
            <w:top w:val="none" w:sz="0" w:space="0" w:color="auto"/>
            <w:left w:val="none" w:sz="0" w:space="0" w:color="auto"/>
            <w:bottom w:val="none" w:sz="0" w:space="0" w:color="auto"/>
            <w:right w:val="none" w:sz="0" w:space="0" w:color="auto"/>
          </w:divBdr>
        </w:div>
        <w:div w:id="1706563024">
          <w:marLeft w:val="0"/>
          <w:marRight w:val="0"/>
          <w:marTop w:val="0"/>
          <w:marBottom w:val="0"/>
          <w:divBdr>
            <w:top w:val="none" w:sz="0" w:space="0" w:color="auto"/>
            <w:left w:val="none" w:sz="0" w:space="0" w:color="auto"/>
            <w:bottom w:val="none" w:sz="0" w:space="0" w:color="auto"/>
            <w:right w:val="none" w:sz="0" w:space="0" w:color="auto"/>
          </w:divBdr>
        </w:div>
      </w:divsChild>
    </w:div>
    <w:div w:id="2109693217">
      <w:bodyDiv w:val="1"/>
      <w:marLeft w:val="0"/>
      <w:marRight w:val="0"/>
      <w:marTop w:val="0"/>
      <w:marBottom w:val="0"/>
      <w:divBdr>
        <w:top w:val="none" w:sz="0" w:space="0" w:color="auto"/>
        <w:left w:val="none" w:sz="0" w:space="0" w:color="auto"/>
        <w:bottom w:val="none" w:sz="0" w:space="0" w:color="auto"/>
        <w:right w:val="none" w:sz="0" w:space="0" w:color="auto"/>
      </w:divBdr>
      <w:divsChild>
        <w:div w:id="19457271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educationgovtnz.sharepoint.com/sites/MoEICTOfficeTemplatesandBranding/Template%20Library/MoE%20-%20Corporate/Infosheet/Te%20Tahuhu%20Infosheet%20Teal%20May.dotx" TargetMode="External"/></Relationships>
</file>

<file path=word/theme/theme1.xml><?xml version="1.0" encoding="utf-8"?>
<a:theme xmlns:a="http://schemas.openxmlformats.org/drawingml/2006/main" name="Te Tahuhu ALL">
  <a:themeElements>
    <a:clrScheme name="Te Tāhuhu 2026 theme">
      <a:dk1>
        <a:srgbClr val="000000"/>
      </a:dk1>
      <a:lt1>
        <a:srgbClr val="FFFFFF"/>
      </a:lt1>
      <a:dk2>
        <a:srgbClr val="332B5E"/>
      </a:dk2>
      <a:lt2>
        <a:srgbClr val="E9E9F4"/>
      </a:lt2>
      <a:accent1>
        <a:srgbClr val="4FD3A1"/>
      </a:accent1>
      <a:accent2>
        <a:srgbClr val="FF6128"/>
      </a:accent2>
      <a:accent3>
        <a:srgbClr val="F2B21C"/>
      </a:accent3>
      <a:accent4>
        <a:srgbClr val="00A0A8"/>
      </a:accent4>
      <a:accent5>
        <a:srgbClr val="B23F46"/>
      </a:accent5>
      <a:accent6>
        <a:srgbClr val="F4F4F4"/>
      </a:accent6>
      <a:hlink>
        <a:srgbClr val="00A0A7"/>
      </a:hlink>
      <a:folHlink>
        <a:srgbClr val="B23E45"/>
      </a:folHlink>
    </a:clrScheme>
    <a:fontScheme name="Gotham Narrow">
      <a:majorFont>
        <a:latin typeface="Gotham Narrow Bold"/>
        <a:ea typeface=""/>
        <a:cs typeface=""/>
      </a:majorFont>
      <a:minorFont>
        <a:latin typeface="Gotham Narrow 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d859dc51-a24e-48f9-b019-654090558335">MoEd-459228-20465</_dlc_DocId>
    <_dlc_DocIdUrl xmlns="d859dc51-a24e-48f9-b019-654090558335">
      <Url>https://educationgovtnz.sharepoint.com/sites/MoEAttendanceServiceReform/_layouts/15/DocIdRedir.aspx?ID=MoEd-459228-20465</Url>
      <Description>MoEd-459228-20465</Description>
    </_dlc_DocIdUrl>
    <hf7c71fd10d346fe8adb3bb49d5c0fc0 xmlns="d267a1a7-8edd-4111-a118-4a206d87cecc">
      <Terms xmlns="http://schemas.microsoft.com/office/infopath/2007/PartnerControls"/>
    </hf7c71fd10d346fe8adb3bb49d5c0fc0>
    <FileNetAlphaCode xmlns="d267a1a7-8edd-4111-a118-4a206d87cecc" xsi:nil="true"/>
    <FileNetAuthor xmlns="d267a1a7-8edd-4111-a118-4a206d87cecc" xsi:nil="true"/>
    <FileNetAllOfMinistry xmlns="d267a1a7-8edd-4111-a118-4a206d87cecc" xsi:nil="true"/>
    <FileNetEffectiveFrom xmlns="d267a1a7-8edd-4111-a118-4a206d87cecc" xsi:nil="true"/>
    <FileNetPhysicalFile xmlns="d267a1a7-8edd-4111-a118-4a206d87cecc" xsi:nil="true"/>
    <FileNet_x0020_Version_x0020_ID xmlns="d267a1a7-8edd-4111-a118-4a206d87cecc" xsi:nil="true"/>
    <FileNetRecordsManagementActivity xmlns="d267a1a7-8edd-4111-a118-4a206d87cecc" xsi:nil="true"/>
    <FileNetStartDate xmlns="d267a1a7-8edd-4111-a118-4a206d87cecc" xsi:nil="true"/>
    <Date_x0020_Authored xmlns="d267a1a7-8edd-4111-a118-4a206d87cecc" xsi:nil="true"/>
    <FileNetProcessName xmlns="d267a1a7-8edd-4111-a118-4a206d87cecc" xsi:nil="true"/>
    <FileNet_x0020_Object_x0020_ID xmlns="d267a1a7-8edd-4111-a118-4a206d87cecc" xsi:nil="true"/>
    <FileNetCreatedBy xmlns="d267a1a7-8edd-4111-a118-4a206d87cecc" xsi:nil="true"/>
    <FileNetExpiry xmlns="d267a1a7-8edd-4111-a118-4a206d87cecc" xsi:nil="true"/>
    <FileNetAddedBy xmlns="d267a1a7-8edd-4111-a118-4a206d87cecc" xsi:nil="true"/>
    <FileNetNextReviewDueDate xmlns="d267a1a7-8edd-4111-a118-4a206d87cecc" xsi:nil="true"/>
    <FileNetsubject3 xmlns="d267a1a7-8edd-4111-a118-4a206d87cecc" xsi:nil="true"/>
    <FileNetLastReview xmlns="d267a1a7-8edd-4111-a118-4a206d87cecc" xsi:nil="true"/>
    <FileNetsubject2 xmlns="d267a1a7-8edd-4111-a118-4a206d87cecc" xsi:nil="true"/>
    <c65b51bc6a0e4ac9b0840b09a1858551 xmlns="d267a1a7-8edd-4111-a118-4a206d87cecc">
      <Terms xmlns="http://schemas.microsoft.com/office/infopath/2007/PartnerControls"/>
    </c65b51bc6a0e4ac9b0840b09a1858551>
    <FileNetFolderSecurityType xmlns="d267a1a7-8edd-4111-a118-4a206d87cecc" xsi:nil="true"/>
    <FileNetMeetingDocumentationType xmlns="d267a1a7-8edd-4111-a118-4a206d87cecc" xsi:nil="true"/>
    <FileNetPhysicalFileNumber xmlns="d267a1a7-8edd-4111-a118-4a206d87cecc" xsi:nil="true"/>
    <FileNetProcessOwner xmlns="d267a1a7-8edd-4111-a118-4a206d87cecc" xsi:nil="true"/>
    <FileNetsubject1 xmlns="d267a1a7-8edd-4111-a118-4a206d87cecc" xsi:nil="true"/>
    <m06bc18559e9431bb4d590962e6b7f83 xmlns="d267a1a7-8edd-4111-a118-4a206d87cecc">
      <Terms xmlns="http://schemas.microsoft.com/office/infopath/2007/PartnerControls"/>
    </m06bc18559e9431bb4d590962e6b7f83>
    <FileNetModifiiedBy xmlns="d267a1a7-8edd-4111-a118-4a206d87cecc" xsi:nil="true"/>
    <FileNetMeetingDate xmlns="d267a1a7-8edd-4111-a118-4a206d87cecc" xsi:nil="true"/>
    <FileNetBusinessGroups xmlns="d267a1a7-8edd-4111-a118-4a206d87cecc" xsi:nil="true"/>
    <FileNetTriggerProcess xmlns="d267a1a7-8edd-4111-a118-4a206d87cecc" xsi:nil="true"/>
    <TaxCatchAll xmlns="d267a1a7-8edd-4111-a118-4a206d87cecc" xsi:nil="true"/>
    <Status xmlns="d267a1a7-8edd-4111-a118-4a206d87cecc" xsi:nil="true"/>
    <FileNetScope xmlns="d267a1a7-8edd-4111-a118-4a206d87cecc" xsi:nil="true"/>
    <FileNetEndDate xmlns="d267a1a7-8edd-4111-a118-4a206d87cecc" xsi:nil="true"/>
    <FileNetParagraph xmlns="d267a1a7-8edd-4111-a118-4a206d87cecc" xsi:nil="true"/>
    <FileNetConsumerProcess xmlns="d267a1a7-8edd-4111-a118-4a206d87cecc" xsi:nil="true"/>
    <FileNetParagraphStatus xmlns="d267a1a7-8edd-4111-a118-4a206d87cecc" xsi:nil="true"/>
    <FileNetAddMigration xmlns="d267a1a7-8edd-4111-a118-4a206d87cecc" xsi:nil="true"/>
    <FileNetFolderAccess xmlns="d267a1a7-8edd-4111-a118-4a206d87cecc" xsi:nil="true"/>
    <FileNetSource xmlns="d267a1a7-8edd-4111-a118-4a206d87cecc" xsi:nil="true"/>
    <_dlc_DocIdPersistId xmlns="d859dc51-a24e-48f9-b019-654090558335">false</_dlc_DocIdPersist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MoE Document" ma:contentTypeID="0x01010053526B971DAC78418EC6A9ED490C61AF00A939B957EF1F674C8BF6B01035BA73A7" ma:contentTypeVersion="4" ma:contentTypeDescription="Default document class for adding items via wizard or drag and drop." ma:contentTypeScope="" ma:versionID="a04d8f7d1b9f284f1aaacc5de1954ba7">
  <xsd:schema xmlns:xsd="http://www.w3.org/2001/XMLSchema" xmlns:xs="http://www.w3.org/2001/XMLSchema" xmlns:p="http://schemas.microsoft.com/office/2006/metadata/properties" xmlns:ns2="d267a1a7-8edd-4111-a118-4a206d87cecc" xmlns:ns3="d859dc51-a24e-48f9-b019-654090558335" targetNamespace="http://schemas.microsoft.com/office/2006/metadata/properties" ma:root="true" ma:fieldsID="4b02138a2858363fdbe347e27725cbc9" ns2:_="" ns3:_="">
    <xsd:import namespace="d267a1a7-8edd-4111-a118-4a206d87cecc"/>
    <xsd:import namespace="d859dc51-a24e-48f9-b019-654090558335"/>
    <xsd:element name="properties">
      <xsd:complexType>
        <xsd:sequence>
          <xsd:element name="documentManagement">
            <xsd:complexType>
              <xsd:all>
                <xsd:element ref="ns2:TaxCatchAll" minOccurs="0"/>
                <xsd:element ref="ns2:TaxCatchAllLabel" minOccurs="0"/>
                <xsd:element ref="ns2:Status" minOccurs="0"/>
                <xsd:element ref="ns2:Date_x0020_Authored" minOccurs="0"/>
                <xsd:element ref="ns2:FileNet_x0020_Version_x0020_ID" minOccurs="0"/>
                <xsd:element ref="ns2:FileNet_x0020_Object_x0020_ID" minOccurs="0"/>
                <xsd:element ref="ns2:hf7c71fd10d346fe8adb3bb49d5c0fc0" minOccurs="0"/>
                <xsd:element ref="ns2:m06bc18559e9431bb4d590962e6b7f83" minOccurs="0"/>
                <xsd:element ref="ns2:FileNetAddedBy" minOccurs="0"/>
                <xsd:element ref="ns2:FileNetAddMigration" minOccurs="0"/>
                <xsd:element ref="ns2:FileNetAllOfMinistry" minOccurs="0"/>
                <xsd:element ref="ns2:FileNetAlphaCode" minOccurs="0"/>
                <xsd:element ref="ns2:FileNetAuthor" minOccurs="0"/>
                <xsd:element ref="ns2:FileNetBusinessGroups" minOccurs="0"/>
                <xsd:element ref="ns2:FileNetConsumerProcess" minOccurs="0"/>
                <xsd:element ref="ns2:FileNetCreatedBy" minOccurs="0"/>
                <xsd:element ref="ns2:FileNetEffectiveFrom" minOccurs="0"/>
                <xsd:element ref="ns2:FileNetEndDate" minOccurs="0"/>
                <xsd:element ref="ns2:FileNetExpiry" minOccurs="0"/>
                <xsd:element ref="ns2:FileNetFolderAccess" minOccurs="0"/>
                <xsd:element ref="ns2:FileNetFolderSecurityType" minOccurs="0"/>
                <xsd:element ref="ns2:FileNetLastReview" minOccurs="0"/>
                <xsd:element ref="ns2:FileNetMeetingDate" minOccurs="0"/>
                <xsd:element ref="ns2:FileNetMeetingDocumentationType" minOccurs="0"/>
                <xsd:element ref="ns2:FileNetModifiiedBy" minOccurs="0"/>
                <xsd:element ref="ns2:FileNetNextReviewDueDate" minOccurs="0"/>
                <xsd:element ref="ns2:FileNetParagraph" minOccurs="0"/>
                <xsd:element ref="ns2:FileNetParagraphStatus" minOccurs="0"/>
                <xsd:element ref="ns2:FileNetPhysicalFile" minOccurs="0"/>
                <xsd:element ref="ns2:FileNetPhysicalFileNumber" minOccurs="0"/>
                <xsd:element ref="ns2:FileNetProcessName" minOccurs="0"/>
                <xsd:element ref="ns2:FileNetProcessOwner" minOccurs="0"/>
                <xsd:element ref="ns2:FileNetRecordsManagementActivity" minOccurs="0"/>
                <xsd:element ref="ns2:FileNetScope" minOccurs="0"/>
                <xsd:element ref="ns2:FileNetSource" minOccurs="0"/>
                <xsd:element ref="ns2:FileNetStartDate" minOccurs="0"/>
                <xsd:element ref="ns2:FileNetsubject1" minOccurs="0"/>
                <xsd:element ref="ns2:FileNetsubject2" minOccurs="0"/>
                <xsd:element ref="ns2:FileNetsubject3" minOccurs="0"/>
                <xsd:element ref="ns2:FileNetTriggerProcess" minOccurs="0"/>
                <xsd:element ref="ns2:c65b51bc6a0e4ac9b0840b09a185855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7a1a7-8edd-4111-a118-4a206d87cec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fd8db65-53b6-4293-880b-18590c5684db}" ma:internalName="TaxCatchAll" ma:showField="CatchAllData" ma:web="d859dc51-a24e-48f9-b019-654090558335">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5fd8db65-53b6-4293-880b-18590c5684db}" ma:internalName="TaxCatchAllLabel" ma:readOnly="true" ma:showField="CatchAllDataLabel" ma:web="d859dc51-a24e-48f9-b019-654090558335">
      <xsd:complexType>
        <xsd:complexContent>
          <xsd:extension base="dms:MultiChoiceLookup">
            <xsd:sequence>
              <xsd:element name="Value" type="dms:Lookup" maxOccurs="unbounded" minOccurs="0" nillable="true"/>
            </xsd:sequence>
          </xsd:extension>
        </xsd:complexContent>
      </xsd:complexType>
    </xsd:element>
    <xsd:element name="Status" ma:index="10" nillable="true" ma:displayName="Status" ma:description="Security marking set associated with document: Draft  for documents which can be edited and finalised for documents which are no longer to be edited.&#10;" ma:format="Dropdown" ma:internalName="Status">
      <xsd:simpleType>
        <xsd:restriction base="dms:Choice">
          <xsd:enumeration value="Draft"/>
          <xsd:enumeration value="Finalised"/>
        </xsd:restriction>
      </xsd:simpleType>
    </xsd:element>
    <xsd:element name="Date_x0020_Authored" ma:index="11" nillable="true" ma:displayName="Date Authored" ma:default="" ma:description="Date resource was actually created, not date of registration into system. Default to Date Uploaded but can be overridden if required. Must be able to enter a date or browse using pop-up calendar-type feature " ma:format="DateOnly" ma:internalName="Date_x0020_Authored">
      <xsd:simpleType>
        <xsd:restriction base="dms:DateTime"/>
      </xsd:simpleType>
    </xsd:element>
    <xsd:element name="FileNet_x0020_Version_x0020_ID" ma:index="12" nillable="true" ma:displayName="FileNet Version ID" ma:default="" ma:description="Version ID" ma:hidden="true" ma:internalName="FileNet_x0020_Version_x0020_ID" ma:readOnly="false">
      <xsd:simpleType>
        <xsd:restriction base="dms:Text">
          <xsd:maxLength value="255"/>
        </xsd:restriction>
      </xsd:simpleType>
    </xsd:element>
    <xsd:element name="FileNet_x0020_Object_x0020_ID" ma:index="13" nillable="true" ma:displayName="FileNet Object ID" ma:default="" ma:description="Folder or Document ID" ma:hidden="true" ma:internalName="FileNet_x0020_Object_x0020_ID" ma:readOnly="false">
      <xsd:simpleType>
        <xsd:restriction base="dms:Text">
          <xsd:maxLength value="255"/>
        </xsd:restriction>
      </xsd:simpleType>
    </xsd:element>
    <xsd:element name="hf7c71fd10d346fe8adb3bb49d5c0fc0" ma:index="14" nillable="true" ma:taxonomy="true" ma:internalName="hf7c71fd10d346fe8adb3bb49d5c0fc0" ma:taxonomyFieldName="FinancialYear" ma:displayName="Financial Year" ma:fieldId="{1f7c71fd-10d3-46fe-8adb-3bb49d5c0fc0}" ma:sspId="dbe7a66c-04a3-4463-8f17-244784dbc568" ma:termSetId="af7dacbb-3732-4a8d-94c4-b8ce8cd95287" ma:anchorId="00000000-0000-0000-0000-000000000000" ma:open="false" ma:isKeyword="false">
      <xsd:complexType>
        <xsd:sequence>
          <xsd:element ref="pc:Terms" minOccurs="0" maxOccurs="1"/>
        </xsd:sequence>
      </xsd:complexType>
    </xsd:element>
    <xsd:element name="m06bc18559e9431bb4d590962e6b7f83" ma:index="16" nillable="true" ma:taxonomy="true" ma:internalName="m06bc18559e9431bb4d590962e6b7f83" ma:taxonomyFieldName="CalendarYear" ma:displayName="Calendar Year" ma:fieldId="{606bc185-59e9-431b-b4d5-90962e6b7f83}" ma:sspId="dbe7a66c-04a3-4463-8f17-244784dbc568" ma:termSetId="bfcc8cbd-371a-4cc9-b153-5a5a6fdb3624" ma:anchorId="00000000-0000-0000-0000-000000000000" ma:open="false" ma:isKeyword="false">
      <xsd:complexType>
        <xsd:sequence>
          <xsd:element ref="pc:Terms" minOccurs="0" maxOccurs="1"/>
        </xsd:sequence>
      </xsd:complexType>
    </xsd:element>
    <xsd:element name="FileNetAddedBy" ma:index="18" nillable="true" ma:displayName="FileNet Added By" ma:hidden="true" ma:internalName="FileNetAddedBy" ma:readOnly="false">
      <xsd:simpleType>
        <xsd:restriction base="dms:Text">
          <xsd:maxLength value="255"/>
        </xsd:restriction>
      </xsd:simpleType>
    </xsd:element>
    <xsd:element name="FileNetAddMigration" ma:index="19" nillable="true" ma:displayName="FileNet AddMigration" ma:hidden="true" ma:internalName="FileNetAddMigration" ma:readOnly="false">
      <xsd:simpleType>
        <xsd:restriction base="dms:Text">
          <xsd:maxLength value="255"/>
        </xsd:restriction>
      </xsd:simpleType>
    </xsd:element>
    <xsd:element name="FileNetAllOfMinistry" ma:index="20" nillable="true" ma:displayName="FileNet All Of Ministry" ma:hidden="true" ma:internalName="FileNetAllOfMinistry" ma:readOnly="false">
      <xsd:simpleType>
        <xsd:restriction base="dms:Text">
          <xsd:maxLength value="255"/>
        </xsd:restriction>
      </xsd:simpleType>
    </xsd:element>
    <xsd:element name="FileNetAlphaCode" ma:index="21" nillable="true" ma:displayName="FileNet AlphaCode" ma:hidden="true" ma:internalName="FileNetAlphaCode" ma:readOnly="false">
      <xsd:simpleType>
        <xsd:restriction base="dms:Text">
          <xsd:maxLength value="255"/>
        </xsd:restriction>
      </xsd:simpleType>
    </xsd:element>
    <xsd:element name="FileNetAuthor" ma:index="22" nillable="true" ma:displayName="FileNet Author" ma:hidden="true" ma:internalName="FileNetAuthor" ma:readOnly="false">
      <xsd:simpleType>
        <xsd:restriction base="dms:Text">
          <xsd:maxLength value="255"/>
        </xsd:restriction>
      </xsd:simpleType>
    </xsd:element>
    <xsd:element name="FileNetBusinessGroups" ma:index="23" nillable="true" ma:displayName="FileNet Business Groups" ma:hidden="true" ma:internalName="FileNetBusinessGroups" ma:readOnly="false">
      <xsd:simpleType>
        <xsd:restriction base="dms:Text">
          <xsd:maxLength value="255"/>
        </xsd:restriction>
      </xsd:simpleType>
    </xsd:element>
    <xsd:element name="FileNetConsumerProcess" ma:index="24" nillable="true" ma:displayName="FileNet ConsumerProcess" ma:hidden="true" ma:internalName="FileNetConsumerProcess" ma:readOnly="false">
      <xsd:simpleType>
        <xsd:restriction base="dms:Text">
          <xsd:maxLength value="255"/>
        </xsd:restriction>
      </xsd:simpleType>
    </xsd:element>
    <xsd:element name="FileNetCreatedBy" ma:index="25" nillable="true" ma:displayName="FileNet Created By" ma:internalName="FileNetCreatedBy" ma:readOnly="false">
      <xsd:simpleType>
        <xsd:restriction base="dms:Text">
          <xsd:maxLength value="255"/>
        </xsd:restriction>
      </xsd:simpleType>
    </xsd:element>
    <xsd:element name="FileNetEffectiveFrom" ma:index="26" nillable="true" ma:displayName="FileNet EffectiveFrom" ma:hidden="true" ma:internalName="FileNetEffectiveFrom" ma:readOnly="false">
      <xsd:simpleType>
        <xsd:restriction base="dms:Text">
          <xsd:maxLength value="255"/>
        </xsd:restriction>
      </xsd:simpleType>
    </xsd:element>
    <xsd:element name="FileNetEndDate" ma:index="27" nillable="true" ma:displayName="FileNet End Date" ma:hidden="true" ma:internalName="FileNetEndDate" ma:readOnly="false">
      <xsd:simpleType>
        <xsd:restriction base="dms:Text">
          <xsd:maxLength value="255"/>
        </xsd:restriction>
      </xsd:simpleType>
    </xsd:element>
    <xsd:element name="FileNetExpiry" ma:index="28" nillable="true" ma:displayName="FileNet Expiry" ma:hidden="true" ma:internalName="FileNetExpiry" ma:readOnly="false">
      <xsd:simpleType>
        <xsd:restriction base="dms:Text">
          <xsd:maxLength value="255"/>
        </xsd:restriction>
      </xsd:simpleType>
    </xsd:element>
    <xsd:element name="FileNetFolderAccess" ma:index="29" nillable="true" ma:displayName="FileNet FolderAccess" ma:hidden="true" ma:internalName="FileNetFolderAccess" ma:readOnly="false">
      <xsd:simpleType>
        <xsd:restriction base="dms:Text">
          <xsd:maxLength value="255"/>
        </xsd:restriction>
      </xsd:simpleType>
    </xsd:element>
    <xsd:element name="FileNetFolderSecurityType" ma:index="30" nillable="true" ma:displayName="FileNet FolderSecurityType" ma:hidden="true" ma:internalName="FileNetFolderSecurityType" ma:readOnly="false">
      <xsd:simpleType>
        <xsd:restriction base="dms:Text">
          <xsd:maxLength value="255"/>
        </xsd:restriction>
      </xsd:simpleType>
    </xsd:element>
    <xsd:element name="FileNetLastReview" ma:index="31" nillable="true" ma:displayName="FileNet LastReview" ma:hidden="true" ma:internalName="FileNetLastReview" ma:readOnly="false">
      <xsd:simpleType>
        <xsd:restriction base="dms:Text">
          <xsd:maxLength value="255"/>
        </xsd:restriction>
      </xsd:simpleType>
    </xsd:element>
    <xsd:element name="FileNetMeetingDate" ma:index="32" nillable="true" ma:displayName="FileNet MeetingDate" ma:hidden="true" ma:internalName="FileNetMeetingDate" ma:readOnly="false">
      <xsd:simpleType>
        <xsd:restriction base="dms:Text">
          <xsd:maxLength value="255"/>
        </xsd:restriction>
      </xsd:simpleType>
    </xsd:element>
    <xsd:element name="FileNetMeetingDocumentationType" ma:index="33" nillable="true" ma:displayName="FileNet MeetingDocumentationType" ma:hidden="true" ma:internalName="FileNetMeetingDocumentationType" ma:readOnly="false">
      <xsd:simpleType>
        <xsd:restriction base="dms:Text">
          <xsd:maxLength value="255"/>
        </xsd:restriction>
      </xsd:simpleType>
    </xsd:element>
    <xsd:element name="FileNetModifiiedBy" ma:index="34" nillable="true" ma:displayName="FileNet Modified By" ma:internalName="FileNetModifiiedBy" ma:readOnly="false">
      <xsd:simpleType>
        <xsd:restriction base="dms:Text">
          <xsd:maxLength value="255"/>
        </xsd:restriction>
      </xsd:simpleType>
    </xsd:element>
    <xsd:element name="FileNetNextReviewDueDate" ma:index="35" nillable="true" ma:displayName="FileNet NextReviewDueDate" ma:hidden="true" ma:internalName="FileNetNextReviewDueDate" ma:readOnly="false">
      <xsd:simpleType>
        <xsd:restriction base="dms:Text">
          <xsd:maxLength value="255"/>
        </xsd:restriction>
      </xsd:simpleType>
    </xsd:element>
    <xsd:element name="FileNetParagraph" ma:index="36" nillable="true" ma:displayName="FileNet Paragraph" ma:hidden="true" ma:internalName="FileNetParagraph" ma:readOnly="false">
      <xsd:simpleType>
        <xsd:restriction base="dms:Text">
          <xsd:maxLength value="255"/>
        </xsd:restriction>
      </xsd:simpleType>
    </xsd:element>
    <xsd:element name="FileNetParagraphStatus" ma:index="37" nillable="true" ma:displayName="FileNet Paragraph Status" ma:hidden="true" ma:internalName="FileNetParagraphStatus" ma:readOnly="false">
      <xsd:simpleType>
        <xsd:restriction base="dms:Text">
          <xsd:maxLength value="255"/>
        </xsd:restriction>
      </xsd:simpleType>
    </xsd:element>
    <xsd:element name="FileNetPhysicalFile" ma:index="38" nillable="true" ma:displayName="FileNet PhysicalFile" ma:hidden="true" ma:internalName="FileNetPhysicalFile" ma:readOnly="false">
      <xsd:simpleType>
        <xsd:restriction base="dms:Text">
          <xsd:maxLength value="255"/>
        </xsd:restriction>
      </xsd:simpleType>
    </xsd:element>
    <xsd:element name="FileNetPhysicalFileNumber" ma:index="39" nillable="true" ma:displayName="FileNet PhysicalFileNumber" ma:hidden="true" ma:internalName="FileNetPhysicalFileNumber" ma:readOnly="false">
      <xsd:simpleType>
        <xsd:restriction base="dms:Text">
          <xsd:maxLength value="255"/>
        </xsd:restriction>
      </xsd:simpleType>
    </xsd:element>
    <xsd:element name="FileNetProcessName" ma:index="40" nillable="true" ma:displayName="FileNet ProcessName" ma:hidden="true" ma:internalName="FileNetProcessName" ma:readOnly="false">
      <xsd:simpleType>
        <xsd:restriction base="dms:Text">
          <xsd:maxLength value="255"/>
        </xsd:restriction>
      </xsd:simpleType>
    </xsd:element>
    <xsd:element name="FileNetProcessOwner" ma:index="41" nillable="true" ma:displayName="FileNet ProcessOwner" ma:hidden="true" ma:internalName="FileNetProcessOwner" ma:readOnly="false">
      <xsd:simpleType>
        <xsd:restriction base="dms:Text">
          <xsd:maxLength value="255"/>
        </xsd:restriction>
      </xsd:simpleType>
    </xsd:element>
    <xsd:element name="FileNetRecordsManagementActivity" ma:index="42" nillable="true" ma:displayName="FileNet RecordsManagementActivity" ma:hidden="true" ma:internalName="FileNetRecordsManagementActivity" ma:readOnly="false">
      <xsd:simpleType>
        <xsd:restriction base="dms:Text">
          <xsd:maxLength value="255"/>
        </xsd:restriction>
      </xsd:simpleType>
    </xsd:element>
    <xsd:element name="FileNetScope" ma:index="43" nillable="true" ma:displayName="FileNet Scope" ma:hidden="true" ma:internalName="FileNetScope" ma:readOnly="false">
      <xsd:simpleType>
        <xsd:restriction base="dms:Text">
          <xsd:maxLength value="255"/>
        </xsd:restriction>
      </xsd:simpleType>
    </xsd:element>
    <xsd:element name="FileNetSource" ma:index="44" nillable="true" ma:displayName="FileNet Source" ma:hidden="true" ma:internalName="FileNetSource" ma:readOnly="false">
      <xsd:simpleType>
        <xsd:restriction base="dms:Text">
          <xsd:maxLength value="255"/>
        </xsd:restriction>
      </xsd:simpleType>
    </xsd:element>
    <xsd:element name="FileNetStartDate" ma:index="45" nillable="true" ma:displayName="FileNet Start Date" ma:hidden="true" ma:internalName="FileNetStartDate" ma:readOnly="false">
      <xsd:simpleType>
        <xsd:restriction base="dms:Text">
          <xsd:maxLength value="255"/>
        </xsd:restriction>
      </xsd:simpleType>
    </xsd:element>
    <xsd:element name="FileNetsubject1" ma:index="46" nillable="true" ma:displayName="FileNet subject 1" ma:hidden="true" ma:internalName="FileNetsubject1" ma:readOnly="false">
      <xsd:simpleType>
        <xsd:restriction base="dms:Text">
          <xsd:maxLength value="255"/>
        </xsd:restriction>
      </xsd:simpleType>
    </xsd:element>
    <xsd:element name="FileNetsubject2" ma:index="47" nillable="true" ma:displayName="FileNet subject 2" ma:hidden="true" ma:internalName="FileNetsubject2" ma:readOnly="false">
      <xsd:simpleType>
        <xsd:restriction base="dms:Text">
          <xsd:maxLength value="255"/>
        </xsd:restriction>
      </xsd:simpleType>
    </xsd:element>
    <xsd:element name="FileNetsubject3" ma:index="48" nillable="true" ma:displayName="FileNet subject 3" ma:hidden="true" ma:internalName="FileNetsubject3" ma:readOnly="false">
      <xsd:simpleType>
        <xsd:restriction base="dms:Text">
          <xsd:maxLength value="255"/>
        </xsd:restriction>
      </xsd:simpleType>
    </xsd:element>
    <xsd:element name="FileNetTriggerProcess" ma:index="49" nillable="true" ma:displayName="FileNet TriggerProcess" ma:hidden="true" ma:internalName="FileNetTriggerProcess" ma:readOnly="false">
      <xsd:simpleType>
        <xsd:restriction base="dms:Text">
          <xsd:maxLength value="255"/>
        </xsd:restriction>
      </xsd:simpleType>
    </xsd:element>
    <xsd:element name="c65b51bc6a0e4ac9b0840b09a1858551" ma:index="50" nillable="true" ma:taxonomy="true" ma:internalName="c65b51bc6a0e4ac9b0840b09a1858551" ma:taxonomyFieldName="Record_x0020_Activity" ma:displayName="Record Activity" ma:indexed="true" ma:readOnly="false" ma:default="" ma:fieldId="{c65b51bc-6a0e-4ac9-b084-0b09a1858551}" ma:sspId="dbe7a66c-04a3-4463-8f17-244784dbc568" ma:termSetId="e0490ee9-9d4b-40d2-9ac4-9f1d118dfaf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859dc51-a24e-48f9-b019-654090558335" elementFormDefault="qualified">
    <xsd:import namespace="http://schemas.microsoft.com/office/2006/documentManagement/types"/>
    <xsd:import namespace="http://schemas.microsoft.com/office/infopath/2007/PartnerControls"/>
    <xsd:element name="_dlc_DocId" ma:index="52" nillable="true" ma:displayName="Document ID Value" ma:description="The value of the document ID assigned to this item." ma:indexed="true"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dbe7a66c-04a3-4463-8f17-244784dbc568" ContentTypeId="0x01010053526B971DAC78418EC6A9ED490C61AF" PreviousValue="false" LastSyncTimeStamp="2023-08-28T02:00:41.81Z"/>
</file>

<file path=customXml/itemProps1.xml><?xml version="1.0" encoding="utf-8"?>
<ds:datastoreItem xmlns:ds="http://schemas.openxmlformats.org/officeDocument/2006/customXml" ds:itemID="{B5E2C1A7-32A2-494A-B871-83CBA7258EA8}">
  <ds:schemaRefs>
    <ds:schemaRef ds:uri="http://schemas.openxmlformats.org/officeDocument/2006/bibliography"/>
  </ds:schemaRefs>
</ds:datastoreItem>
</file>

<file path=customXml/itemProps2.xml><?xml version="1.0" encoding="utf-8"?>
<ds:datastoreItem xmlns:ds="http://schemas.openxmlformats.org/officeDocument/2006/customXml" ds:itemID="{2023D3F9-1C64-4968-82D7-149C6251DAD6}">
  <ds:schemaRefs>
    <ds:schemaRef ds:uri="http://schemas.microsoft.com/sharepoint/events"/>
  </ds:schemaRefs>
</ds:datastoreItem>
</file>

<file path=customXml/itemProps3.xml><?xml version="1.0" encoding="utf-8"?>
<ds:datastoreItem xmlns:ds="http://schemas.openxmlformats.org/officeDocument/2006/customXml" ds:itemID="{6702286D-F273-4089-9CAA-235928BAA15D}">
  <ds:schemaRefs>
    <ds:schemaRef ds:uri="http://schemas.microsoft.com/office/2006/metadata/properties"/>
    <ds:schemaRef ds:uri="http://schemas.microsoft.com/office/infopath/2007/PartnerControls"/>
    <ds:schemaRef ds:uri="d859dc51-a24e-48f9-b019-654090558335"/>
    <ds:schemaRef ds:uri="d267a1a7-8edd-4111-a118-4a206d87cecc"/>
  </ds:schemaRefs>
</ds:datastoreItem>
</file>

<file path=customXml/itemProps4.xml><?xml version="1.0" encoding="utf-8"?>
<ds:datastoreItem xmlns:ds="http://schemas.openxmlformats.org/officeDocument/2006/customXml" ds:itemID="{9834B279-DC96-488F-99E8-C29601DFA13D}">
  <ds:schemaRefs>
    <ds:schemaRef ds:uri="http://schemas.microsoft.com/sharepoint/v3/contenttype/forms"/>
  </ds:schemaRefs>
</ds:datastoreItem>
</file>

<file path=customXml/itemProps5.xml><?xml version="1.0" encoding="utf-8"?>
<ds:datastoreItem xmlns:ds="http://schemas.openxmlformats.org/officeDocument/2006/customXml" ds:itemID="{B56F711C-6B75-4652-8611-E4F4D7AF1A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7a1a7-8edd-4111-a118-4a206d87cecc"/>
    <ds:schemaRef ds:uri="d859dc51-a24e-48f9-b019-6540905583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7D7CE38-CE49-4C69-B803-56AFF31F095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Te%20Tahuhu%20Infosheet%20Teal%20May</Template>
  <TotalTime>1</TotalTime>
  <Pages>10</Pages>
  <Words>3118</Words>
  <Characters>15685</Characters>
  <Application>Microsoft Office Word</Application>
  <DocSecurity>4</DocSecurity>
  <Lines>326</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 Jamieson</dc:creator>
  <cp:keywords/>
  <dc:description/>
  <cp:lastModifiedBy>Ian Niehorster</cp:lastModifiedBy>
  <cp:revision>2</cp:revision>
  <cp:lastPrinted>2022-08-05T19:33:00Z</cp:lastPrinted>
  <dcterms:created xsi:type="dcterms:W3CDTF">2026-07-16T23:17:00Z</dcterms:created>
  <dcterms:modified xsi:type="dcterms:W3CDTF">2026-07-16T23:17:00Z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j560beb70aea488fb091e84adbb32566">
    <vt:lpwstr/>
  </property>
  <property fmtid="{D5CDD505-2E9C-101B-9397-08002B2CF9AE}" pid="4" name="Ministerial_x0020_Type">
    <vt:lpwstr/>
  </property>
  <property fmtid="{D5CDD505-2E9C-101B-9397-08002B2CF9AE}" pid="5" name="Property_x0020_Management_x0020_Activity">
    <vt:lpwstr/>
  </property>
  <property fmtid="{D5CDD505-2E9C-101B-9397-08002B2CF9AE}" pid="6" name="hf7c71fd10d346fe8adb3bb49d5c0fc0">
    <vt:lpwstr/>
  </property>
  <property fmtid="{D5CDD505-2E9C-101B-9397-08002B2CF9AE}" pid="7" name="ce139978aae645acb1db0a0e0d3df2f5">
    <vt:lpwstr/>
  </property>
  <property fmtid="{D5CDD505-2E9C-101B-9397-08002B2CF9AE}" pid="8" name="CalendarYear">
    <vt:lpwstr/>
  </property>
  <property fmtid="{D5CDD505-2E9C-101B-9397-08002B2CF9AE}" pid="9" name="FinancialYear">
    <vt:lpwstr/>
  </property>
  <property fmtid="{D5CDD505-2E9C-101B-9397-08002B2CF9AE}" pid="10" name="m06bc18559e9431bb4d590962e6b7f83">
    <vt:lpwstr/>
  </property>
  <property fmtid="{D5CDD505-2E9C-101B-9397-08002B2CF9AE}" pid="11" name="Property Management Activity">
    <vt:lpwstr/>
  </property>
  <property fmtid="{D5CDD505-2E9C-101B-9397-08002B2CF9AE}" pid="12" name="Ministerial Type">
    <vt:lpwstr/>
  </property>
  <property fmtid="{D5CDD505-2E9C-101B-9397-08002B2CF9AE}" pid="13" name="c65b51bc6a0e4ac9b0840b09a1858551">
    <vt:lpwstr/>
  </property>
  <property fmtid="{D5CDD505-2E9C-101B-9397-08002B2CF9AE}" pid="14" name="Record Activity">
    <vt:lpwstr/>
  </property>
  <property fmtid="{D5CDD505-2E9C-101B-9397-08002B2CF9AE}" pid="15" name="ClassificationContentMarkingHeaderShapeIds">
    <vt:lpwstr>7390a675,77395e24,534b4f68</vt:lpwstr>
  </property>
  <property fmtid="{D5CDD505-2E9C-101B-9397-08002B2CF9AE}" pid="16" name="ClassificationContentMarkingHeaderFontProps">
    <vt:lpwstr>#000000,10,Calibri</vt:lpwstr>
  </property>
  <property fmtid="{D5CDD505-2E9C-101B-9397-08002B2CF9AE}" pid="17" name="ClassificationContentMarkingHeaderText">
    <vt:lpwstr>[UNCLASSIFIED]</vt:lpwstr>
  </property>
  <property fmtid="{D5CDD505-2E9C-101B-9397-08002B2CF9AE}" pid="18" name="ClassificationContentMarkingFooterShapeIds">
    <vt:lpwstr>947c607,4a0c4314,1cd8561b</vt:lpwstr>
  </property>
  <property fmtid="{D5CDD505-2E9C-101B-9397-08002B2CF9AE}" pid="19" name="ClassificationContentMarkingFooterFontProps">
    <vt:lpwstr>#000000,10,Calibri</vt:lpwstr>
  </property>
  <property fmtid="{D5CDD505-2E9C-101B-9397-08002B2CF9AE}" pid="20" name="ClassificationContentMarkingFooterText">
    <vt:lpwstr>[UNCLASSIFIED]</vt:lpwstr>
  </property>
  <property fmtid="{D5CDD505-2E9C-101B-9397-08002B2CF9AE}" pid="21" name="MSIP_Label_4009eddf-846d-46a2-8a8f-ad982b694053_Enabled">
    <vt:lpwstr>true</vt:lpwstr>
  </property>
  <property fmtid="{D5CDD505-2E9C-101B-9397-08002B2CF9AE}" pid="22" name="MSIP_Label_4009eddf-846d-46a2-8a8f-ad982b694053_SetDate">
    <vt:lpwstr>2026-05-28T06:20:10Z</vt:lpwstr>
  </property>
  <property fmtid="{D5CDD505-2E9C-101B-9397-08002B2CF9AE}" pid="23" name="MSIP_Label_4009eddf-846d-46a2-8a8f-ad982b694053_Method">
    <vt:lpwstr>Privileged</vt:lpwstr>
  </property>
  <property fmtid="{D5CDD505-2E9C-101B-9397-08002B2CF9AE}" pid="24" name="MSIP_Label_4009eddf-846d-46a2-8a8f-ad982b694053_Name">
    <vt:lpwstr>UNCLASSIFIED</vt:lpwstr>
  </property>
  <property fmtid="{D5CDD505-2E9C-101B-9397-08002B2CF9AE}" pid="25" name="MSIP_Label_4009eddf-846d-46a2-8a8f-ad982b694053_SiteId">
    <vt:lpwstr>e6d2d4cc-b762-486e-8894-4f5f440d5f31</vt:lpwstr>
  </property>
  <property fmtid="{D5CDD505-2E9C-101B-9397-08002B2CF9AE}" pid="26" name="MSIP_Label_4009eddf-846d-46a2-8a8f-ad982b694053_ActionId">
    <vt:lpwstr>fa774496-6bbb-4387-ad49-96793a8096be</vt:lpwstr>
  </property>
  <property fmtid="{D5CDD505-2E9C-101B-9397-08002B2CF9AE}" pid="27" name="MSIP_Label_4009eddf-846d-46a2-8a8f-ad982b694053_ContentBits">
    <vt:lpwstr>3</vt:lpwstr>
  </property>
  <property fmtid="{D5CDD505-2E9C-101B-9397-08002B2CF9AE}" pid="28" name="MSIP_Label_4009eddf-846d-46a2-8a8f-ad982b694053_Tag">
    <vt:lpwstr>10, 0, 1, 1</vt:lpwstr>
  </property>
  <property fmtid="{D5CDD505-2E9C-101B-9397-08002B2CF9AE}" pid="29" name="ContentTypeId">
    <vt:lpwstr>0x01010053526B971DAC78418EC6A9ED490C61AF00A939B957EF1F674C8BF6B01035BA73A7</vt:lpwstr>
  </property>
  <property fmtid="{D5CDD505-2E9C-101B-9397-08002B2CF9AE}" pid="30" name="Record_x0020_Activity">
    <vt:lpwstr/>
  </property>
  <property fmtid="{D5CDD505-2E9C-101B-9397-08002B2CF9AE}" pid="31" name="ComplianceAssetId">
    <vt:lpwstr/>
  </property>
  <property fmtid="{D5CDD505-2E9C-101B-9397-08002B2CF9AE}" pid="32" name="TemplateUrl">
    <vt:lpwstr/>
  </property>
  <property fmtid="{D5CDD505-2E9C-101B-9397-08002B2CF9AE}" pid="33" name="_ExtendedDescription">
    <vt:lpwstr/>
  </property>
  <property fmtid="{D5CDD505-2E9C-101B-9397-08002B2CF9AE}" pid="34" name="_ip_UnifiedCompliancePolicyProperties">
    <vt:lpwstr/>
  </property>
  <property fmtid="{D5CDD505-2E9C-101B-9397-08002B2CF9AE}" pid="35" name="xd_Signature">
    <vt:bool>false</vt:bool>
  </property>
  <property fmtid="{D5CDD505-2E9C-101B-9397-08002B2CF9AE}" pid="36" name="lcf76f155ced4ddcb4097134ff3c332f">
    <vt:lpwstr/>
  </property>
  <property fmtid="{D5CDD505-2E9C-101B-9397-08002B2CF9AE}" pid="37" name="TriggerFlowInfo">
    <vt:lpwstr/>
  </property>
  <property fmtid="{D5CDD505-2E9C-101B-9397-08002B2CF9AE}" pid="38" name="xd_ProgID">
    <vt:lpwstr/>
  </property>
  <property fmtid="{D5CDD505-2E9C-101B-9397-08002B2CF9AE}" pid="39" name="_dlc_DocIdItemGuid">
    <vt:lpwstr>5d6146af-86f9-468f-969d-df6c08722fbf</vt:lpwstr>
  </property>
</Properties>
</file>