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B14D7" w:rsidP="5FCF75B4" w:rsidRDefault="004B14D7" w14:paraId="18BB7128" w14:textId="45661C4D">
      <w:pPr>
        <w:pStyle w:val="Heading1"/>
        <w:spacing w:before="281" w:beforeAutospacing="off" w:after="28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  <w:t xml:space="preserve">Waste </w:t>
      </w: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  <w:t>Minimisation</w:t>
      </w: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42"/>
          <w:szCs w:val="42"/>
          <w:lang w:val="en-US"/>
        </w:rPr>
        <w:t xml:space="preserve"> in Action</w:t>
      </w:r>
    </w:p>
    <w:p w:rsidR="004B14D7" w:rsidP="5FCF75B4" w:rsidRDefault="004B14D7" w14:paraId="757F94CF" w14:textId="2E10386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Explore how schools and kura involved in Healthy School Lunches are reducing waste through practical, effective approaches.</w:t>
      </w:r>
    </w:p>
    <w:p w:rsidR="004B14D7" w:rsidP="5FCF75B4" w:rsidRDefault="004B14D7" w14:paraId="0F7A6191" w14:textId="73A002EC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</w:p>
    <w:p w:rsidR="004B14D7" w:rsidP="5FCF75B4" w:rsidRDefault="004B14D7" w14:paraId="6A28950E" w14:textId="531331F3">
      <w:pPr>
        <w:pStyle w:val="Heading2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>Waste Stations</w:t>
      </w:r>
    </w:p>
    <w:p w:rsidR="004B14D7" w:rsidP="5FCF75B4" w:rsidRDefault="004B14D7" w14:paraId="380F8CDA" w14:textId="39955A3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One high school has created a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centralised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waste station with clearly labelled bins for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different types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of waste.</w:t>
      </w:r>
    </w:p>
    <w:p w:rsidR="004B14D7" w:rsidP="5FCF75B4" w:rsidRDefault="004B14D7" w14:paraId="63BEFE56" w14:textId="0DAD7242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Students collect their lunches close to the waste station.</w:t>
      </w:r>
    </w:p>
    <w:p w:rsidR="004B14D7" w:rsidP="5FCF75B4" w:rsidRDefault="004B14D7" w14:paraId="1231BE10" w14:textId="5668F2B5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After eating, they sort their waste into the correct bins.</w:t>
      </w:r>
    </w:p>
    <w:p w:rsidR="004B14D7" w:rsidP="5FCF75B4" w:rsidRDefault="004B14D7" w14:paraId="7F3355D1" w14:textId="20BF87C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staff member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monitors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station and helps students if needed.</w:t>
      </w:r>
    </w:p>
    <w:p w:rsidR="004B14D7" w:rsidP="5FCF75B4" w:rsidRDefault="004B14D7" w14:paraId="38D41E82" w14:textId="0729E2A9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Posters on each bin show what materials go where.</w:t>
      </w:r>
    </w:p>
    <w:p w:rsidR="004B14D7" w:rsidP="5FCF75B4" w:rsidRDefault="004B14D7" w14:paraId="3777CBA2" w14:textId="3B961C6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This approach encourages students to take responsibility,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builds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good habits, and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allows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staff to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monitor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waste. Information about leftover items can also be shared with the lunch supplier.</w:t>
      </w:r>
    </w:p>
    <w:p w:rsidR="004B14D7" w:rsidP="5FCF75B4" w:rsidRDefault="004B14D7" w14:paraId="2B0D2BED" w14:textId="086959BB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04B14D7" w:rsidP="5FCF75B4" w:rsidRDefault="004B14D7" w14:paraId="1BC305E0" w14:textId="481F5DA9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 xml:space="preserve">Reusable Packaging and </w:t>
      </w: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>Serveware</w:t>
      </w:r>
    </w:p>
    <w:p w:rsidR="004B14D7" w:rsidP="5FCF75B4" w:rsidRDefault="004B14D7" w14:paraId="670E81F0" w14:textId="2C426F8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 primary school using the internal model has reduced packaging by changing how some meals are served.</w:t>
      </w:r>
    </w:p>
    <w:p w:rsidR="004B14D7" w:rsidP="5FCF75B4" w:rsidRDefault="004B14D7" w14:paraId="1AF32CF5" w14:textId="7FB8069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Bulk lunches are sorted by classroom and placed into large containers.</w:t>
      </w:r>
    </w:p>
    <w:p w:rsidR="004B14D7" w:rsidP="5FCF75B4" w:rsidRDefault="004B14D7" w14:paraId="4A441714" w14:textId="76312FFA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Students bring their own lunchboxes and line up to receive their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meal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4B14D7" w:rsidP="5FCF75B4" w:rsidRDefault="004B14D7" w14:paraId="2EDD90DF" w14:textId="0CABCEB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Safe leftovers are placed into students’ lunchboxes to take home or enjoy later.</w:t>
      </w:r>
    </w:p>
    <w:p w:rsidR="004B14D7" w:rsidP="5FCF75B4" w:rsidRDefault="004B14D7" w14:paraId="0BDEFCC0" w14:textId="31C7074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The school also uses reusable napkins instead of disposable paper ones.</w:t>
      </w:r>
    </w:p>
    <w:p w:rsidR="004B14D7" w:rsidP="5FCF75B4" w:rsidRDefault="004B14D7" w14:paraId="36FCECEE" w14:textId="7E657BE1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04B14D7" w:rsidP="5FCF75B4" w:rsidRDefault="004B14D7" w14:paraId="3315C873" w14:textId="2F23861D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>Guide to Separating Waste, Packaging and Materials</w:t>
      </w:r>
    </w:p>
    <w:p w:rsidR="004B14D7" w:rsidP="5FCF75B4" w:rsidRDefault="004B14D7" w14:paraId="229FABD3" w14:textId="7CC28BD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Here are some helpful tips for managing non‑food waste at your school, kura or kitchen. Having the right equipment and processes in place makes it easier for everyone.</w:t>
      </w:r>
    </w:p>
    <w:p w:rsidR="004B14D7" w:rsidP="5FCF75B4" w:rsidRDefault="004B14D7" w14:paraId="4FD2DAD0" w14:textId="0617AF2F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waste audit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can help you understand how much recycling you generate and what bin sizes you need.</w:t>
      </w:r>
      <w:r w:rsidRPr="5FCF75B4" w:rsidR="09D7DEE9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Have a kōrero with the staff who help keep the school grounds tidy—they often have practical advice on safe bin sizes and placement.</w:t>
      </w:r>
    </w:p>
    <w:p w:rsidR="004B14D7" w:rsidP="5FCF75B4" w:rsidRDefault="004B14D7" w14:paraId="702EFB30" w14:textId="170F5530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04B14D7" w:rsidP="5FCF75B4" w:rsidRDefault="004B14D7" w14:paraId="52038ACB" w14:textId="61B1BAC2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>Collecting General Recycling</w:t>
      </w:r>
    </w:p>
    <w:p w:rsidR="004B14D7" w:rsidP="5FCF75B4" w:rsidRDefault="004B14D7" w14:paraId="6EA761EB" w14:textId="5B1E2C93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General recycling may include:</w:t>
      </w:r>
    </w:p>
    <w:p w:rsidR="004B14D7" w:rsidP="5FCF75B4" w:rsidRDefault="004B14D7" w14:paraId="086A2277" w14:textId="4FF6217D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Cardboard and paper</w:t>
      </w:r>
    </w:p>
    <w:p w:rsidR="004B14D7" w:rsidP="5FCF75B4" w:rsidRDefault="004B14D7" w14:paraId="0A1978C7" w14:textId="4A8F9551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Rigid plastics (not soft plastics)</w:t>
      </w:r>
    </w:p>
    <w:p w:rsidR="004B14D7" w:rsidP="5FCF75B4" w:rsidRDefault="004B14D7" w14:paraId="1A523F17" w14:textId="59B5DDC9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Glass</w:t>
      </w:r>
    </w:p>
    <w:p w:rsidR="004B14D7" w:rsidP="5FCF75B4" w:rsidRDefault="004B14D7" w14:paraId="0F31F19D" w14:textId="045CB268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Aluminium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tin cans</w:t>
      </w:r>
    </w:p>
    <w:p w:rsidR="004B14D7" w:rsidP="5FCF75B4" w:rsidRDefault="004B14D7" w14:paraId="37AF3FD0" w14:textId="66E68164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Recycling rules vary by location, so check with your recycling collection company about what they accept.</w:t>
      </w:r>
    </w:p>
    <w:p w:rsidR="004B14D7" w:rsidP="5FCF75B4" w:rsidRDefault="004B14D7" w14:paraId="460C7438" w14:textId="01E8AF0F">
      <w:pPr>
        <w:pStyle w:val="Heading3"/>
        <w:spacing w:before="246" w:beforeAutospacing="off" w:after="246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4"/>
          <w:szCs w:val="24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4"/>
          <w:szCs w:val="24"/>
          <w:lang w:val="en-US"/>
        </w:rPr>
        <w:t>Setting up your general recycling system</w:t>
      </w:r>
    </w:p>
    <w:p w:rsidR="004B14D7" w:rsidP="5FCF75B4" w:rsidRDefault="004B14D7" w14:paraId="74FA1B7F" w14:textId="2CA1844E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Collection Bins</w:t>
      </w:r>
    </w:p>
    <w:p w:rsidR="004B14D7" w:rsidP="5FCF75B4" w:rsidRDefault="004B14D7" w14:paraId="7E958D76" w14:textId="17E1CA51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The placement, size and lid type of your bins can make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 big difference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w:rsidR="004B14D7" w:rsidP="5FCF75B4" w:rsidRDefault="004B14D7" w14:paraId="3D57CADF" w14:textId="47A902C7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Creating a Waste Station</w:t>
      </w:r>
    </w:p>
    <w:p w:rsidR="004B14D7" w:rsidP="5FCF75B4" w:rsidRDefault="004B14D7" w14:paraId="7CBE9E96" w14:textId="6F18C929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Schools and kura have found that placing rubbish,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recycling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food scrap bins together in a single waste station works well.</w:t>
      </w:r>
    </w:p>
    <w:p w:rsidR="004B14D7" w:rsidP="5FCF75B4" w:rsidRDefault="004B14D7" w14:paraId="505C1BAB" w14:textId="2101D20C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Bin Placement</w:t>
      </w:r>
    </w:p>
    <w:p w:rsidR="004B14D7" w:rsidP="5FCF75B4" w:rsidRDefault="004B14D7" w14:paraId="5582F766" w14:textId="7FF0C3F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Place bins close to where students eat—classrooms,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courtyards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or the cafeteria.</w:t>
      </w:r>
      <w:r>
        <w:br/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If students eat across the school, you may encourage eating in designated areas to simplify waste sorting.</w:t>
      </w:r>
    </w:p>
    <w:p w:rsidR="004B14D7" w:rsidP="5FCF75B4" w:rsidRDefault="004B14D7" w14:paraId="7B904096" w14:textId="1F9B2B3E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sz w:val="21"/>
          <w:szCs w:val="21"/>
          <w:lang w:val="en-US"/>
        </w:rPr>
        <w:t>Tip: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Start with one or two waste stations. Add more once students are used to sorting their waste correctly.</w:t>
      </w:r>
    </w:p>
    <w:p w:rsidR="004B14D7" w:rsidP="5FCF75B4" w:rsidRDefault="004B14D7" w14:paraId="57B11164" w14:textId="7B0E728F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Bin Size</w:t>
      </w:r>
    </w:p>
    <w:p w:rsidR="004B14D7" w:rsidP="5FCF75B4" w:rsidRDefault="004B14D7" w14:paraId="3CB97B78" w14:textId="2412C77B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Bins that are too large or too small can both cause issues. Choose sizes that are easy for students and staff to manage.</w:t>
      </w:r>
    </w:p>
    <w:p w:rsidR="004B14D7" w:rsidP="5FCF75B4" w:rsidRDefault="004B14D7" w14:paraId="72CD231F" w14:textId="7073B8A3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Lid Type</w:t>
      </w:r>
    </w:p>
    <w:p w:rsidR="004B14D7" w:rsidP="5FCF75B4" w:rsidRDefault="004B14D7" w14:paraId="75B77D9C" w14:textId="67099798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Touch‑free bins are used more often. Lid‑less bins or bins with an opening (like a circular hole) work well.</w:t>
      </w:r>
      <w:r w:rsidRPr="5FCF75B4" w:rsidR="5B90F64F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People are less likely to use bins with dirty or hard‑to‑lift lids.</w:t>
      </w:r>
    </w:p>
    <w:p w:rsidR="004B14D7" w:rsidP="5FCF75B4" w:rsidRDefault="004B14D7" w14:paraId="3EE797FC" w14:textId="194CF9BA">
      <w:pPr>
        <w:pStyle w:val="Heading4"/>
        <w:spacing w:before="279" w:beforeAutospacing="off" w:after="279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21"/>
          <w:szCs w:val="21"/>
          <w:lang w:val="en-US"/>
        </w:rPr>
        <w:t>Signage</w:t>
      </w:r>
    </w:p>
    <w:p w:rsidR="004B14D7" w:rsidP="5FCF75B4" w:rsidRDefault="004B14D7" w14:paraId="7CB5F2B9" w14:textId="50DFE18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Clear, simple signs are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best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  <w:r w:rsidRPr="5FCF75B4" w:rsidR="54D992B2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Using photos of what </w:t>
      </w:r>
      <w:r w:rsidRPr="5FCF75B4" w:rsidR="7A6BA0C8">
        <w:rPr>
          <w:rFonts w:ascii="Arial" w:hAnsi="Arial" w:eastAsia="Arial" w:cs="Arial"/>
          <w:b w:val="0"/>
          <w:bCs w:val="0"/>
          <w:i w:val="1"/>
          <w:iCs w:val="1"/>
          <w:noProof w:val="0"/>
          <w:sz w:val="21"/>
          <w:szCs w:val="21"/>
          <w:lang w:val="en-US"/>
        </w:rPr>
        <w:t>can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</w:t>
      </w:r>
      <w:r w:rsidRPr="5FCF75B4" w:rsidR="7A6BA0C8">
        <w:rPr>
          <w:rFonts w:ascii="Arial" w:hAnsi="Arial" w:eastAsia="Arial" w:cs="Arial"/>
          <w:b w:val="0"/>
          <w:bCs w:val="0"/>
          <w:i w:val="1"/>
          <w:iCs w:val="1"/>
          <w:noProof w:val="0"/>
          <w:sz w:val="21"/>
          <w:szCs w:val="21"/>
          <w:lang w:val="en-US"/>
        </w:rPr>
        <w:t>cannot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go in each bin is especially effective.</w:t>
      </w:r>
      <w:r w:rsidRPr="5FCF75B4" w:rsidR="6B8682CA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Consider involving students in designing the signage.</w:t>
      </w:r>
    </w:p>
    <w:p w:rsidR="004B14D7" w:rsidP="5FCF75B4" w:rsidRDefault="004B14D7" w14:paraId="19008676" w14:textId="399AE0F9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04B14D7" w:rsidP="5FCF75B4" w:rsidRDefault="004B14D7" w14:paraId="794DBB6A" w14:textId="51F76ED0">
      <w:pPr>
        <w:pStyle w:val="Heading2"/>
        <w:spacing w:before="261" w:beforeAutospacing="off" w:after="261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</w:pPr>
      <w:r w:rsidRPr="5FCF75B4" w:rsidR="7A6BA0C8">
        <w:rPr>
          <w:rFonts w:ascii="Arial" w:hAnsi="Arial" w:eastAsia="Arial" w:cs="Arial"/>
          <w:b w:val="1"/>
          <w:bCs w:val="1"/>
          <w:i w:val="0"/>
          <w:iCs w:val="0"/>
          <w:noProof w:val="0"/>
          <w:color w:val="C00000"/>
          <w:sz w:val="31"/>
          <w:szCs w:val="31"/>
          <w:lang w:val="en-US"/>
        </w:rPr>
        <w:t>Emptying and Monitoring Recycling Bins</w:t>
      </w:r>
    </w:p>
    <w:p w:rsidR="004B14D7" w:rsidP="5FCF75B4" w:rsidRDefault="004B14D7" w14:paraId="35F1D56D" w14:textId="1F27A8DA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Every school and kura will have its own process, but here are some common practices:</w:t>
      </w:r>
    </w:p>
    <w:p w:rsidR="004B14D7" w:rsidP="5FCF75B4" w:rsidRDefault="004B14D7" w14:paraId="264CFCBB" w14:textId="2461AFED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Place waste stations near a sink or rinse station. Students can rinse dirty items before recycling them.</w:t>
      </w:r>
    </w:p>
    <w:p w:rsidR="004B14D7" w:rsidP="5FCF75B4" w:rsidRDefault="004B14D7" w14:paraId="64AF2A47" w14:textId="0A7CFA9F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Assign a group or class to empty the bins. When sorting waste, they can record contamination—items in the wrong bin or excess food or liquid.</w:t>
      </w:r>
    </w:p>
    <w:p w:rsidR="004B14D7" w:rsidP="5FCF75B4" w:rsidRDefault="004B14D7" w14:paraId="2BF8A29B" w14:textId="2319B726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Clean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bins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regularly. Students are more likely to use clean bins correctly.</w:t>
      </w:r>
    </w:p>
    <w:p w:rsidR="004B14D7" w:rsidP="5FCF75B4" w:rsidRDefault="004B14D7" w14:paraId="4DBD7249" w14:textId="4FA2A63E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Create supporting resources, such as short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videos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>demonstrate</w:t>
      </w:r>
      <w:r w:rsidRPr="5FCF75B4" w:rsidR="7A6BA0C8">
        <w:rPr>
          <w:rFonts w:ascii="Arial" w:hAnsi="Arial" w:eastAsia="Arial" w:cs="Arial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what goes in each bin and highlight common mistakes.</w:t>
      </w:r>
    </w:p>
    <w:p w:rsidR="004B14D7" w:rsidP="5FCF75B4" w:rsidRDefault="004B14D7" w14:paraId="5215563C" w14:textId="7EDB532D">
      <w:pPr>
        <w:pStyle w:val="Normal"/>
        <w:spacing w:after="120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sectPr w:rsidR="004B14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482" w:rsidP="00B47212" w:rsidRDefault="00FE1482" w14:paraId="25EE5388" w14:textId="77777777">
      <w:pPr>
        <w:spacing w:after="0" w:line="240" w:lineRule="auto"/>
      </w:pPr>
      <w:r>
        <w:separator/>
      </w:r>
    </w:p>
  </w:endnote>
  <w:endnote w:type="continuationSeparator" w:id="0">
    <w:p w:rsidR="00FE1482" w:rsidP="00B47212" w:rsidRDefault="00FE1482" w14:paraId="0AC459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268611F" w14:textId="6B830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AC6659" wp14:editId="492DD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15123699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3BEA8118" w14:textId="2E673A2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BAC6659">
              <v:stroke joinstyle="miter"/>
              <v:path gradientshapeok="t" o:connecttype="rect"/>
            </v:shapetype>
            <v:shape id="Text Box 5" style="position:absolute;margin-left:0;margin-top:0;width:6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weDw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nrik7H7ndQn3AoB8O+veXrFktvmA9PzOGCcQ4U&#10;bXjEQyroKgpni5IG3M+/+WM+8o5RSjoUTEUNKpoS9d3gPqK2RsONxi4ZxZd8lmPcHPQdoAwLfBGW&#10;JxO9LqjRlA70C8p5FQthiBmO5Sq6G827MCgXnwMXq1VKQhlZFjZma3mEjnRFLp/7F+bsmfCAm3qA&#10;UU2sfMP7kBtvers6BGQ/LSVSOxB5ZhwlmNZ6fi5R46//U9b1US9/AQAA//8DAFBLAwQUAAYACAAA&#10;ACEAX/Irm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9CUDcYzgZQayLOS9fPkLAAD//wMAUEsBAi0AFAAGAAgAAAAhALaDOJL+AAAA4QEAABMAAAAA&#10;AAAAAAAAAAAAAAAAAFtDb250ZW50X1R5cGVzXS54bWxQSwECLQAUAAYACAAAACEAOP0h/9YAAACU&#10;AQAACwAAAAAAAAAAAAAAAAAvAQAAX3JlbHMvLnJlbHNQSwECLQAUAAYACAAAACEA5pPsHg8CAAAc&#10;BAAADgAAAAAAAAAAAAAAAAAuAgAAZHJzL2Uyb0RvYy54bWxQSwECLQAUAAYACAAAACEAX/Irm9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3BEA8118" w14:textId="2E673A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B47212" w:rsidP="316728D4" w:rsidRDefault="00B47212" w14:paraId="6D9E8EB0" w14:textId="1A5BB55E">
    <w:pPr>
      <w:pStyle w:val="Footer"/>
      <w:tabs>
        <w:tab w:val="center" w:leader="none" w:pos="4680"/>
        <w:tab w:val="right" w:leader="none" w:pos="9360"/>
      </w:tabs>
      <w:spacing w:after="0" w:line="240" w:lineRule="auto"/>
    </w:pPr>
    <w:r w:rsidR="316728D4">
      <w:drawing>
        <wp:inline wp14:editId="3105BF63" wp14:anchorId="1D46AD78">
          <wp:extent cx="942975" cy="590550"/>
          <wp:effectExtent l="0" t="0" r="0" b="0"/>
          <wp:docPr id="128476127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84761276" name="Picture 1284761276"/>
                  <pic:cNvPicPr/>
                </pic:nvPicPr>
                <pic:blipFill>
                  <a:blip xmlns:r="http://schemas.openxmlformats.org/officeDocument/2006/relationships" r:embed="rId1139272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16728D4" w:rsidR="316728D4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  Healthy School Lunches programme </w:t>
    </w:r>
    <w:r w:rsidRPr="316728D4" w:rsidR="316728D4">
      <w:rPr>
        <w:noProof w:val="0"/>
        <w:lang w:val="en-US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5E300F" wp14:editId="1C702B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60568103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638C4588" w14:textId="175469E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D5E300F">
              <v:stroke joinstyle="miter"/>
              <v:path gradientshapeok="t" o:connecttype="rect"/>
            </v:shapetype>
            <v:shape id="Text Box 6" style="position:absolute;margin-left:0;margin-top:0;width:6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4jDg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CLLF4j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638C4588" w14:textId="175469E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47212" w:rsidRDefault="00B47212" w14:paraId="7AD44EC1" w14:textId="0BF4E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23650CC" w14:textId="10A905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557E96" wp14:editId="05707A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528680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33ADD4" w14:textId="76A079E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557E96">
              <v:stroke joinstyle="miter"/>
              <v:path gradientshapeok="t" o:connecttype="rect"/>
            </v:shapetype>
            <v:shape id="Text Box 4" style="position:absolute;margin-left:0;margin-top:0;width:6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Dlr/Gu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4133ADD4" w14:textId="76A079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482" w:rsidP="00B47212" w:rsidRDefault="00FE1482" w14:paraId="646C0C1B" w14:textId="77777777">
      <w:pPr>
        <w:spacing w:after="0" w:line="240" w:lineRule="auto"/>
      </w:pPr>
      <w:r>
        <w:separator/>
      </w:r>
    </w:p>
  </w:footnote>
  <w:footnote w:type="continuationSeparator" w:id="0">
    <w:p w:rsidR="00FE1482" w:rsidP="00B47212" w:rsidRDefault="00FE1482" w14:paraId="0861FC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4D632C2D" w14:textId="0B519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D31C" wp14:editId="59FC0C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0167457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FAA745" w14:textId="47EFEA4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3E3D31C">
              <v:stroke joinstyle="miter"/>
              <v:path gradientshapeok="t" o:connecttype="rect"/>
            </v:shapetype>
            <v:shape id="Text Box 2" style="position:absolute;margin-left:0;margin-top:0;width:6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G6d&#10;l6L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7h4M&#10;qB2CmRvQVan/w1c/AAAA//8DAFBLAQItABQABgAIAAAAIQC2gziS/gAAAOEBAAATAAAAAAAAAAAA&#10;AAAAAAAAAABbQ29udGVudF9UeXBlc10ueG1sUEsBAi0AFAAGAAgAAAAhADj9If/WAAAAlAEAAAsA&#10;AAAAAAAAAAAAAAAALwEAAF9yZWxzLy5yZWxzUEsBAi0AFAAGAAgAAAAhAC8Zq0cKAgAAFQQAAA4A&#10;AAAAAAAAAAAAAAAALgIAAGRycy9lMm9Eb2MueG1sUEsBAi0AFAAGAAgAAAAhAG6dl6L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41FAA745" w14:textId="47EFEA4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6CE561D" w14:textId="3B1DEE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42B5F5" wp14:editId="269FD0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71076132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D3B80AD" w14:textId="5EC42A8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42B5F5">
              <v:stroke joinstyle="miter"/>
              <v:path gradientshapeok="t" o:connecttype="rect"/>
            </v:shapetype>
            <v:shape id="Text Box 3" style="position:absolute;margin-left:0;margin-top:0;width:6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G6dl6L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7h4MqB2CmRvQVan/w1c/AAAA//8DAFBLAQItABQABgAIAAAAIQC2gziS/gAAAOEBAAATAAAAAAAA&#10;AAAAAAAAAAAAAABbQ29udGVudF9UeXBlc10ueG1sUEsBAi0AFAAGAAgAAAAhADj9If/WAAAAlAEA&#10;AAsAAAAAAAAAAAAAAAAALwEAAF9yZWxzLy5yZWxzUEsBAi0AFAAGAAgAAAAhAM+VauwNAgAAHAQA&#10;AA4AAAAAAAAAAAAAAAAALgIAAGRycy9lMm9Eb2MueG1sUEsBAi0AFAAGAAgAAAAhAG6dl6L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D3B80AD" w14:textId="5EC42A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D40D468" w14:textId="7859D6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4B4C7" wp14:editId="6AF83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3461977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3A69078" w14:textId="48010A6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994B4C7">
              <v:stroke joinstyle="miter"/>
              <v:path gradientshapeok="t" o:connecttype="rect"/>
            </v:shapetype>
            <v:shape id="Text Box 1" style="position:absolute;margin-left:0;margin-top:0;width:6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nDwIAABwEAAAOAAAAZHJzL2Uyb0RvYy54bWysU8Fu2zAMvQ/YPwi6L7azZs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uHgyoHYKZG9BVqf/DVz8AAAD//wMAUEsBAi0AFAAGAAgAAAAhALaDOJL+AAAA4QEAABMAAAAA&#10;AAAAAAAAAAAAAAAAAFtDb250ZW50X1R5cGVzXS54bWxQSwECLQAUAAYACAAAACEAOP0h/9YAAACU&#10;AQAACwAAAAAAAAAAAAAAAAAvAQAAX3JlbHMvLnJlbHNQSwECLQAUAAYACAAAACEAFtcSJw8CAAAc&#10;BAAADgAAAAAAAAAAAAAAAAAuAgAAZHJzL2Uyb0RvYy54bWxQSwECLQAUAAYACAAAACEAbp2Xot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3A69078" w14:textId="48010A6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3108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3090b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cde2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011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65a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21d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623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8816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6a5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0d5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4c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041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D5F5F"/>
    <w:rsid w:val="004B14D7"/>
    <w:rsid w:val="00B47212"/>
    <w:rsid w:val="00F41EB8"/>
    <w:rsid w:val="00FE1482"/>
    <w:rsid w:val="0159D74D"/>
    <w:rsid w:val="02C8183F"/>
    <w:rsid w:val="04FD5F5F"/>
    <w:rsid w:val="0751DEEF"/>
    <w:rsid w:val="07C64270"/>
    <w:rsid w:val="084F40C2"/>
    <w:rsid w:val="09B07CD1"/>
    <w:rsid w:val="09D7DEE9"/>
    <w:rsid w:val="0BF8DC17"/>
    <w:rsid w:val="0E962A52"/>
    <w:rsid w:val="113B8A4D"/>
    <w:rsid w:val="12F27DDD"/>
    <w:rsid w:val="1ACEBA13"/>
    <w:rsid w:val="1C864482"/>
    <w:rsid w:val="27F2B909"/>
    <w:rsid w:val="28DDB4F0"/>
    <w:rsid w:val="2DF1B57E"/>
    <w:rsid w:val="316728D4"/>
    <w:rsid w:val="38E57FE0"/>
    <w:rsid w:val="3E59F66B"/>
    <w:rsid w:val="51BBD598"/>
    <w:rsid w:val="54D992B2"/>
    <w:rsid w:val="5533E17A"/>
    <w:rsid w:val="5A306565"/>
    <w:rsid w:val="5B90F64F"/>
    <w:rsid w:val="5DAA660D"/>
    <w:rsid w:val="5E7F5419"/>
    <w:rsid w:val="5FCF75B4"/>
    <w:rsid w:val="613BBEA2"/>
    <w:rsid w:val="644B065C"/>
    <w:rsid w:val="64C56657"/>
    <w:rsid w:val="6B8682CA"/>
    <w:rsid w:val="77749F9F"/>
    <w:rsid w:val="7A6BA0C8"/>
    <w:rsid w:val="7BF01A31"/>
    <w:rsid w:val="7C0A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5F5F"/>
  <w15:chartTrackingRefBased/>
  <w15:docId w15:val="{12868A9E-0C78-455C-9EF1-64966CB7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212"/>
  </w:style>
  <w:style w:type="paragraph" w:styleId="Footer">
    <w:name w:val="footer"/>
    <w:basedOn w:val="Normal"/>
    <w:link w:val="Foot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212"/>
  </w:style>
  <w:style w:type="paragraph" w:styleId="Heading1">
    <w:uiPriority w:val="9"/>
    <w:name w:val="heading 1"/>
    <w:basedOn w:val="Normal"/>
    <w:next w:val="Normal"/>
    <w:qFormat/>
    <w:rsid w:val="0BF8DC17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BF8DC17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BF8DC17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0BF8DC1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FCF75B4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5FCF75B4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numbering" Target="numbering.xml" Id="Rb2bb13f1d6114bb7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png" Id="rId113927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a42194cff74b8be4cb4003778266f59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fa3de7c96bc390b11e6d042b10479208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MoEd-70475995-111369</_dlc_DocId>
    <_dlc_DocIdUrl xmlns="8338fc97-9613-4d3d-a8c1-e0b71ba6eeac">
      <Url>https://educationgovtnz.sharepoint.com/sites/GRPMoESESSpecialProjects/_layouts/15/DocIdRedir.aspx?ID=MoEd-70475995-111369</Url>
      <Description>MoEd-70475995-111369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C028BB29-C807-472F-ABD9-B6BE79636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AF1B6-E0A6-4449-A7A4-8B5D3CE7E26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C685DE-76D7-4655-8D1F-78B42F7CDF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68ACE3-29D7-4D1C-A56C-F258022154C0}"/>
</file>

<file path=customXml/itemProps5.xml><?xml version="1.0" encoding="utf-8"?>
<ds:datastoreItem xmlns:ds="http://schemas.openxmlformats.org/officeDocument/2006/customXml" ds:itemID="{DD24AB75-8462-420D-B526-FA6D5BE835BD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Dawson</dc:creator>
  <cp:keywords/>
  <dc:description/>
  <cp:lastModifiedBy>Miriam Dawson</cp:lastModifiedBy>
  <cp:revision>6</cp:revision>
  <dcterms:created xsi:type="dcterms:W3CDTF">2026-02-04T04:52:00Z</dcterms:created>
  <dcterms:modified xsi:type="dcterms:W3CDTF">2026-02-05T04:21:00Z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14e409aa-6010-42e1-a18d-7b5bb23b84fc</vt:lpwstr>
  </property>
  <property fmtid="{D5CDD505-2E9C-101B-9397-08002B2CF9AE}" pid="4" name="ClassificationContentMarkingHeaderShapeIds">
    <vt:lpwstr>503d5923,3c9a4f47,2a5d5b69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326b3b5,5a24ef11,2419f587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2026-02-04T04:52:10Z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07375257-e953-42f3-95c8-2903c7cbf12d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Property Management Activity">
    <vt:lpwstr/>
  </property>
  <property fmtid="{D5CDD505-2E9C-101B-9397-08002B2CF9AE}" pid="29" name="Ministerial Type">
    <vt:lpwstr/>
  </property>
</Properties>
</file>