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537D" w14:textId="35D60837" w:rsidR="001E38E2" w:rsidRDefault="00E275A3">
      <w:pPr>
        <w:rPr>
          <w:rFonts w:ascii="Century Gothic" w:hAnsi="Century Gothic"/>
          <w:b/>
          <w:bCs/>
          <w:color w:val="E84913"/>
          <w:sz w:val="56"/>
          <w:szCs w:val="56"/>
        </w:rPr>
      </w:pPr>
      <w:r w:rsidRPr="00E275A3">
        <w:rPr>
          <w:rFonts w:ascii="Century Gothic" w:hAnsi="Century Gothic"/>
          <w:b/>
          <w:bCs/>
          <w:color w:val="E84913"/>
          <w:sz w:val="56"/>
          <w:szCs w:val="56"/>
        </w:rPr>
        <w:t>Business Continuity Plan (BCP)</w:t>
      </w:r>
    </w:p>
    <w:p w14:paraId="6F05FDDE" w14:textId="4361194D" w:rsidR="00E275A3" w:rsidRPr="00CA2F86" w:rsidRDefault="00E275A3">
      <w:pPr>
        <w:rPr>
          <w:rFonts w:ascii="Century Gothic" w:hAnsi="Century Gothic"/>
          <w:b/>
          <w:bCs/>
          <w:color w:val="641C2E"/>
          <w:sz w:val="32"/>
          <w:szCs w:val="32"/>
        </w:rPr>
      </w:pPr>
      <w:r w:rsidRPr="00CA2F86">
        <w:rPr>
          <w:rFonts w:ascii="Century Gothic" w:hAnsi="Century Gothic"/>
          <w:b/>
          <w:bCs/>
          <w:color w:val="641C2E"/>
          <w:sz w:val="32"/>
          <w:szCs w:val="32"/>
        </w:rPr>
        <w:t>For Suppliers, Iwi and Hapū partners and Internal</w:t>
      </w:r>
      <w:r w:rsidR="00EE7CBA">
        <w:rPr>
          <w:rFonts w:ascii="Century Gothic" w:hAnsi="Century Gothic"/>
          <w:b/>
          <w:bCs/>
          <w:color w:val="641C2E"/>
          <w:sz w:val="32"/>
          <w:szCs w:val="32"/>
        </w:rPr>
        <w:t xml:space="preserve"> Model</w:t>
      </w:r>
      <w:r w:rsidRPr="00CA2F86">
        <w:rPr>
          <w:rFonts w:ascii="Century Gothic" w:hAnsi="Century Gothic"/>
          <w:b/>
          <w:bCs/>
          <w:color w:val="641C2E"/>
          <w:sz w:val="32"/>
          <w:szCs w:val="32"/>
        </w:rPr>
        <w:t xml:space="preserve"> lunch providers</w:t>
      </w:r>
    </w:p>
    <w:p w14:paraId="7EEB3362" w14:textId="22D5C410" w:rsidR="00E275A3" w:rsidRPr="00CA3FFA" w:rsidRDefault="00E275A3" w:rsidP="00CA3FFA">
      <w:pPr>
        <w:spacing w:after="480"/>
        <w:rPr>
          <w:rFonts w:ascii="Century Gothic" w:hAnsi="Century Gothic"/>
          <w:sz w:val="24"/>
          <w:szCs w:val="24"/>
        </w:rPr>
      </w:pPr>
      <w:r w:rsidRPr="0092722C">
        <w:rPr>
          <w:rFonts w:ascii="Century Gothic" w:hAnsi="Century Gothic"/>
          <w:sz w:val="24"/>
          <w:szCs w:val="24"/>
        </w:rPr>
        <w:t xml:space="preserve">We have developed a framework to support </w:t>
      </w:r>
      <w:r w:rsidR="006A6120">
        <w:rPr>
          <w:rFonts w:ascii="Century Gothic" w:hAnsi="Century Gothic"/>
          <w:sz w:val="24"/>
          <w:szCs w:val="24"/>
        </w:rPr>
        <w:t>Health</w:t>
      </w:r>
      <w:r w:rsidR="00B431A7">
        <w:rPr>
          <w:rFonts w:ascii="Century Gothic" w:hAnsi="Century Gothic"/>
          <w:sz w:val="24"/>
          <w:szCs w:val="24"/>
        </w:rPr>
        <w:t>y</w:t>
      </w:r>
      <w:r w:rsidR="006A6120">
        <w:rPr>
          <w:rFonts w:ascii="Century Gothic" w:hAnsi="Century Gothic"/>
          <w:sz w:val="24"/>
          <w:szCs w:val="24"/>
        </w:rPr>
        <w:t xml:space="preserve"> School Lunches</w:t>
      </w:r>
      <w:r w:rsidR="00475FD8">
        <w:rPr>
          <w:rFonts w:ascii="Century Gothic" w:hAnsi="Century Gothic"/>
          <w:sz w:val="24"/>
          <w:szCs w:val="24"/>
        </w:rPr>
        <w:t xml:space="preserve"> programme</w:t>
      </w:r>
      <w:r w:rsidRPr="0092722C">
        <w:rPr>
          <w:rFonts w:ascii="Century Gothic" w:hAnsi="Century Gothic"/>
          <w:sz w:val="24"/>
          <w:szCs w:val="24"/>
        </w:rPr>
        <w:t xml:space="preserve"> Suppliers, Iwi and Hapū partners and Internal Model lunch providers to plan for any events that could occur out of nowhere! Having a plan in place is great to support you to consider what your responses might be ahead of time.</w:t>
      </w:r>
    </w:p>
    <w:p w14:paraId="1C9739DD" w14:textId="0E26BB46" w:rsidR="00E275A3" w:rsidRDefault="00E275A3">
      <w:pPr>
        <w:rPr>
          <w:rFonts w:ascii="Century Gothic" w:hAnsi="Century Gothic"/>
          <w:b/>
          <w:bCs/>
          <w:color w:val="641C2E"/>
          <w:sz w:val="24"/>
          <w:szCs w:val="24"/>
        </w:rPr>
      </w:pPr>
      <w:r>
        <w:rPr>
          <w:rFonts w:ascii="Century Gothic" w:hAnsi="Century Gothic"/>
          <w:b/>
          <w:bCs/>
          <w:color w:val="641C2E"/>
          <w:sz w:val="24"/>
          <w:szCs w:val="24"/>
        </w:rPr>
        <w:t>What is Business Continuity Planning?</w:t>
      </w:r>
    </w:p>
    <w:p w14:paraId="72728833" w14:textId="6F6A7987" w:rsidR="0092722C" w:rsidRDefault="00E275A3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A business continuity plan is your backup plan for when an unplanned event occurs that impacts your day-to-day operations. It is developed ahead of time and outlines the steps to take before, during and after an event.</w:t>
      </w:r>
    </w:p>
    <w:p w14:paraId="12FEC01A" w14:textId="2605E3B8" w:rsidR="00401140" w:rsidRPr="00C73B0E" w:rsidRDefault="00BB5C79" w:rsidP="00A35A78">
      <w:pPr>
        <w:spacing w:after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Together, your Business Continuity Plan (BCP) and Food Control Plan (FCP) are a power couple</w:t>
      </w:r>
      <w:r w:rsidR="00F64F8A">
        <w:rPr>
          <w:rFonts w:ascii="Century Gothic" w:hAnsi="Century Gothic"/>
          <w:sz w:val="20"/>
          <w:szCs w:val="20"/>
        </w:rPr>
        <w:t xml:space="preserve"> for </w:t>
      </w:r>
      <w:r w:rsidR="00653FAA">
        <w:rPr>
          <w:rFonts w:ascii="Century Gothic" w:hAnsi="Century Gothic"/>
          <w:sz w:val="20"/>
          <w:szCs w:val="20"/>
        </w:rPr>
        <w:t>minimising risk.</w:t>
      </w:r>
    </w:p>
    <w:p w14:paraId="6072A06D" w14:textId="5A580D8D" w:rsidR="0092722C" w:rsidRPr="0092722C" w:rsidRDefault="00CA3FFA">
      <w:pPr>
        <w:rPr>
          <w:rFonts w:ascii="Century Gothic" w:hAnsi="Century Gothic"/>
          <w:b/>
          <w:bCs/>
          <w:color w:val="641C2E"/>
          <w:sz w:val="24"/>
          <w:szCs w:val="24"/>
        </w:rPr>
      </w:pPr>
      <w:r>
        <w:rPr>
          <w:rFonts w:ascii="Century Gothic" w:hAnsi="Century Gothic"/>
          <w:b/>
          <w:bCs/>
          <w:color w:val="641C2E"/>
          <w:sz w:val="24"/>
          <w:szCs w:val="24"/>
        </w:rPr>
        <w:t>What could go wrong?</w:t>
      </w:r>
    </w:p>
    <w:p w14:paraId="0AE25C17" w14:textId="4050AA6F" w:rsidR="0092722C" w:rsidRPr="00C73B0E" w:rsidRDefault="0092722C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Over the last few years</w:t>
      </w:r>
      <w:r w:rsidR="005E44F5" w:rsidRPr="00C73B0E">
        <w:rPr>
          <w:rFonts w:ascii="Century Gothic" w:hAnsi="Century Gothic"/>
          <w:sz w:val="20"/>
          <w:szCs w:val="20"/>
        </w:rPr>
        <w:t>,</w:t>
      </w:r>
      <w:r w:rsidRPr="00C73B0E">
        <w:rPr>
          <w:rFonts w:ascii="Century Gothic" w:hAnsi="Century Gothic"/>
          <w:sz w:val="20"/>
          <w:szCs w:val="20"/>
        </w:rPr>
        <w:t xml:space="preserve"> a global pandemic and some devastating weather events have caused major disruptions. Among other things, disasters like these can result in:</w:t>
      </w:r>
    </w:p>
    <w:p w14:paraId="20EFF13A" w14:textId="44E85581" w:rsidR="00F87641" w:rsidRDefault="00401140">
      <w:pPr>
        <w:rPr>
          <w:rFonts w:ascii="Century Gothic" w:hAnsi="Century Gothic"/>
          <w:sz w:val="24"/>
          <w:szCs w:val="24"/>
        </w:rPr>
      </w:pP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D47832" wp14:editId="5C66D0F0">
                <wp:simplePos x="0" y="0"/>
                <wp:positionH relativeFrom="column">
                  <wp:posOffset>6687820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E849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1C36E" w14:textId="5FEAD2EF" w:rsidR="00F87641" w:rsidRPr="00F87641" w:rsidRDefault="00F87641" w:rsidP="00F8764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Communications outages meaning staff cannot perform their work effectively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power outage, cell coverage lost, emails down)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47832" id="Rectangle 5" o:spid="_x0000_s1026" style="position:absolute;margin-left:526.6pt;margin-top:2.2pt;width:169.95pt;height:10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" fillcolor="#e84913" stroked="f" strokeweight="1pt">
                <v:textbox>
                  <w:txbxContent>
                    <w:p w14:paraId="1041C36E" w14:textId="5FEAD2EF" w:rsidR="00F87641" w:rsidRPr="00F87641" w:rsidRDefault="00F87641" w:rsidP="00F8764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Communications outages meaning staff cannot perform their work effectively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power outage, cell coverage lost, emails down)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E4C56C" wp14:editId="60D166EF">
                <wp:simplePos x="0" y="0"/>
                <wp:positionH relativeFrom="column">
                  <wp:posOffset>4465320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641C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386DF" w14:textId="69C5AF81" w:rsidR="00F87641" w:rsidRPr="00F87641" w:rsidRDefault="00F87641" w:rsidP="00F8764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Supply chain issues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kai being unavailable or reduced availability)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4C56C" id="Rectangle 4" o:spid="_x0000_s1027" style="position:absolute;margin-left:351.6pt;margin-top:2.2pt;width:169.95pt;height:101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" fillcolor="#641c2e" stroked="f" strokeweight="1pt">
                <v:textbox>
                  <w:txbxContent>
                    <w:p w14:paraId="0B4386DF" w14:textId="69C5AF81" w:rsidR="00F87641" w:rsidRPr="00F87641" w:rsidRDefault="00F87641" w:rsidP="00F8764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Supply chain issues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kai being unavailable or reduced availability)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454AB7" wp14:editId="36F1442E">
                <wp:simplePos x="0" y="0"/>
                <wp:positionH relativeFrom="column">
                  <wp:posOffset>2232660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E849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310F7" w14:textId="47B21430" w:rsidR="0092722C" w:rsidRPr="00F87641" w:rsidRDefault="0092722C" w:rsidP="0092722C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Staff not being able to come to work</w:t>
                            </w:r>
                            <w:r w:rsidR="00F87641"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meaning a shortage in workers</w:t>
                            </w:r>
                            <w:r w:rsid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displaced communities, illness, transport failure, strike)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54AB7" id="Rectangle 2" o:spid="_x0000_s1028" style="position:absolute;margin-left:175.8pt;margin-top:2.2pt;width:169.95pt;height:10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" fillcolor="#e84913" stroked="f" strokeweight="1pt">
                <v:textbox>
                  <w:txbxContent>
                    <w:p w14:paraId="6D9310F7" w14:textId="47B21430" w:rsidR="0092722C" w:rsidRPr="00F87641" w:rsidRDefault="0092722C" w:rsidP="0092722C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Staff not being able to come to work</w:t>
                      </w:r>
                      <w:r w:rsidR="00F87641"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meaning a shortage in workers</w:t>
                      </w:r>
                      <w:r w:rsid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displaced communities, illness, transport failure, strike)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46295" wp14:editId="3B549552">
                <wp:simplePos x="0" y="0"/>
                <wp:positionH relativeFrom="column">
                  <wp:posOffset>0</wp:posOffset>
                </wp:positionH>
                <wp:positionV relativeFrom="paragraph">
                  <wp:posOffset>28103</wp:posOffset>
                </wp:positionV>
                <wp:extent cx="2158365" cy="1286510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641C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93B64" w14:textId="63296FC7" w:rsidR="0092722C" w:rsidRPr="00F87641" w:rsidRDefault="0092722C" w:rsidP="00CA2F86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Damage to buildings or infrastructure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school or kura closures due to issues with access, power or sanitation. School or Kura needed as a recovery centre)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46295" id="Rectangle 1" o:spid="_x0000_s1029" style="position:absolute;margin-left:0;margin-top:2.2pt;width:169.95pt;height:1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" fillcolor="#641c2e" stroked="f" strokeweight="1pt">
                <v:textbox>
                  <w:txbxContent>
                    <w:p w14:paraId="24893B64" w14:textId="63296FC7" w:rsidR="0092722C" w:rsidRPr="00F87641" w:rsidRDefault="0092722C" w:rsidP="00CA2F86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Damage to buildings or infrastructure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school or kura closures due to issues with access, power or sanitation. School or Kura needed as a recovery centre)</w:t>
                      </w:r>
                    </w:p>
                  </w:txbxContent>
                </v:textbox>
              </v:rect>
            </w:pict>
          </mc:Fallback>
        </mc:AlternateContent>
      </w:r>
    </w:p>
    <w:p w14:paraId="07AA9E6E" w14:textId="378C870D" w:rsidR="00F87641" w:rsidRDefault="00F87641">
      <w:pPr>
        <w:rPr>
          <w:rFonts w:ascii="Century Gothic" w:hAnsi="Century Gothic"/>
          <w:sz w:val="24"/>
          <w:szCs w:val="24"/>
        </w:rPr>
      </w:pPr>
    </w:p>
    <w:p w14:paraId="2525D431" w14:textId="374A26CE" w:rsidR="00F87641" w:rsidRDefault="00F87641">
      <w:pPr>
        <w:rPr>
          <w:rFonts w:ascii="Century Gothic" w:hAnsi="Century Gothic"/>
          <w:sz w:val="24"/>
          <w:szCs w:val="24"/>
        </w:rPr>
      </w:pPr>
    </w:p>
    <w:p w14:paraId="32BF7FDC" w14:textId="7798D849" w:rsidR="00F87641" w:rsidRDefault="00F87641">
      <w:pPr>
        <w:rPr>
          <w:rFonts w:ascii="Century Gothic" w:hAnsi="Century Gothic"/>
          <w:sz w:val="24"/>
          <w:szCs w:val="24"/>
        </w:rPr>
      </w:pPr>
    </w:p>
    <w:p w14:paraId="3DAE5FA8" w14:textId="659882AD" w:rsidR="00F87641" w:rsidRDefault="00F87641">
      <w:pPr>
        <w:rPr>
          <w:rFonts w:ascii="Century Gothic" w:hAnsi="Century Gothic"/>
          <w:sz w:val="24"/>
          <w:szCs w:val="24"/>
        </w:rPr>
      </w:pPr>
    </w:p>
    <w:p w14:paraId="78E2E2E0" w14:textId="3D20545E" w:rsidR="00CA3FFA" w:rsidRPr="00C73B0E" w:rsidRDefault="00CA3FFA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But it’s not just the big things that happen that can cause disruption to the provision of a daily nutritious lunch for ākonga.</w:t>
      </w:r>
    </w:p>
    <w:p w14:paraId="788251BB" w14:textId="3C596A83" w:rsidR="00EE33DC" w:rsidRDefault="00F87641">
      <w:pPr>
        <w:rPr>
          <w:rFonts w:ascii="Century Gothic" w:hAnsi="Century Gothic"/>
          <w:sz w:val="20"/>
          <w:szCs w:val="20"/>
        </w:rPr>
      </w:pPr>
      <w:r w:rsidRPr="00153D10">
        <w:rPr>
          <w:rFonts w:ascii="Century Gothic" w:hAnsi="Century Gothic"/>
          <w:sz w:val="20"/>
          <w:szCs w:val="20"/>
        </w:rPr>
        <w:lastRenderedPageBreak/>
        <w:t>We have created the following template</w:t>
      </w:r>
      <w:r w:rsidR="003A6B95" w:rsidRPr="00153D10">
        <w:rPr>
          <w:rFonts w:ascii="Century Gothic" w:hAnsi="Century Gothic"/>
          <w:sz w:val="20"/>
          <w:szCs w:val="20"/>
        </w:rPr>
        <w:t xml:space="preserve"> with examples</w:t>
      </w:r>
      <w:r w:rsidRPr="00153D10">
        <w:rPr>
          <w:rFonts w:ascii="Century Gothic" w:hAnsi="Century Gothic"/>
          <w:sz w:val="20"/>
          <w:szCs w:val="20"/>
        </w:rPr>
        <w:t xml:space="preserve"> to help get you started with your own </w:t>
      </w:r>
      <w:r w:rsidR="00CB0BA2" w:rsidRPr="00153D10">
        <w:rPr>
          <w:rFonts w:ascii="Century Gothic" w:hAnsi="Century Gothic"/>
          <w:sz w:val="20"/>
          <w:szCs w:val="20"/>
        </w:rPr>
        <w:t>backup</w:t>
      </w:r>
      <w:r w:rsidRPr="00153D10">
        <w:rPr>
          <w:rFonts w:ascii="Century Gothic" w:hAnsi="Century Gothic"/>
          <w:sz w:val="20"/>
          <w:szCs w:val="20"/>
        </w:rPr>
        <w:t xml:space="preserve"> plan</w:t>
      </w:r>
      <w:r w:rsidR="00CB0BA2" w:rsidRPr="00153D10">
        <w:rPr>
          <w:rFonts w:ascii="Century Gothic" w:hAnsi="Century Gothic"/>
          <w:sz w:val="20"/>
          <w:szCs w:val="20"/>
        </w:rPr>
        <w:t xml:space="preserve"> and recommend working through this together with your school or kura</w:t>
      </w:r>
      <w:r w:rsidR="00CD7FCC">
        <w:rPr>
          <w:rFonts w:ascii="Century Gothic" w:hAnsi="Century Gothic"/>
          <w:sz w:val="20"/>
          <w:szCs w:val="20"/>
        </w:rPr>
        <w:t xml:space="preserve"> and community</w:t>
      </w:r>
      <w:r w:rsidR="00CB0BA2" w:rsidRPr="00153D10">
        <w:rPr>
          <w:rFonts w:ascii="Century Gothic" w:hAnsi="Century Gothic"/>
          <w:sz w:val="20"/>
          <w:szCs w:val="20"/>
        </w:rPr>
        <w:t xml:space="preserve">. </w:t>
      </w:r>
      <w:r w:rsidR="00401140" w:rsidRPr="00153D10">
        <w:rPr>
          <w:rFonts w:ascii="Century Gothic" w:hAnsi="Century Gothic"/>
          <w:sz w:val="20"/>
          <w:szCs w:val="20"/>
        </w:rPr>
        <w:t>Doing this</w:t>
      </w:r>
      <w:r w:rsidR="00CB0BA2" w:rsidRPr="00153D10">
        <w:rPr>
          <w:rFonts w:ascii="Century Gothic" w:hAnsi="Century Gothic"/>
          <w:sz w:val="20"/>
          <w:szCs w:val="20"/>
        </w:rPr>
        <w:t xml:space="preserve"> will ensure appropriate responses are identified and everyone is clear on what needs to happen if the plan were to be actioned.</w:t>
      </w:r>
    </w:p>
    <w:p w14:paraId="779DEE54" w14:textId="1AC1EA6F" w:rsidR="001F0EF7" w:rsidRPr="00153D10" w:rsidRDefault="00401140" w:rsidP="001F0EF7">
      <w:pPr>
        <w:spacing w:after="360"/>
        <w:rPr>
          <w:rFonts w:ascii="Century Gothic" w:hAnsi="Century Gothic"/>
          <w:color w:val="E84913"/>
          <w:sz w:val="20"/>
          <w:szCs w:val="20"/>
        </w:rPr>
      </w:pPr>
      <w:r w:rsidRPr="00153D10">
        <w:rPr>
          <w:rFonts w:ascii="Century Gothic" w:hAnsi="Century Gothic"/>
          <w:b/>
          <w:bCs/>
          <w:color w:val="E84913"/>
          <w:sz w:val="20"/>
          <w:szCs w:val="20"/>
          <w:u w:val="single"/>
        </w:rPr>
        <w:t>Friendly r</w:t>
      </w:r>
      <w:r w:rsidR="00CB0BA2" w:rsidRPr="00153D10">
        <w:rPr>
          <w:rFonts w:ascii="Century Gothic" w:hAnsi="Century Gothic"/>
          <w:b/>
          <w:bCs/>
          <w:color w:val="E84913"/>
          <w:sz w:val="20"/>
          <w:szCs w:val="20"/>
          <w:u w:val="single"/>
        </w:rPr>
        <w:t>eminder:</w:t>
      </w:r>
      <w:r w:rsidR="00CB0BA2" w:rsidRPr="00153D10">
        <w:rPr>
          <w:rFonts w:ascii="Century Gothic" w:hAnsi="Century Gothic"/>
          <w:color w:val="E84913"/>
          <w:sz w:val="20"/>
          <w:szCs w:val="20"/>
        </w:rPr>
        <w:t xml:space="preserve"> The purpose of </w:t>
      </w:r>
      <w:r w:rsidR="0080032B">
        <w:rPr>
          <w:rFonts w:ascii="Century Gothic" w:hAnsi="Century Gothic"/>
          <w:color w:val="E84913"/>
          <w:sz w:val="20"/>
          <w:szCs w:val="20"/>
        </w:rPr>
        <w:t>the Health</w:t>
      </w:r>
      <w:r w:rsidR="00B431A7">
        <w:rPr>
          <w:rFonts w:ascii="Century Gothic" w:hAnsi="Century Gothic"/>
          <w:color w:val="E84913"/>
          <w:sz w:val="20"/>
          <w:szCs w:val="20"/>
        </w:rPr>
        <w:t xml:space="preserve">y </w:t>
      </w:r>
      <w:r w:rsidR="0080032B">
        <w:rPr>
          <w:rFonts w:ascii="Century Gothic" w:hAnsi="Century Gothic"/>
          <w:color w:val="E84913"/>
          <w:sz w:val="20"/>
          <w:szCs w:val="20"/>
        </w:rPr>
        <w:t xml:space="preserve">School Lunches programme </w:t>
      </w:r>
      <w:r w:rsidR="00CB0BA2" w:rsidRPr="00153D10">
        <w:rPr>
          <w:rFonts w:ascii="Century Gothic" w:hAnsi="Century Gothic"/>
          <w:color w:val="E84913"/>
          <w:sz w:val="20"/>
          <w:szCs w:val="20"/>
        </w:rPr>
        <w:t>is to provide ākonga with a healthy lunch. Wherever possible, aim to continue to serve these lunches to support ākonga.</w:t>
      </w:r>
    </w:p>
    <w:p w14:paraId="6FEBD50C" w14:textId="38A3AE45" w:rsidR="00401140" w:rsidRPr="00401140" w:rsidRDefault="00401140">
      <w:pPr>
        <w:rPr>
          <w:rFonts w:ascii="Century Gothic" w:hAnsi="Century Gothic"/>
          <w:b/>
          <w:bCs/>
          <w:color w:val="641C2E"/>
          <w:sz w:val="24"/>
          <w:szCs w:val="24"/>
        </w:rPr>
      </w:pPr>
      <w:r w:rsidRPr="21E99A85">
        <w:rPr>
          <w:rFonts w:ascii="Century Gothic" w:hAnsi="Century Gothic"/>
          <w:b/>
          <w:bCs/>
          <w:color w:val="641C2E"/>
          <w:sz w:val="24"/>
          <w:szCs w:val="24"/>
        </w:rPr>
        <w:t>BUSINESS CONTINUITY PLAN (BCP)</w:t>
      </w:r>
    </w:p>
    <w:tbl>
      <w:tblPr>
        <w:tblStyle w:val="TableGrid"/>
        <w:tblW w:w="0" w:type="auto"/>
        <w:tblBorders>
          <w:top w:val="single" w:sz="4" w:space="0" w:color="641C2E"/>
          <w:left w:val="single" w:sz="4" w:space="0" w:color="641C2E"/>
          <w:bottom w:val="single" w:sz="4" w:space="0" w:color="641C2E"/>
          <w:right w:val="single" w:sz="4" w:space="0" w:color="641C2E"/>
          <w:insideH w:val="single" w:sz="4" w:space="0" w:color="641C2E"/>
          <w:insideV w:val="single" w:sz="4" w:space="0" w:color="641C2E"/>
        </w:tblBorders>
        <w:tblLook w:val="04A0" w:firstRow="1" w:lastRow="0" w:firstColumn="1" w:lastColumn="0" w:noHBand="0" w:noVBand="1"/>
      </w:tblPr>
      <w:tblGrid>
        <w:gridCol w:w="1980"/>
        <w:gridCol w:w="3402"/>
        <w:gridCol w:w="3685"/>
        <w:gridCol w:w="2977"/>
        <w:gridCol w:w="1904"/>
      </w:tblGrid>
      <w:tr w:rsidR="00977903" w14:paraId="25CAC50C" w14:textId="77777777" w:rsidTr="21E99A85">
        <w:trPr>
          <w:tblHeader/>
        </w:trPr>
        <w:tc>
          <w:tcPr>
            <w:tcW w:w="1980" w:type="dxa"/>
            <w:shd w:val="clear" w:color="auto" w:fill="641C2E"/>
          </w:tcPr>
          <w:p w14:paraId="05F957F4" w14:textId="3628B05D" w:rsidR="00977903" w:rsidRPr="00F35C9B" w:rsidRDefault="00977903" w:rsidP="00013191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Scenario</w:t>
            </w:r>
          </w:p>
        </w:tc>
        <w:tc>
          <w:tcPr>
            <w:tcW w:w="3402" w:type="dxa"/>
            <w:shd w:val="clear" w:color="auto" w:fill="641C2E"/>
          </w:tcPr>
          <w:p w14:paraId="49AFD5FA" w14:textId="26DDF22D" w:rsidR="00977903" w:rsidRPr="00F35C9B" w:rsidRDefault="00EC4377" w:rsidP="00013191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Example </w:t>
            </w:r>
            <w:r w:rsidR="00977903"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Response action</w:t>
            </w:r>
          </w:p>
        </w:tc>
        <w:tc>
          <w:tcPr>
            <w:tcW w:w="3685" w:type="dxa"/>
            <w:shd w:val="clear" w:color="auto" w:fill="641C2E"/>
          </w:tcPr>
          <w:p w14:paraId="79B0A358" w14:textId="0896813E" w:rsidR="00977903" w:rsidRPr="00F35C9B" w:rsidRDefault="00EC4377" w:rsidP="00013191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Example </w:t>
            </w:r>
            <w:r w:rsidR="00013191"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2977" w:type="dxa"/>
            <w:shd w:val="clear" w:color="auto" w:fill="641C2E"/>
          </w:tcPr>
          <w:p w14:paraId="08776AC5" w14:textId="2FEE268C" w:rsidR="00977903" w:rsidRPr="00F35C9B" w:rsidRDefault="00013191" w:rsidP="00013191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Priority Comms</w:t>
            </w:r>
          </w:p>
        </w:tc>
        <w:tc>
          <w:tcPr>
            <w:tcW w:w="1904" w:type="dxa"/>
            <w:shd w:val="clear" w:color="auto" w:fill="641C2E"/>
          </w:tcPr>
          <w:p w14:paraId="6847CE85" w14:textId="16EE0AB7" w:rsidR="00977903" w:rsidRPr="00F35C9B" w:rsidRDefault="00013191" w:rsidP="00013191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Last Reviewed</w:t>
            </w:r>
          </w:p>
        </w:tc>
      </w:tr>
      <w:tr w:rsidR="00977903" w14:paraId="7D3CF434" w14:textId="77777777" w:rsidTr="21E99A85">
        <w:tc>
          <w:tcPr>
            <w:tcW w:w="1980" w:type="dxa"/>
          </w:tcPr>
          <w:p w14:paraId="6EF61315" w14:textId="0AB23647" w:rsidR="00977903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Power outage</w:t>
            </w:r>
          </w:p>
        </w:tc>
        <w:tc>
          <w:tcPr>
            <w:tcW w:w="3402" w:type="dxa"/>
          </w:tcPr>
          <w:p w14:paraId="41C0E159" w14:textId="2B287EBC" w:rsidR="00977903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Access emergency generator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7FA4D66" w14:textId="58782B1A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1A77C3" w14:textId="1A201C05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3933C5F7" w14:textId="77777777" w:rsidR="00BF6F75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DEBFEBF" w14:textId="77777777" w:rsidR="009D4988" w:rsidRDefault="009D4988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760082F" w14:textId="25879857" w:rsidR="00BF6F75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Move food to alternative cold storage to maintain safe temperature control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146EF88" w14:textId="6E0BD7BB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326C8B3" w14:textId="4B92ACAA" w:rsidR="00977903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Stock up on fuel for generator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A08B0C2" w14:textId="0A71B6C8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7DC1E4" w14:textId="6CEFDB98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5D381178" w14:textId="77777777" w:rsidR="00BF6F75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D2ED743" w14:textId="77777777" w:rsidR="009D4988" w:rsidRDefault="009D4988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9602B9E" w14:textId="4198C79E" w:rsidR="00BF6F75" w:rsidRPr="00037BD9" w:rsidRDefault="00BF6F75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Contact power provider to learn when they expect to resolve the issue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  <w:r w:rsidR="004652F6">
              <w:rPr>
                <w:rFonts w:ascii="Century Gothic" w:hAnsi="Century Gothic"/>
                <w:sz w:val="18"/>
                <w:szCs w:val="18"/>
              </w:rPr>
              <w:t xml:space="preserve"> Refer to Food Control Plan </w:t>
            </w:r>
            <w:r w:rsidR="00083F6D">
              <w:rPr>
                <w:rFonts w:ascii="Century Gothic" w:hAnsi="Century Gothic"/>
                <w:sz w:val="18"/>
                <w:szCs w:val="18"/>
              </w:rPr>
              <w:t xml:space="preserve">to ensure </w:t>
            </w:r>
            <w:r w:rsidR="00234D08">
              <w:rPr>
                <w:rFonts w:ascii="Century Gothic" w:hAnsi="Century Gothic"/>
                <w:sz w:val="18"/>
                <w:szCs w:val="18"/>
              </w:rPr>
              <w:t>response keeps food safe and suitable</w:t>
            </w:r>
            <w:r w:rsidR="00A3503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2A7081F" w14:textId="7ED55A92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Notify the school or kura about the situation particularly if there will be a delay to lunch provision.</w:t>
            </w:r>
          </w:p>
          <w:p w14:paraId="116B6390" w14:textId="77777777" w:rsidR="002E498E" w:rsidRPr="00037BD9" w:rsidRDefault="002E498E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34D389" w14:textId="2DCC9C25" w:rsidR="00907DD2" w:rsidRPr="00037BD9" w:rsidRDefault="002E498E" w:rsidP="00361414">
            <w:pPr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</w:pP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(</w:t>
            </w:r>
            <w:r w:rsidR="00A54E17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We recommend </w:t>
            </w: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Includ</w:t>
            </w:r>
            <w:r w:rsidR="00A54E17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ing</w:t>
            </w: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 contact details of key personnel</w:t>
            </w:r>
            <w:r w:rsidR="003B773E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. C</w:t>
            </w: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onfirm they are still correct each time you review)</w:t>
            </w:r>
          </w:p>
          <w:p w14:paraId="097625F1" w14:textId="281971F0" w:rsidR="002E498E" w:rsidRPr="00037BD9" w:rsidRDefault="002E498E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03714C99" w14:textId="57CB1D6B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  <w:p w14:paraId="4F222CAC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49A445A" w14:textId="7EA788FC" w:rsidR="00977903" w:rsidRPr="00037BD9" w:rsidRDefault="00907DD2" w:rsidP="00361414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(</w:t>
            </w:r>
            <w:r w:rsidR="00BF6F75"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We recommend reviewing </w:t>
            </w:r>
            <w:r w:rsidR="002C4F6F"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this plan </w:t>
            </w:r>
            <w:r w:rsidR="00BF6F75"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together </w:t>
            </w:r>
            <w:r w:rsidR="00877C17"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 xml:space="preserve">with your school or kura </w:t>
            </w:r>
            <w:r w:rsidR="00BF6F75"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regularly</w:t>
            </w:r>
            <w:r w:rsidRPr="00037BD9">
              <w:rPr>
                <w:rFonts w:ascii="Century Gothic" w:hAnsi="Century Gothic"/>
                <w:i/>
                <w:iCs/>
                <w:color w:val="E84913"/>
                <w:sz w:val="18"/>
                <w:szCs w:val="18"/>
              </w:rPr>
              <w:t>)</w:t>
            </w:r>
          </w:p>
        </w:tc>
      </w:tr>
      <w:tr w:rsidR="00977903" w14:paraId="5E5DB198" w14:textId="77777777" w:rsidTr="21E99A85">
        <w:tc>
          <w:tcPr>
            <w:tcW w:w="1980" w:type="dxa"/>
          </w:tcPr>
          <w:p w14:paraId="3216A0E1" w14:textId="77777777" w:rsidR="005F4F01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Anticipated staff shortage </w:t>
            </w:r>
          </w:p>
          <w:p w14:paraId="267161FB" w14:textId="3D88863F" w:rsidR="00977903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i/>
                <w:iCs/>
                <w:sz w:val="18"/>
                <w:szCs w:val="18"/>
              </w:rPr>
              <w:t>(</w:t>
            </w:r>
            <w:r w:rsidR="005F4F01" w:rsidRPr="00037BD9">
              <w:rPr>
                <w:rFonts w:ascii="Century Gothic" w:hAnsi="Century Gothic"/>
                <w:i/>
                <w:iCs/>
                <w:sz w:val="18"/>
                <w:szCs w:val="18"/>
              </w:rPr>
              <w:t>virus</w:t>
            </w:r>
            <w:r w:rsidRPr="00037B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going around, planned transport disruptions etc.)</w:t>
            </w:r>
          </w:p>
        </w:tc>
        <w:tc>
          <w:tcPr>
            <w:tcW w:w="3402" w:type="dxa"/>
          </w:tcPr>
          <w:p w14:paraId="1FCD7F34" w14:textId="614DB54B" w:rsidR="00977903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Prepare meals ahead of time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D0BBCEE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04C9F5E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83505F9" w14:textId="1E6E54D0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09B871E1" w14:textId="03F56EB4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42F5596" w14:textId="7D30E0C6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Arrange with alternative supplier to provide lunch for an agreed period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6C8B405" w14:textId="67207B84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1776BCB" w14:textId="572C06A9" w:rsidR="00977903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Clearly label with precise defrosting and cooking instructions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6F058D0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DB05443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238CC90C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2A3D93B" w14:textId="3C1FCDD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Ensure all agreed deliverables are communicated and can be met by the alternative supplier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CAF1BDA" w14:textId="2F837ECA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436D1E" w14:textId="754E7F25" w:rsidR="00977903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Inform </w:t>
            </w:r>
            <w:r w:rsidR="005F5173" w:rsidRPr="00037BD9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037BD9">
              <w:rPr>
                <w:rFonts w:ascii="Century Gothic" w:hAnsi="Century Gothic"/>
                <w:sz w:val="18"/>
                <w:szCs w:val="18"/>
              </w:rPr>
              <w:t>school or kura of staff shortages and actions being taken to avoid disruption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  <w:r w:rsidR="005F5173" w:rsidRPr="00037BD9">
              <w:rPr>
                <w:rFonts w:ascii="Century Gothic" w:hAnsi="Century Gothic"/>
                <w:sz w:val="18"/>
                <w:szCs w:val="18"/>
              </w:rPr>
              <w:t xml:space="preserve"> Update regularly.</w:t>
            </w:r>
          </w:p>
          <w:p w14:paraId="1075C632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955403E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Consult with MoE about alternative suppliers.</w:t>
            </w:r>
          </w:p>
          <w:p w14:paraId="7A75415D" w14:textId="77777777" w:rsidR="00907DD2" w:rsidRPr="00037BD9" w:rsidRDefault="00907DD2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Inform school or kura of the situation and alternative arrangements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4CC5396" w14:textId="6CB51861" w:rsidR="001B0A5B" w:rsidRPr="00037BD9" w:rsidRDefault="001B0A5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4DAF6FB8" w14:textId="4722D39D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14:paraId="3566D34C" w14:textId="77777777" w:rsidTr="21E99A85">
        <w:tc>
          <w:tcPr>
            <w:tcW w:w="1980" w:type="dxa"/>
          </w:tcPr>
          <w:p w14:paraId="4B73068F" w14:textId="46C62B4F" w:rsidR="00977903" w:rsidRPr="00037BD9" w:rsidRDefault="005F4F01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Equipment failure</w:t>
            </w:r>
          </w:p>
        </w:tc>
        <w:tc>
          <w:tcPr>
            <w:tcW w:w="3402" w:type="dxa"/>
          </w:tcPr>
          <w:p w14:paraId="4F5E26F0" w14:textId="7CB2E68D" w:rsidR="00CA2F86" w:rsidRPr="00037BD9" w:rsidRDefault="001B0A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Appropriate i</w:t>
            </w:r>
            <w:r w:rsidR="00CA2F86" w:rsidRPr="00037BD9">
              <w:rPr>
                <w:rFonts w:ascii="Century Gothic" w:hAnsi="Century Gothic"/>
                <w:sz w:val="18"/>
                <w:szCs w:val="18"/>
              </w:rPr>
              <w:t>nsurance cover</w:t>
            </w:r>
            <w:r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88D186B" w14:textId="08EEBACE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9812D27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50C1832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36AB9A97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21D9CCC" w14:textId="78229A7D" w:rsidR="00977903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>Alternative</w:t>
            </w:r>
            <w:r w:rsidR="005F4F01" w:rsidRPr="00037BD9">
              <w:rPr>
                <w:rFonts w:ascii="Century Gothic" w:hAnsi="Century Gothic"/>
                <w:sz w:val="18"/>
                <w:szCs w:val="18"/>
              </w:rPr>
              <w:t xml:space="preserve"> cooking facility e.g. marae, community centre, sport</w:t>
            </w:r>
            <w:r w:rsidRPr="00037BD9">
              <w:rPr>
                <w:rFonts w:ascii="Century Gothic" w:hAnsi="Century Gothic"/>
                <w:sz w:val="18"/>
                <w:szCs w:val="18"/>
              </w:rPr>
              <w:t>s club</w:t>
            </w:r>
            <w:r w:rsidR="007B74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4C8FC82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D032BC7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7D2EC461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0BD9189" w14:textId="77777777" w:rsidR="007B745B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Alternative storage solutions e.g. temperature controlled container</w:t>
            </w:r>
            <w:r w:rsidR="007B74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6CF7CD6" w14:textId="0EDAF389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602DEEC8" w14:textId="0CEEB198" w:rsidR="00977903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Regularly service equipment to maintain 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warranty.</w:t>
            </w:r>
            <w:r w:rsidRPr="00037BD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885496C" w14:textId="77777777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44DD35F" w14:textId="7643A1C9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1BA291E2" w14:textId="46C35A4D" w:rsidR="001B0A5B" w:rsidRPr="00037BD9" w:rsidRDefault="001B0A5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F6C1596" w14:textId="628DAB4A" w:rsidR="001B0A5B" w:rsidRDefault="001B0A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>Connect with the local community to develop a network of support</w:t>
            </w:r>
            <w:r w:rsidR="007B745B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F316A6C" w14:textId="77777777" w:rsidR="00F35C9B" w:rsidRDefault="00F35C9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1092036" w14:textId="77777777" w:rsidR="00F35C9B" w:rsidRDefault="00F35C9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350F77C" w14:textId="3F94B941" w:rsidR="00F35C9B" w:rsidRDefault="00F35C9B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0E4D9657" w14:textId="77777777" w:rsidR="00F35C9B" w:rsidRDefault="00F35C9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16CBDB" w14:textId="6637D0C5" w:rsidR="00CA2F86" w:rsidRPr="00037BD9" w:rsidRDefault="00F35C9B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Refer to Food Control Plan to ensure response keeps food safe and suitable.</w:t>
            </w:r>
          </w:p>
          <w:p w14:paraId="30F4CBE6" w14:textId="28B2C405" w:rsidR="00CA2F86" w:rsidRPr="00037BD9" w:rsidRDefault="00CA2F86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1AD31C" w14:textId="77AE7447" w:rsidR="00977903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Have third party contact </w:t>
            </w:r>
            <w:r w:rsidR="002C4F6F" w:rsidRPr="00037BD9">
              <w:rPr>
                <w:rFonts w:ascii="Century Gothic" w:hAnsi="Century Gothic"/>
                <w:sz w:val="18"/>
                <w:szCs w:val="18"/>
              </w:rPr>
              <w:t xml:space="preserve">info </w:t>
            </w:r>
            <w:r w:rsidR="005F5173" w:rsidRPr="00037BD9">
              <w:rPr>
                <w:rFonts w:ascii="Century Gothic" w:hAnsi="Century Gothic"/>
                <w:sz w:val="18"/>
                <w:szCs w:val="18"/>
              </w:rPr>
              <w:t>readily available</w:t>
            </w:r>
          </w:p>
          <w:p w14:paraId="159E0E9C" w14:textId="77777777" w:rsidR="007B745B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4AE2A8" w14:textId="77777777" w:rsidR="007B745B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OR</w:t>
            </w:r>
          </w:p>
          <w:p w14:paraId="7EF7F7A3" w14:textId="77777777" w:rsidR="007B745B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86E5B7D" w14:textId="77777777" w:rsidR="00787091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Provide details of </w:t>
            </w:r>
            <w:r w:rsidR="00787091" w:rsidRPr="00037BD9">
              <w:rPr>
                <w:rFonts w:ascii="Century Gothic" w:hAnsi="Century Gothic"/>
                <w:sz w:val="18"/>
                <w:szCs w:val="18"/>
              </w:rPr>
              <w:t>what may be expected of them to support whilst you work to resolve this scenario. Keep them informed of any changes to processes.</w:t>
            </w:r>
          </w:p>
          <w:p w14:paraId="3DE1B234" w14:textId="77777777" w:rsidR="00787091" w:rsidRPr="00037BD9" w:rsidRDefault="00787091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A3F0C33" w14:textId="15785C8F" w:rsidR="00787091" w:rsidRPr="00037BD9" w:rsidRDefault="00787091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Provide regular updates to the school or kura.</w:t>
            </w:r>
          </w:p>
        </w:tc>
        <w:tc>
          <w:tcPr>
            <w:tcW w:w="1904" w:type="dxa"/>
          </w:tcPr>
          <w:p w14:paraId="1FC3CB9C" w14:textId="5970BD4E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14:paraId="5F540744" w14:textId="77777777" w:rsidTr="21E99A85">
        <w:tc>
          <w:tcPr>
            <w:tcW w:w="1980" w:type="dxa"/>
          </w:tcPr>
          <w:p w14:paraId="44C4EA38" w14:textId="7C15938F" w:rsidR="00977903" w:rsidRPr="00037BD9" w:rsidRDefault="001B0A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School or kura is isolated</w:t>
            </w:r>
          </w:p>
        </w:tc>
        <w:tc>
          <w:tcPr>
            <w:tcW w:w="3402" w:type="dxa"/>
          </w:tcPr>
          <w:p w14:paraId="515A377E" w14:textId="531CEB0B" w:rsidR="00977903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Keep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B0AC7">
              <w:rPr>
                <w:rFonts w:ascii="Century Gothic" w:hAnsi="Century Gothic"/>
                <w:sz w:val="18"/>
                <w:szCs w:val="18"/>
              </w:rPr>
              <w:t xml:space="preserve">shelf 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>stable meals</w:t>
            </w:r>
            <w:r w:rsidRPr="00037BD9">
              <w:rPr>
                <w:rFonts w:ascii="Century Gothic" w:hAnsi="Century Gothic"/>
                <w:sz w:val="18"/>
                <w:szCs w:val="18"/>
              </w:rPr>
              <w:t xml:space="preserve"> onsite</w:t>
            </w:r>
            <w:r w:rsidR="001B0A5B" w:rsidRPr="00037BD9">
              <w:rPr>
                <w:rFonts w:ascii="Century Gothic" w:hAnsi="Century Gothic"/>
                <w:sz w:val="18"/>
                <w:szCs w:val="18"/>
              </w:rPr>
              <w:t xml:space="preserve"> as emergency reserves</w:t>
            </w:r>
            <w:r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D0FABC0" w14:textId="1830FBE0" w:rsidR="00977903" w:rsidRPr="00037BD9" w:rsidRDefault="00137F9D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Stock rotation. </w:t>
            </w:r>
            <w:r w:rsidR="134263FE" w:rsidRPr="00037BD9">
              <w:rPr>
                <w:rFonts w:ascii="Century Gothic" w:hAnsi="Century Gothic"/>
                <w:sz w:val="18"/>
                <w:szCs w:val="18"/>
              </w:rPr>
              <w:t>Check stock levels and best by dates regularly</w:t>
            </w:r>
            <w:r w:rsidR="2567D0C7"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2AE1D54" w14:textId="77777777" w:rsidR="00977903" w:rsidRPr="00037BD9" w:rsidRDefault="007B745B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Advise staff at the school or kura of best practice for keeping shelf stable products.</w:t>
            </w:r>
          </w:p>
          <w:p w14:paraId="2D3CA976" w14:textId="743BBC27" w:rsidR="00037BD9" w:rsidRPr="00037BD9" w:rsidRDefault="00037BD9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0B3DDD00" w14:textId="13586B0D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14:paraId="573AC645" w14:textId="77777777" w:rsidTr="21E99A85">
        <w:tc>
          <w:tcPr>
            <w:tcW w:w="1980" w:type="dxa"/>
          </w:tcPr>
          <w:p w14:paraId="35A7935F" w14:textId="7028BAC5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Unplanned school closure</w:t>
            </w:r>
          </w:p>
        </w:tc>
        <w:tc>
          <w:tcPr>
            <w:tcW w:w="3402" w:type="dxa"/>
          </w:tcPr>
          <w:p w14:paraId="78CD6AEA" w14:textId="7AA72EFA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Re-distribution of kai throughout local community to avoid waste.</w:t>
            </w:r>
          </w:p>
        </w:tc>
        <w:tc>
          <w:tcPr>
            <w:tcW w:w="3685" w:type="dxa"/>
          </w:tcPr>
          <w:p w14:paraId="7B8B972E" w14:textId="6D5F4356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Connect with the local community to develop a network of support.</w:t>
            </w:r>
          </w:p>
        </w:tc>
        <w:tc>
          <w:tcPr>
            <w:tcW w:w="2977" w:type="dxa"/>
          </w:tcPr>
          <w:p w14:paraId="23EBD7F9" w14:textId="77777777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Regular updates with the school or kura about the situation.</w:t>
            </w:r>
          </w:p>
          <w:p w14:paraId="3533A970" w14:textId="0AE590AC" w:rsidR="005F517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19F7EC8E" w14:textId="7E863DED" w:rsidR="00977903" w:rsidRPr="00037BD9" w:rsidRDefault="005F5173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14:paraId="5D82C075" w14:textId="77777777" w:rsidTr="21E99A85">
        <w:tc>
          <w:tcPr>
            <w:tcW w:w="1980" w:type="dxa"/>
          </w:tcPr>
          <w:p w14:paraId="04D5383C" w14:textId="0EE4A287" w:rsidR="00977903" w:rsidRPr="00037BD9" w:rsidRDefault="00037BD9" w:rsidP="00361414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Challenges with supply chain</w:t>
            </w:r>
          </w:p>
        </w:tc>
        <w:tc>
          <w:tcPr>
            <w:tcW w:w="3402" w:type="dxa"/>
          </w:tcPr>
          <w:p w14:paraId="105B4C6A" w14:textId="5F4CF614" w:rsidR="00977903" w:rsidRDefault="001211E6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Plan </w:t>
            </w:r>
            <w:r w:rsidR="00263AA8">
              <w:rPr>
                <w:rFonts w:ascii="Century Gothic" w:hAnsi="Century Gothic"/>
                <w:sz w:val="18"/>
                <w:szCs w:val="18"/>
              </w:rPr>
              <w:t xml:space="preserve">together </w:t>
            </w:r>
            <w:r>
              <w:rPr>
                <w:rFonts w:ascii="Century Gothic" w:hAnsi="Century Gothic"/>
                <w:sz w:val="18"/>
                <w:szCs w:val="18"/>
              </w:rPr>
              <w:t>with food wholesalers</w:t>
            </w:r>
            <w:r w:rsidR="00B975E3">
              <w:rPr>
                <w:rFonts w:ascii="Century Gothic" w:hAnsi="Century Gothic"/>
                <w:sz w:val="18"/>
                <w:szCs w:val="18"/>
              </w:rPr>
              <w:t xml:space="preserve"> what the ‘Plan B’ </w:t>
            </w:r>
            <w:r w:rsidR="00504A88">
              <w:rPr>
                <w:rFonts w:ascii="Century Gothic" w:hAnsi="Century Gothic"/>
                <w:sz w:val="18"/>
                <w:szCs w:val="18"/>
              </w:rPr>
              <w:t>that can be supplied e.g. alternative ingredient or pre-made/ partially produced meals</w:t>
            </w:r>
          </w:p>
          <w:p w14:paraId="02DB103F" w14:textId="52513496" w:rsidR="00504A88" w:rsidRPr="00037BD9" w:rsidRDefault="00504A88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90AE813" w14:textId="7DE8B394" w:rsidR="00977903" w:rsidRPr="00037BD9" w:rsidRDefault="004C35DA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Understand</w:t>
            </w:r>
            <w:r w:rsidR="00263AA8">
              <w:rPr>
                <w:rFonts w:ascii="Century Gothic" w:hAnsi="Century Gothic"/>
                <w:sz w:val="18"/>
                <w:szCs w:val="18"/>
              </w:rPr>
              <w:t xml:space="preserve"> food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wholesalers logistical agility in events </w:t>
            </w:r>
            <w:r w:rsidR="00263AA8">
              <w:rPr>
                <w:rFonts w:ascii="Century Gothic" w:hAnsi="Century Gothic"/>
                <w:sz w:val="18"/>
                <w:szCs w:val="18"/>
              </w:rPr>
              <w:t>to support planning</w:t>
            </w:r>
          </w:p>
        </w:tc>
        <w:tc>
          <w:tcPr>
            <w:tcW w:w="2977" w:type="dxa"/>
          </w:tcPr>
          <w:p w14:paraId="5F3E4A26" w14:textId="2F9F17B1" w:rsidR="00977903" w:rsidRDefault="00DD6975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Regular check ins with </w:t>
            </w:r>
            <w:r w:rsidR="0097167D">
              <w:rPr>
                <w:rFonts w:ascii="Century Gothic" w:hAnsi="Century Gothic"/>
                <w:sz w:val="18"/>
                <w:szCs w:val="18"/>
              </w:rPr>
              <w:t>f</w:t>
            </w:r>
            <w:r w:rsidR="009E5D29">
              <w:rPr>
                <w:rFonts w:ascii="Century Gothic" w:hAnsi="Century Gothic"/>
                <w:sz w:val="18"/>
                <w:szCs w:val="18"/>
              </w:rPr>
              <w:t>ood wholesaler</w:t>
            </w:r>
            <w:r w:rsidR="0097167D">
              <w:rPr>
                <w:rFonts w:ascii="Century Gothic" w:hAnsi="Century Gothic"/>
                <w:sz w:val="18"/>
                <w:szCs w:val="18"/>
              </w:rPr>
              <w:t xml:space="preserve"> to keep informed of foreseeable issues</w:t>
            </w:r>
          </w:p>
          <w:p w14:paraId="2CD19BD2" w14:textId="77777777" w:rsidR="009E5D29" w:rsidRDefault="009E5D29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275FAAC" w14:textId="1DB632BC" w:rsidR="009E5D29" w:rsidRPr="00037BD9" w:rsidRDefault="00DD6975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Keep k</w:t>
            </w:r>
            <w:r w:rsidR="009E5D29">
              <w:rPr>
                <w:rFonts w:ascii="Century Gothic" w:hAnsi="Century Gothic"/>
                <w:sz w:val="18"/>
                <w:szCs w:val="18"/>
              </w:rPr>
              <w:t>itchen staff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informed</w:t>
            </w:r>
          </w:p>
        </w:tc>
        <w:tc>
          <w:tcPr>
            <w:tcW w:w="1904" w:type="dxa"/>
          </w:tcPr>
          <w:p w14:paraId="231E53D4" w14:textId="6B21E86B" w:rsidR="00977903" w:rsidRPr="00037BD9" w:rsidRDefault="009E5D29" w:rsidP="0036141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1921BF" w14:paraId="54113B15" w14:textId="77777777" w:rsidTr="21E99A85">
        <w:tc>
          <w:tcPr>
            <w:tcW w:w="1980" w:type="dxa"/>
          </w:tcPr>
          <w:p w14:paraId="1A1A8E05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C70BFE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A23CF42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D31BD3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1FDF4971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14:paraId="6AE87CBD" w14:textId="77777777" w:rsidTr="21E99A85">
        <w:tc>
          <w:tcPr>
            <w:tcW w:w="1980" w:type="dxa"/>
          </w:tcPr>
          <w:p w14:paraId="341475F6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FFE3656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6773E29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987838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3F48E791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14:paraId="06F4C1E0" w14:textId="77777777" w:rsidTr="21E99A85">
        <w:tc>
          <w:tcPr>
            <w:tcW w:w="1980" w:type="dxa"/>
          </w:tcPr>
          <w:p w14:paraId="33A41E12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225B3A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3128CDF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B327D3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390B70D7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14:paraId="453A429D" w14:textId="77777777" w:rsidTr="21E99A85">
        <w:tc>
          <w:tcPr>
            <w:tcW w:w="1980" w:type="dxa"/>
          </w:tcPr>
          <w:p w14:paraId="76BE52B6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7813FD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FA3C51F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8CE2BFA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0879D703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14:paraId="36BA4C99" w14:textId="77777777" w:rsidTr="21E99A85">
        <w:tc>
          <w:tcPr>
            <w:tcW w:w="1980" w:type="dxa"/>
          </w:tcPr>
          <w:p w14:paraId="77CD9559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4E762A2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BBF9886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4B24F2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3DD530B4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14:paraId="53B2C634" w14:textId="77777777" w:rsidTr="21E99A85">
        <w:tc>
          <w:tcPr>
            <w:tcW w:w="1980" w:type="dxa"/>
          </w:tcPr>
          <w:p w14:paraId="24194FF1" w14:textId="77777777" w:rsidR="001921BF" w:rsidRPr="00037BD9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A1C9987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63ACD19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DB1812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</w:tcPr>
          <w:p w14:paraId="583711CD" w14:textId="77777777" w:rsidR="001921BF" w:rsidRDefault="001921BF" w:rsidP="0036141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96FF0AC" w14:textId="27382BD7" w:rsidR="00CB0BA2" w:rsidRPr="000F0DA0" w:rsidRDefault="00CB0BA2">
      <w:pPr>
        <w:rPr>
          <w:rFonts w:ascii="Century Gothic" w:hAnsi="Century Gothic"/>
          <w:sz w:val="20"/>
          <w:szCs w:val="20"/>
        </w:rPr>
      </w:pPr>
    </w:p>
    <w:p w14:paraId="3F062FD0" w14:textId="69DEFF77" w:rsidR="002C4F6F" w:rsidRPr="00153D10" w:rsidRDefault="00401140">
      <w:pPr>
        <w:rPr>
          <w:rFonts w:ascii="Century Gothic" w:hAnsi="Century Gothic"/>
          <w:color w:val="E84913"/>
          <w:sz w:val="20"/>
          <w:szCs w:val="20"/>
        </w:rPr>
      </w:pPr>
      <w:r w:rsidRPr="00153D10">
        <w:rPr>
          <w:rFonts w:ascii="Century Gothic" w:hAnsi="Century Gothic"/>
          <w:b/>
          <w:bCs/>
          <w:color w:val="E84913"/>
          <w:sz w:val="20"/>
          <w:szCs w:val="20"/>
          <w:u w:val="single"/>
        </w:rPr>
        <w:t>Friendly r</w:t>
      </w:r>
      <w:r w:rsidR="00CA3FFA" w:rsidRPr="00153D10">
        <w:rPr>
          <w:rFonts w:ascii="Century Gothic" w:hAnsi="Century Gothic"/>
          <w:b/>
          <w:bCs/>
          <w:color w:val="E84913"/>
          <w:sz w:val="20"/>
          <w:szCs w:val="20"/>
          <w:u w:val="single"/>
        </w:rPr>
        <w:t>eminder:</w:t>
      </w:r>
      <w:r w:rsidR="002C4F6F" w:rsidRPr="00153D10">
        <w:rPr>
          <w:rFonts w:ascii="Century Gothic" w:hAnsi="Century Gothic"/>
          <w:color w:val="E84913"/>
          <w:sz w:val="20"/>
          <w:szCs w:val="20"/>
        </w:rPr>
        <w:t xml:space="preserve"> The safety, health and welfare of kaimahi (employees) and ākonga</w:t>
      </w:r>
      <w:r w:rsidRPr="00153D10">
        <w:rPr>
          <w:rFonts w:ascii="Century Gothic" w:hAnsi="Century Gothic"/>
          <w:color w:val="E84913"/>
          <w:sz w:val="20"/>
          <w:szCs w:val="20"/>
        </w:rPr>
        <w:t xml:space="preserve"> (students)</w:t>
      </w:r>
      <w:r w:rsidR="002C4F6F" w:rsidRPr="00153D10">
        <w:rPr>
          <w:rFonts w:ascii="Century Gothic" w:hAnsi="Century Gothic"/>
          <w:color w:val="E84913"/>
          <w:sz w:val="20"/>
          <w:szCs w:val="20"/>
        </w:rPr>
        <w:t xml:space="preserve"> are the most important things to consider when deciding on your response.</w:t>
      </w:r>
    </w:p>
    <w:sectPr w:rsidR="002C4F6F" w:rsidRPr="00153D10" w:rsidSect="000131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D164" w14:textId="77777777" w:rsidR="008A1C4D" w:rsidRDefault="008A1C4D" w:rsidP="00E275A3">
      <w:pPr>
        <w:spacing w:after="0" w:line="240" w:lineRule="auto"/>
      </w:pPr>
      <w:r>
        <w:separator/>
      </w:r>
    </w:p>
  </w:endnote>
  <w:endnote w:type="continuationSeparator" w:id="0">
    <w:p w14:paraId="7581DAF4" w14:textId="77777777" w:rsidR="008A1C4D" w:rsidRDefault="008A1C4D" w:rsidP="00E275A3">
      <w:pPr>
        <w:spacing w:after="0" w:line="240" w:lineRule="auto"/>
      </w:pPr>
      <w:r>
        <w:continuationSeparator/>
      </w:r>
    </w:p>
  </w:endnote>
  <w:endnote w:type="continuationNotice" w:id="1">
    <w:p w14:paraId="1CB9FE22" w14:textId="77777777" w:rsidR="008A1C4D" w:rsidRDefault="008A1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7574" w14:textId="419129B9" w:rsidR="00A3394B" w:rsidRDefault="00A339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FA733F" wp14:editId="707EF7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8845061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0A69A" w14:textId="06F420D0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A73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8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 filled="f" stroked="f">
              <v:textbox style="mso-fit-shape-to-text:t" inset="0,0,0,15pt">
                <w:txbxContent>
                  <w:p w14:paraId="0FB0A69A" w14:textId="06F420D0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C3E6" w14:textId="19E0A28D" w:rsidR="00E275A3" w:rsidRPr="0092722C" w:rsidRDefault="00A3394B" w:rsidP="00E275A3">
    <w:pPr>
      <w:pStyle w:val="Footer"/>
      <w:jc w:val="right"/>
      <w:rPr>
        <w:rFonts w:ascii="Century Gothic" w:hAnsi="Century Gothic" w:cs="Arial"/>
        <w:b/>
        <w:bCs/>
        <w:color w:val="641D2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9C8B2D1" wp14:editId="59E38067">
              <wp:simplePos x="914400" y="6696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0583142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2B83F" w14:textId="0FE33922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8B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left:0;text-align:left;margin-left:0;margin-top:0;width:64.2pt;height:28.1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 filled="f" stroked="f">
              <v:textbox style="mso-fit-shape-to-text:t" inset="0,0,0,15pt">
                <w:txbxContent>
                  <w:p w14:paraId="7682B83F" w14:textId="0FE33922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5A3" w:rsidRPr="0092722C">
      <w:rPr>
        <w:noProof/>
      </w:rPr>
      <w:drawing>
        <wp:anchor distT="0" distB="0" distL="114300" distR="114300" simplePos="0" relativeHeight="251658241" behindDoc="0" locked="0" layoutInCell="1" allowOverlap="1" wp14:anchorId="4F173822" wp14:editId="5351805B">
          <wp:simplePos x="0" y="0"/>
          <wp:positionH relativeFrom="margin">
            <wp:posOffset>0</wp:posOffset>
          </wp:positionH>
          <wp:positionV relativeFrom="page">
            <wp:posOffset>6810624</wp:posOffset>
          </wp:positionV>
          <wp:extent cx="854710" cy="89535"/>
          <wp:effectExtent l="0" t="0" r="2540" b="571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26C37F" w14:textId="03C71C31" w:rsidR="00E275A3" w:rsidRPr="004C49FF" w:rsidRDefault="00E275A3" w:rsidP="00E275A3">
    <w:pPr>
      <w:pStyle w:val="Footer"/>
      <w:jc w:val="right"/>
      <w:rPr>
        <w:rFonts w:ascii="Century Gothic" w:hAnsi="Century Gothic" w:cs="Arial"/>
        <w:b/>
        <w:bCs/>
        <w:noProof/>
        <w:color w:val="641D2E"/>
        <w:sz w:val="16"/>
        <w:szCs w:val="16"/>
      </w:rPr>
    </w:pPr>
    <w:r w:rsidRPr="002C4F6F">
      <w:rPr>
        <w:rFonts w:ascii="Century Gothic" w:hAnsi="Century Gothic" w:cs="Arial"/>
        <w:b/>
        <w:bCs/>
        <w:color w:val="641D2E"/>
        <w:sz w:val="16"/>
        <w:szCs w:val="16"/>
      </w:rPr>
      <w:t xml:space="preserve">Page </w:t>
    </w:r>
    <w:r w:rsidRPr="002C4F6F">
      <w:rPr>
        <w:rFonts w:ascii="Century Gothic" w:hAnsi="Century Gothic" w:cs="Arial"/>
        <w:b/>
        <w:bCs/>
        <w:color w:val="641D2E"/>
        <w:sz w:val="16"/>
        <w:szCs w:val="16"/>
      </w:rPr>
      <w:fldChar w:fldCharType="begin"/>
    </w:r>
    <w:r w:rsidRPr="002C4F6F">
      <w:rPr>
        <w:rFonts w:ascii="Century Gothic" w:hAnsi="Century Gothic" w:cs="Arial"/>
        <w:b/>
        <w:bCs/>
        <w:color w:val="641D2E"/>
        <w:sz w:val="16"/>
        <w:szCs w:val="16"/>
      </w:rPr>
      <w:instrText xml:space="preserve"> PAGE   \* MERGEFORMAT </w:instrText>
    </w:r>
    <w:r w:rsidRPr="002C4F6F">
      <w:rPr>
        <w:rFonts w:ascii="Century Gothic" w:hAnsi="Century Gothic" w:cs="Arial"/>
        <w:b/>
        <w:bCs/>
        <w:color w:val="641D2E"/>
        <w:sz w:val="16"/>
        <w:szCs w:val="16"/>
      </w:rPr>
      <w:fldChar w:fldCharType="separate"/>
    </w:r>
    <w:r w:rsidRPr="002C4F6F">
      <w:rPr>
        <w:rFonts w:ascii="Century Gothic" w:hAnsi="Century Gothic" w:cs="Arial"/>
        <w:b/>
        <w:bCs/>
        <w:color w:val="641D2E"/>
        <w:sz w:val="16"/>
        <w:szCs w:val="16"/>
      </w:rPr>
      <w:t>2</w:t>
    </w:r>
    <w:r w:rsidRPr="002C4F6F">
      <w:rPr>
        <w:rFonts w:ascii="Century Gothic" w:hAnsi="Century Gothic" w:cs="Arial"/>
        <w:b/>
        <w:bCs/>
        <w:noProof/>
        <w:color w:val="641D2E"/>
        <w:sz w:val="16"/>
        <w:szCs w:val="16"/>
      </w:rPr>
      <w:fldChar w:fldCharType="end"/>
    </w:r>
  </w:p>
  <w:p w14:paraId="081A600B" w14:textId="470E4142" w:rsidR="00E275A3" w:rsidRDefault="00E27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274" w14:textId="15A75FA5" w:rsidR="00A3394B" w:rsidRDefault="00A339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0CEEFE" wp14:editId="64645C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04714937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891FC" w14:textId="4D9566C9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EE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UNCLASSIFIED]" style="position:absolute;margin-left:0;margin-top:0;width:64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PsmYuMNAgAAHAQA&#10;AA4AAAAAAAAAAAAAAAAALgIAAGRycy9lMm9Eb2MueG1sUEsBAi0AFAAGAAgAAAAhAFONMRPaAAAA&#10;BAEAAA8AAAAAAAAAAAAAAAAAZwQAAGRycy9kb3ducmV2LnhtbFBLBQYAAAAABAAEAPMAAABuBQAA&#10;AAA=&#10;" filled="f" stroked="f">
              <v:textbox style="mso-fit-shape-to-text:t" inset="0,0,0,15pt">
                <w:txbxContent>
                  <w:p w14:paraId="74C891FC" w14:textId="4D9566C9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7508" w14:textId="77777777" w:rsidR="008A1C4D" w:rsidRDefault="008A1C4D" w:rsidP="00E275A3">
      <w:pPr>
        <w:spacing w:after="0" w:line="240" w:lineRule="auto"/>
      </w:pPr>
      <w:r>
        <w:separator/>
      </w:r>
    </w:p>
  </w:footnote>
  <w:footnote w:type="continuationSeparator" w:id="0">
    <w:p w14:paraId="130A079C" w14:textId="77777777" w:rsidR="008A1C4D" w:rsidRDefault="008A1C4D" w:rsidP="00E275A3">
      <w:pPr>
        <w:spacing w:after="0" w:line="240" w:lineRule="auto"/>
      </w:pPr>
      <w:r>
        <w:continuationSeparator/>
      </w:r>
    </w:p>
  </w:footnote>
  <w:footnote w:type="continuationNotice" w:id="1">
    <w:p w14:paraId="655B6489" w14:textId="77777777" w:rsidR="008A1C4D" w:rsidRDefault="008A1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4F09" w14:textId="6C5450DD" w:rsidR="00A3394B" w:rsidRDefault="00A339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AF1190" wp14:editId="24A281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19941628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A2789" w14:textId="2D3B8B69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F11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[UNCLASSIFIED]" style="position:absolute;margin-left:0;margin-top:0;width:64.2pt;height:28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 filled="f" stroked="f">
              <v:textbox style="mso-fit-shape-to-text:t" inset="0,15pt,0,0">
                <w:txbxContent>
                  <w:p w14:paraId="352A2789" w14:textId="2D3B8B69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932B" w14:textId="5F8F75C4" w:rsidR="00E275A3" w:rsidRDefault="00A3394B">
    <w:pPr>
      <w:pStyle w:val="Header"/>
    </w:pPr>
    <w:r>
      <w:rPr>
        <w:rFonts w:ascii="Century Gothic" w:hAnsi="Century Gothic"/>
        <w:noProof/>
        <w:color w:val="641D2E"/>
        <w:sz w:val="48"/>
        <w:szCs w:val="4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A5D53E" wp14:editId="55F1716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2017873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92F6B" w14:textId="376D01A0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5D5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[UNCLASSIFIED]" style="position:absolute;margin-left:0;margin-top:0;width:64.2pt;height:28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 filled="f" stroked="f">
              <v:textbox style="mso-fit-shape-to-text:t" inset="0,15pt,0,0">
                <w:txbxContent>
                  <w:p w14:paraId="6C092F6B" w14:textId="376D01A0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5A3" w:rsidRPr="00B34714">
      <w:rPr>
        <w:rFonts w:ascii="Century Gothic" w:hAnsi="Century Gothic"/>
        <w:noProof/>
        <w:color w:val="641D2E"/>
        <w:sz w:val="48"/>
        <w:szCs w:val="48"/>
      </w:rPr>
      <w:drawing>
        <wp:anchor distT="0" distB="0" distL="114300" distR="114300" simplePos="0" relativeHeight="251658240" behindDoc="0" locked="0" layoutInCell="1" allowOverlap="1" wp14:anchorId="43ABBD83" wp14:editId="587FFDAB">
          <wp:simplePos x="0" y="0"/>
          <wp:positionH relativeFrom="margin">
            <wp:posOffset>7826847</wp:posOffset>
          </wp:positionH>
          <wp:positionV relativeFrom="topMargin">
            <wp:posOffset>303530</wp:posOffset>
          </wp:positionV>
          <wp:extent cx="942975" cy="600075"/>
          <wp:effectExtent l="0" t="0" r="9525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144D" w14:textId="136C9CD1" w:rsidR="00A3394B" w:rsidRDefault="00A339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C8A8A2" wp14:editId="430925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9833353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582E4" w14:textId="4C6B269D" w:rsidR="00A3394B" w:rsidRPr="00A3394B" w:rsidRDefault="00A3394B" w:rsidP="00A33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8A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UNCLASSIFIED]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" filled="f" stroked="f">
              <v:textbox style="mso-fit-shape-to-text:t" inset="0,15pt,0,0">
                <w:txbxContent>
                  <w:p w14:paraId="16B582E4" w14:textId="4C6B269D" w:rsidR="00A3394B" w:rsidRPr="00A3394B" w:rsidRDefault="00A3394B" w:rsidP="00A33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A3"/>
    <w:rsid w:val="00011DA9"/>
    <w:rsid w:val="00013191"/>
    <w:rsid w:val="000226D9"/>
    <w:rsid w:val="000257AC"/>
    <w:rsid w:val="0003714F"/>
    <w:rsid w:val="00037BD9"/>
    <w:rsid w:val="00042045"/>
    <w:rsid w:val="00046ACF"/>
    <w:rsid w:val="000605C3"/>
    <w:rsid w:val="00076F7D"/>
    <w:rsid w:val="00083F6D"/>
    <w:rsid w:val="000E1579"/>
    <w:rsid w:val="000F0DA0"/>
    <w:rsid w:val="0010702F"/>
    <w:rsid w:val="001211E6"/>
    <w:rsid w:val="00135811"/>
    <w:rsid w:val="00137F9D"/>
    <w:rsid w:val="001404AE"/>
    <w:rsid w:val="0014356A"/>
    <w:rsid w:val="00153D10"/>
    <w:rsid w:val="00185E4D"/>
    <w:rsid w:val="001921BF"/>
    <w:rsid w:val="001A488F"/>
    <w:rsid w:val="001A753D"/>
    <w:rsid w:val="001B0A5B"/>
    <w:rsid w:val="001C496A"/>
    <w:rsid w:val="001E38E2"/>
    <w:rsid w:val="001F0EF7"/>
    <w:rsid w:val="00206CCC"/>
    <w:rsid w:val="0022498A"/>
    <w:rsid w:val="0023041F"/>
    <w:rsid w:val="0023122E"/>
    <w:rsid w:val="00234D08"/>
    <w:rsid w:val="00256EEE"/>
    <w:rsid w:val="00263AA8"/>
    <w:rsid w:val="002732E6"/>
    <w:rsid w:val="00291E6C"/>
    <w:rsid w:val="002B27D9"/>
    <w:rsid w:val="002C4F6F"/>
    <w:rsid w:val="002D01E3"/>
    <w:rsid w:val="002E498E"/>
    <w:rsid w:val="002F74AE"/>
    <w:rsid w:val="00321392"/>
    <w:rsid w:val="00333842"/>
    <w:rsid w:val="00334E92"/>
    <w:rsid w:val="00356555"/>
    <w:rsid w:val="00361414"/>
    <w:rsid w:val="00364F63"/>
    <w:rsid w:val="003A6B95"/>
    <w:rsid w:val="003A774C"/>
    <w:rsid w:val="003B03E6"/>
    <w:rsid w:val="003B773E"/>
    <w:rsid w:val="003D49D8"/>
    <w:rsid w:val="00401140"/>
    <w:rsid w:val="00416624"/>
    <w:rsid w:val="0042414A"/>
    <w:rsid w:val="00426F8F"/>
    <w:rsid w:val="0043257E"/>
    <w:rsid w:val="00441D99"/>
    <w:rsid w:val="004652F6"/>
    <w:rsid w:val="00475FD8"/>
    <w:rsid w:val="004B3C77"/>
    <w:rsid w:val="004C35DA"/>
    <w:rsid w:val="004D388D"/>
    <w:rsid w:val="00504A88"/>
    <w:rsid w:val="005060B5"/>
    <w:rsid w:val="0050740F"/>
    <w:rsid w:val="0051357E"/>
    <w:rsid w:val="00534DE5"/>
    <w:rsid w:val="00563456"/>
    <w:rsid w:val="00566C1C"/>
    <w:rsid w:val="005B32FA"/>
    <w:rsid w:val="005D5E51"/>
    <w:rsid w:val="005E44F5"/>
    <w:rsid w:val="005F140C"/>
    <w:rsid w:val="005F1A56"/>
    <w:rsid w:val="005F4F01"/>
    <w:rsid w:val="005F5173"/>
    <w:rsid w:val="005F556B"/>
    <w:rsid w:val="00642D4A"/>
    <w:rsid w:val="00653FAA"/>
    <w:rsid w:val="00676E68"/>
    <w:rsid w:val="006A5B44"/>
    <w:rsid w:val="006A6120"/>
    <w:rsid w:val="00744A87"/>
    <w:rsid w:val="007473BC"/>
    <w:rsid w:val="0074789B"/>
    <w:rsid w:val="007513A1"/>
    <w:rsid w:val="00762519"/>
    <w:rsid w:val="00787091"/>
    <w:rsid w:val="007935AE"/>
    <w:rsid w:val="007B745B"/>
    <w:rsid w:val="007E5F6E"/>
    <w:rsid w:val="0080032B"/>
    <w:rsid w:val="00810306"/>
    <w:rsid w:val="00830379"/>
    <w:rsid w:val="00841562"/>
    <w:rsid w:val="00877C17"/>
    <w:rsid w:val="008A1C4D"/>
    <w:rsid w:val="008B0AC7"/>
    <w:rsid w:val="008D0334"/>
    <w:rsid w:val="00907DD2"/>
    <w:rsid w:val="00912C5E"/>
    <w:rsid w:val="0092722C"/>
    <w:rsid w:val="009548DF"/>
    <w:rsid w:val="00965FC3"/>
    <w:rsid w:val="0097167D"/>
    <w:rsid w:val="00977903"/>
    <w:rsid w:val="009929FC"/>
    <w:rsid w:val="00997095"/>
    <w:rsid w:val="009C41F5"/>
    <w:rsid w:val="009D4988"/>
    <w:rsid w:val="009E3A89"/>
    <w:rsid w:val="009E5D29"/>
    <w:rsid w:val="009F5ECF"/>
    <w:rsid w:val="00A11AC3"/>
    <w:rsid w:val="00A21F52"/>
    <w:rsid w:val="00A2759A"/>
    <w:rsid w:val="00A3394B"/>
    <w:rsid w:val="00A34A43"/>
    <w:rsid w:val="00A3503A"/>
    <w:rsid w:val="00A35A78"/>
    <w:rsid w:val="00A54E17"/>
    <w:rsid w:val="00AA58C2"/>
    <w:rsid w:val="00AB6F5D"/>
    <w:rsid w:val="00B36F81"/>
    <w:rsid w:val="00B431A7"/>
    <w:rsid w:val="00B56229"/>
    <w:rsid w:val="00B91280"/>
    <w:rsid w:val="00B93283"/>
    <w:rsid w:val="00B95DD4"/>
    <w:rsid w:val="00B975E3"/>
    <w:rsid w:val="00BB5C79"/>
    <w:rsid w:val="00BD715C"/>
    <w:rsid w:val="00BF6F75"/>
    <w:rsid w:val="00C01E07"/>
    <w:rsid w:val="00C56B5A"/>
    <w:rsid w:val="00C66A9F"/>
    <w:rsid w:val="00C73B0E"/>
    <w:rsid w:val="00C848CD"/>
    <w:rsid w:val="00C91980"/>
    <w:rsid w:val="00C97DFE"/>
    <w:rsid w:val="00CA2F86"/>
    <w:rsid w:val="00CA3FFA"/>
    <w:rsid w:val="00CB0BA2"/>
    <w:rsid w:val="00CB3139"/>
    <w:rsid w:val="00CB4582"/>
    <w:rsid w:val="00CC3211"/>
    <w:rsid w:val="00CD4F25"/>
    <w:rsid w:val="00CD7FCC"/>
    <w:rsid w:val="00D03357"/>
    <w:rsid w:val="00D07B44"/>
    <w:rsid w:val="00D21339"/>
    <w:rsid w:val="00D456B7"/>
    <w:rsid w:val="00D50D7E"/>
    <w:rsid w:val="00D8692D"/>
    <w:rsid w:val="00DA5059"/>
    <w:rsid w:val="00DC5081"/>
    <w:rsid w:val="00DD6975"/>
    <w:rsid w:val="00DF2DED"/>
    <w:rsid w:val="00E275A3"/>
    <w:rsid w:val="00E904BE"/>
    <w:rsid w:val="00E93DAD"/>
    <w:rsid w:val="00EA761D"/>
    <w:rsid w:val="00EB7293"/>
    <w:rsid w:val="00EC158E"/>
    <w:rsid w:val="00EC4377"/>
    <w:rsid w:val="00EE33DC"/>
    <w:rsid w:val="00EE7CBA"/>
    <w:rsid w:val="00EF44F0"/>
    <w:rsid w:val="00F35C9B"/>
    <w:rsid w:val="00F64F8A"/>
    <w:rsid w:val="00F87641"/>
    <w:rsid w:val="134263FE"/>
    <w:rsid w:val="21E99A85"/>
    <w:rsid w:val="2567D0C7"/>
    <w:rsid w:val="657A9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5AB0"/>
  <w15:chartTrackingRefBased/>
  <w15:docId w15:val="{3967F657-E8EB-4755-AC32-5F7F92C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A3"/>
  </w:style>
  <w:style w:type="paragraph" w:styleId="Footer">
    <w:name w:val="footer"/>
    <w:basedOn w:val="Normal"/>
    <w:link w:val="FooterChar"/>
    <w:uiPriority w:val="99"/>
    <w:unhideWhenUsed/>
    <w:rsid w:val="00E2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A3"/>
  </w:style>
  <w:style w:type="table" w:styleId="TableGrid">
    <w:name w:val="Table Grid"/>
    <w:basedOn w:val="TableNormal"/>
    <w:uiPriority w:val="39"/>
    <w:rsid w:val="0097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60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bb29e-7259-47e7-8b6c-c7d719de345d">
      <Terms xmlns="http://schemas.microsoft.com/office/infopath/2007/PartnerControls"/>
    </lcf76f155ced4ddcb4097134ff3c332f>
    <_ip_UnifiedCompliancePolicyUIAction xmlns="http://schemas.microsoft.com/sharepoint/v3" xsi:nil="true"/>
    <InGovernancePack xmlns="7d6bb29e-7259-47e7-8b6c-c7d719de345d">true</InGovernancePack>
    <c65b51bc6a0e4ac9b0840b09a1858551 xmlns="d267a1a7-8edd-4111-a118-4a206d87cecc">
      <Terms xmlns="http://schemas.microsoft.com/office/infopath/2007/PartnerControls"/>
    </c65b51bc6a0e4ac9b0840b09a1858551>
    <_ip_UnifiedCompliancePolicyProperties xmlns="http://schemas.microsoft.com/sharepoint/v3" xsi:nil="true"/>
    <TaxCatchAll xmlns="d267a1a7-8edd-4111-a118-4a206d87cecc" xsi:nil="true"/>
    <Dateadded xmlns="7d6bb29e-7259-47e7-8b6c-c7d719de345d" xsi:nil="true"/>
    <Comment xmlns="7d6bb29e-7259-47e7-8b6c-c7d719de345d" xsi:nil="true"/>
    <_dlc_DocId xmlns="8338fc97-9613-4d3d-a8c1-e0b71ba6eeac">MoEd-70475995-104988</_dlc_DocId>
    <_dlc_DocIdUrl xmlns="8338fc97-9613-4d3d-a8c1-e0b71ba6eeac">
      <Url>https://educationgovtnz.sharepoint.com/sites/GRPMoESESSpecialProjects/_layouts/15/DocIdRedir.aspx?ID=MoEd-70475995-104988</Url>
      <Description>MoEd-70475995-104988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77C51EE26A54CB1275BB99C0C0049" ma:contentTypeVersion="25" ma:contentTypeDescription="Create a new document." ma:contentTypeScope="" ma:versionID="e8403834f7ac8fd3c7e309a4035eaccb">
  <xsd:schema xmlns:xsd="http://www.w3.org/2001/XMLSchema" xmlns:xs="http://www.w3.org/2001/XMLSchema" xmlns:p="http://schemas.microsoft.com/office/2006/metadata/properties" xmlns:ns1="http://schemas.microsoft.com/sharepoint/v3" xmlns:ns2="7d6bb29e-7259-47e7-8b6c-c7d719de345d" xmlns:ns3="8338fc97-9613-4d3d-a8c1-e0b71ba6eeac" xmlns:ns4="d267a1a7-8edd-4111-a118-4a206d87cecc" targetNamespace="http://schemas.microsoft.com/office/2006/metadata/properties" ma:root="true" ma:fieldsID="9706563e9d21835af9f74addfaeb651d" ns1:_="" ns2:_="" ns3:_="" ns4:_="">
    <xsd:import namespace="http://schemas.microsoft.com/sharepoint/v3"/>
    <xsd:import namespace="7d6bb29e-7259-47e7-8b6c-c7d719de345d"/>
    <xsd:import namespace="8338fc97-9613-4d3d-a8c1-e0b71ba6eeac"/>
    <xsd:import namespace="d267a1a7-8edd-4111-a118-4a206d87c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overnancePack" minOccurs="0"/>
                <xsd:element ref="ns2:lcf76f155ced4ddcb4097134ff3c332f" minOccurs="0"/>
                <xsd:element ref="ns4:TaxCatchAll" minOccurs="0"/>
                <xsd:element ref="ns2:Comment" minOccurs="0"/>
                <xsd:element ref="ns2:Dateadded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4:c65b51bc6a0e4ac9b0840b09a1858551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bb29e-7259-47e7-8b6c-c7d719de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GovernancePack" ma:index="21" nillable="true" ma:displayName="In Governance Pack" ma:default="1" ma:format="Dropdown" ma:internalName="InGovernancePack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5" nillable="true" ma:displayName="Comment" ma:description="Paparoa " ma:format="Dropdown" ma:internalName="Comment">
      <xsd:simpleType>
        <xsd:restriction base="dms:Note">
          <xsd:maxLength value="255"/>
        </xsd:restriction>
      </xsd:simpleType>
    </xsd:element>
    <xsd:element name="Dateadded" ma:index="26" nillable="true" ma:displayName="Date added" ma:format="DateOnly" ma:internalName="Dateadded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b51bc6a0e4ac9b0840b09a1858551" ma:index="31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3215C-6317-4DD2-BD25-F4E41132D4F0}">
  <ds:schemaRefs>
    <ds:schemaRef ds:uri="http://schemas.microsoft.com/office/2006/metadata/properties"/>
    <ds:schemaRef ds:uri="http://schemas.microsoft.com/office/infopath/2007/PartnerControls"/>
    <ds:schemaRef ds:uri="7d6bb29e-7259-47e7-8b6c-c7d719de345d"/>
    <ds:schemaRef ds:uri="http://schemas.microsoft.com/sharepoint/v3"/>
    <ds:schemaRef ds:uri="d267a1a7-8edd-4111-a118-4a206d87cecc"/>
    <ds:schemaRef ds:uri="8338fc97-9613-4d3d-a8c1-e0b71ba6eeac"/>
  </ds:schemaRefs>
</ds:datastoreItem>
</file>

<file path=customXml/itemProps2.xml><?xml version="1.0" encoding="utf-8"?>
<ds:datastoreItem xmlns:ds="http://schemas.openxmlformats.org/officeDocument/2006/customXml" ds:itemID="{271C34C5-022D-4457-BCA9-38C4161749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774144-2359-4CB4-8926-2BBF0E6C9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BDA41-32B5-45FC-ADB5-A79BDA927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mailto:Katie.Lane@education.govt.nz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Lane</dc:creator>
  <cp:keywords/>
  <dc:description/>
  <cp:lastModifiedBy>Jane Orsman</cp:lastModifiedBy>
  <cp:revision>7</cp:revision>
  <dcterms:created xsi:type="dcterms:W3CDTF">2025-08-18T01:45:00Z</dcterms:created>
  <dcterms:modified xsi:type="dcterms:W3CDTF">2026-01-21T00:02:00Z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0x0101007BF77C51EE26A54CB1275BB99C0C0049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5dc735f,477da3db,13158a33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3e6a3b3e,705347ff,c44bd00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2025-08-18T01:44:29Z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e530b069-b53f-4050-b790-adb48d20fa3c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_dlc_DocIdItemGuid">
    <vt:lpwstr>7e127371-bd42-46ee-9f15-ed16b9c3c742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hf7c71fd10d346fe8adb3bb49d5c0fc0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CalendarYear">
    <vt:lpwstr/>
  </property>
  <property fmtid="{D5CDD505-2E9C-101B-9397-08002B2CF9AE}" pid="27" name="FinancialYear">
    <vt:lpwstr/>
  </property>
  <property fmtid="{D5CDD505-2E9C-101B-9397-08002B2CF9AE}" pid="28" name="m06bc18559e9431bb4d590962e6b7f83">
    <vt:lpwstr/>
  </property>
  <property fmtid="{D5CDD505-2E9C-101B-9397-08002B2CF9AE}" pid="29" name="Property Management Activity">
    <vt:lpwstr/>
  </property>
  <property fmtid="{D5CDD505-2E9C-101B-9397-08002B2CF9AE}" pid="30" name="Ministerial Type">
    <vt:lpwstr/>
  </property>
</Properties>
</file>