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52AE" w14:textId="77777777" w:rsidR="00B7711F" w:rsidRPr="00131093" w:rsidRDefault="00B7711F" w:rsidP="00B7711F">
      <w:pPr>
        <w:pStyle w:val="Importantpara"/>
        <w:spacing w:beforeLines="23" w:before="55" w:afterLines="23" w:after="55"/>
        <w:rPr>
          <w:sz w:val="28"/>
          <w:szCs w:val="28"/>
        </w:rPr>
      </w:pPr>
      <w:r w:rsidRPr="00131093">
        <w:rPr>
          <w:sz w:val="28"/>
          <w:szCs w:val="28"/>
        </w:rPr>
        <w:t>Instructions are</w:t>
      </w:r>
      <w:r>
        <w:rPr>
          <w:sz w:val="28"/>
          <w:szCs w:val="28"/>
        </w:rPr>
        <w:t xml:space="preserve"> in</w:t>
      </w:r>
      <w:r w:rsidRPr="00131093">
        <w:rPr>
          <w:sz w:val="28"/>
          <w:szCs w:val="28"/>
        </w:rPr>
        <w:t xml:space="preserve"> </w:t>
      </w:r>
      <w:r w:rsidRPr="007973D7">
        <w:rPr>
          <w:color w:val="00B050"/>
          <w:sz w:val="28"/>
          <w:szCs w:val="28"/>
        </w:rPr>
        <w:t>green</w:t>
      </w:r>
      <w:r>
        <w:rPr>
          <w:color w:val="00B050"/>
          <w:sz w:val="28"/>
          <w:szCs w:val="28"/>
        </w:rPr>
        <w:t xml:space="preserve"> </w:t>
      </w:r>
      <w:r w:rsidRPr="00C57A09">
        <w:rPr>
          <w:color w:val="000000" w:themeColor="text1"/>
          <w:sz w:val="28"/>
          <w:szCs w:val="28"/>
        </w:rPr>
        <w:t>text</w:t>
      </w:r>
      <w:r w:rsidRPr="002325C2">
        <w:rPr>
          <w:color w:val="000000" w:themeColor="text1"/>
          <w:sz w:val="28"/>
          <w:szCs w:val="28"/>
        </w:rPr>
        <w:t>.</w:t>
      </w:r>
      <w:r>
        <w:rPr>
          <w:color w:val="C93100" w:themeColor="accent5" w:themeShade="BF"/>
          <w:sz w:val="28"/>
          <w:szCs w:val="28"/>
        </w:rPr>
        <w:t xml:space="preserve"> </w:t>
      </w:r>
      <w:r>
        <w:rPr>
          <w:sz w:val="28"/>
          <w:szCs w:val="28"/>
        </w:rPr>
        <w:t>R</w:t>
      </w:r>
      <w:r w:rsidRPr="00131093">
        <w:rPr>
          <w:sz w:val="28"/>
          <w:szCs w:val="28"/>
        </w:rPr>
        <w:t>emove when done</w:t>
      </w:r>
      <w:r>
        <w:rPr>
          <w:sz w:val="28"/>
          <w:szCs w:val="28"/>
        </w:rPr>
        <w:t>.</w:t>
      </w:r>
    </w:p>
    <w:p w14:paraId="39EBBADF" w14:textId="181DDC4F" w:rsidR="00B7711F" w:rsidRDefault="00B7711F" w:rsidP="00B7711F">
      <w:pPr>
        <w:pStyle w:val="Importantpara"/>
        <w:spacing w:beforeLines="23" w:before="55" w:afterLines="23" w:after="55"/>
        <w:rPr>
          <w:sz w:val="28"/>
          <w:szCs w:val="28"/>
        </w:rPr>
      </w:pPr>
      <w:r>
        <w:rPr>
          <w:sz w:val="28"/>
          <w:szCs w:val="28"/>
        </w:rPr>
        <w:t>Type answers/ information required over text in</w:t>
      </w:r>
      <w:r w:rsidRPr="00131093">
        <w:rPr>
          <w:sz w:val="28"/>
          <w:szCs w:val="28"/>
        </w:rPr>
        <w:t xml:space="preserve"> </w:t>
      </w:r>
      <w:r w:rsidRPr="007973D7">
        <w:rPr>
          <w:color w:val="FF0000"/>
          <w:sz w:val="28"/>
          <w:szCs w:val="28"/>
        </w:rPr>
        <w:t>red</w:t>
      </w:r>
      <w:r>
        <w:rPr>
          <w:sz w:val="28"/>
          <w:szCs w:val="28"/>
        </w:rPr>
        <w:t>.</w:t>
      </w:r>
      <w:r w:rsidR="00E51832">
        <w:rPr>
          <w:sz w:val="28"/>
          <w:szCs w:val="28"/>
        </w:rPr>
        <w:t xml:space="preserve"> Change to black </w:t>
      </w:r>
      <w:r w:rsidR="00497B89">
        <w:rPr>
          <w:sz w:val="28"/>
          <w:szCs w:val="28"/>
        </w:rPr>
        <w:t>text</w:t>
      </w:r>
      <w:r w:rsidR="00E51832">
        <w:rPr>
          <w:sz w:val="28"/>
          <w:szCs w:val="28"/>
        </w:rPr>
        <w:t>.</w:t>
      </w:r>
    </w:p>
    <w:p w14:paraId="236CD8CD" w14:textId="77777777" w:rsidR="00B7711F" w:rsidRPr="00131093" w:rsidRDefault="00B7711F" w:rsidP="00B7711F">
      <w:pPr>
        <w:pStyle w:val="Importantpara"/>
        <w:spacing w:beforeLines="23" w:before="55" w:afterLines="23" w:after="55"/>
        <w:rPr>
          <w:sz w:val="28"/>
          <w:szCs w:val="28"/>
        </w:rPr>
      </w:pPr>
      <w:r>
        <w:rPr>
          <w:sz w:val="28"/>
          <w:szCs w:val="28"/>
        </w:rPr>
        <w:t xml:space="preserve">Tenderers must type their responses over text in </w:t>
      </w:r>
      <w:r w:rsidRPr="00437C58">
        <w:rPr>
          <w:color w:val="FFC000"/>
          <w:sz w:val="28"/>
          <w:szCs w:val="28"/>
        </w:rPr>
        <w:t>orange</w:t>
      </w:r>
      <w:r>
        <w:rPr>
          <w:sz w:val="28"/>
          <w:szCs w:val="28"/>
        </w:rPr>
        <w:t xml:space="preserve">. </w:t>
      </w:r>
    </w:p>
    <w:p w14:paraId="161FEE5B" w14:textId="7D05CCF5" w:rsidR="00674404" w:rsidRPr="002850D4" w:rsidRDefault="00B7711F" w:rsidP="00DC60F2">
      <w:pPr>
        <w:pStyle w:val="InstructionHeading"/>
        <w:spacing w:beforeLines="23" w:before="55" w:afterLines="23" w:after="55"/>
        <w:rPr>
          <w:sz w:val="30"/>
          <w:szCs w:val="30"/>
        </w:rPr>
      </w:pPr>
      <w:r w:rsidRPr="002850D4">
        <w:rPr>
          <w:sz w:val="30"/>
          <w:szCs w:val="30"/>
        </w:rPr>
        <w:t xml:space="preserve">Guidance for Use: </w:t>
      </w:r>
      <w:r w:rsidR="005E595D" w:rsidRPr="002850D4">
        <w:rPr>
          <w:sz w:val="30"/>
          <w:szCs w:val="30"/>
        </w:rPr>
        <w:t>Professional Services Re</w:t>
      </w:r>
      <w:r w:rsidR="002850D4" w:rsidRPr="002850D4">
        <w:rPr>
          <w:sz w:val="30"/>
          <w:szCs w:val="30"/>
        </w:rPr>
        <w:t xml:space="preserve">gistration of Interest (ROI) </w:t>
      </w:r>
      <w:r w:rsidR="005E595D" w:rsidRPr="002850D4">
        <w:rPr>
          <w:sz w:val="30"/>
          <w:szCs w:val="30"/>
        </w:rPr>
        <w:t>Template</w:t>
      </w:r>
    </w:p>
    <w:p w14:paraId="5FFC586A" w14:textId="647083B4" w:rsidR="00CA79AD" w:rsidRPr="009F269F" w:rsidRDefault="00674404" w:rsidP="00DC60F2">
      <w:pPr>
        <w:pStyle w:val="InstructionBody"/>
        <w:spacing w:beforeLines="23" w:before="55" w:afterLines="23" w:after="55"/>
      </w:pPr>
      <w:r w:rsidRPr="0049196F">
        <w:t xml:space="preserve">This template is to be used for </w:t>
      </w:r>
      <w:r>
        <w:t xml:space="preserve">the </w:t>
      </w:r>
      <w:r w:rsidRPr="0049196F">
        <w:t>first stage of a two</w:t>
      </w:r>
      <w:r w:rsidR="002850D4">
        <w:t>-</w:t>
      </w:r>
      <w:r w:rsidRPr="0049196F">
        <w:t xml:space="preserve">stage open </w:t>
      </w:r>
      <w:r w:rsidR="002850D4">
        <w:t>t</w:t>
      </w:r>
      <w:r w:rsidRPr="0049196F">
        <w:t>ender (open Registration of Interest (ROI) followed by a closed R</w:t>
      </w:r>
      <w:r>
        <w:t xml:space="preserve">equest for Proposals (RFP) </w:t>
      </w:r>
      <w:r w:rsidRPr="0049196F">
        <w:t xml:space="preserve">to short-listed Tenderers) for the procurement of </w:t>
      </w:r>
      <w:r>
        <w:t>Professional Services (e.g. design services)</w:t>
      </w:r>
      <w:r w:rsidRPr="0049196F">
        <w:t xml:space="preserve"> with a value of $100,000 or more.</w:t>
      </w:r>
      <w:r w:rsidR="00DF1BA4">
        <w:t xml:space="preserve"> </w:t>
      </w:r>
      <w:r>
        <w:t>This template is for use with</w:t>
      </w:r>
      <w:r w:rsidRPr="003B5EA3">
        <w:t xml:space="preserve"> the Ministry’s Conditions of Contract for Consultancy Services (CCCS) contract</w:t>
      </w:r>
      <w:r>
        <w:t xml:space="preserve">. </w:t>
      </w:r>
    </w:p>
    <w:p w14:paraId="25B9C8DC" w14:textId="0EBE1EA6" w:rsidR="00674404" w:rsidRPr="009F269F" w:rsidRDefault="00674404" w:rsidP="00DC60F2">
      <w:pPr>
        <w:pStyle w:val="InstructionBullet"/>
        <w:numPr>
          <w:ilvl w:val="0"/>
          <w:numId w:val="0"/>
        </w:numPr>
        <w:spacing w:beforeLines="23" w:before="55" w:afterLines="23" w:after="55"/>
        <w:ind w:left="720"/>
      </w:pPr>
    </w:p>
    <w:p w14:paraId="4716029E" w14:textId="1E2F6693" w:rsidR="00674404" w:rsidRPr="00990FBB" w:rsidRDefault="00674404" w:rsidP="00DF1BA4">
      <w:pPr>
        <w:pStyle w:val="InstructionBody"/>
        <w:spacing w:beforeLines="23" w:before="55" w:afterLines="23" w:after="55"/>
      </w:pPr>
      <w:r w:rsidRPr="009F269F">
        <w:t xml:space="preserve">In this template, the buyer (the Ministry or School Board) is referred to as “the </w:t>
      </w:r>
      <w:proofErr w:type="gramStart"/>
      <w:r w:rsidRPr="009F269F">
        <w:t>Principal</w:t>
      </w:r>
      <w:proofErr w:type="gramEnd"/>
      <w:r w:rsidRPr="009F269F">
        <w:t>” which is the legal entity that enters into a contract (not to be confused with the “school principal”).</w:t>
      </w:r>
      <w:r w:rsidR="00DF1BA4">
        <w:t xml:space="preserve"> </w:t>
      </w:r>
      <w:r w:rsidRPr="00990FBB">
        <w:t>Suppliers that have submitted a registration or may submit a registration are referred to as “Tenderers”.</w:t>
      </w:r>
    </w:p>
    <w:p w14:paraId="4A7BC9A9" w14:textId="77777777" w:rsidR="00CA79AD" w:rsidRDefault="00CA79AD" w:rsidP="00DC60F2">
      <w:pPr>
        <w:spacing w:beforeLines="23" w:before="55" w:afterLines="23" w:after="55" w:line="276" w:lineRule="auto"/>
        <w:rPr>
          <w:rFonts w:eastAsia="Times New Roman" w:cs="Arial"/>
          <w:color w:val="00B050"/>
        </w:rPr>
      </w:pPr>
    </w:p>
    <w:p w14:paraId="326F309B" w14:textId="334072AB" w:rsidR="00674404" w:rsidRPr="00990FBB" w:rsidRDefault="00674404" w:rsidP="00DC60F2">
      <w:pPr>
        <w:spacing w:beforeLines="23" w:before="55" w:afterLines="23" w:after="55" w:line="276" w:lineRule="auto"/>
        <w:rPr>
          <w:rFonts w:eastAsia="Times New Roman" w:cs="Arial"/>
          <w:color w:val="00B050"/>
        </w:rPr>
      </w:pPr>
      <w:r w:rsidRPr="00990FBB">
        <w:rPr>
          <w:rFonts w:eastAsia="Times New Roman" w:cs="Arial"/>
          <w:color w:val="00B050"/>
        </w:rPr>
        <w:t xml:space="preserve">When identifying the name of the school in the Procurement title, follow this with (the </w:t>
      </w:r>
      <w:proofErr w:type="gramStart"/>
      <w:r w:rsidRPr="00990FBB">
        <w:rPr>
          <w:rFonts w:eastAsia="Times New Roman" w:cs="Arial"/>
          <w:color w:val="00B050"/>
        </w:rPr>
        <w:t>School</w:t>
      </w:r>
      <w:proofErr w:type="gramEnd"/>
      <w:r w:rsidRPr="00990FBB">
        <w:rPr>
          <w:rFonts w:eastAsia="Times New Roman" w:cs="Arial"/>
          <w:color w:val="00B050"/>
        </w:rPr>
        <w:t xml:space="preserve">). The specified school may then be referred to as “the </w:t>
      </w:r>
      <w:proofErr w:type="gramStart"/>
      <w:r w:rsidRPr="00990FBB">
        <w:rPr>
          <w:rFonts w:eastAsia="Times New Roman" w:cs="Arial"/>
          <w:color w:val="00B050"/>
        </w:rPr>
        <w:t>School</w:t>
      </w:r>
      <w:proofErr w:type="gramEnd"/>
      <w:r w:rsidRPr="00990FBB">
        <w:rPr>
          <w:rFonts w:eastAsia="Times New Roman" w:cs="Arial"/>
          <w:color w:val="00B050"/>
        </w:rPr>
        <w:t>” throughout the ROI.</w:t>
      </w:r>
    </w:p>
    <w:p w14:paraId="7865F765" w14:textId="77777777" w:rsidR="00CA79AD" w:rsidRDefault="00CA79AD" w:rsidP="00DC60F2">
      <w:pPr>
        <w:pStyle w:val="InstructionBody"/>
        <w:spacing w:beforeLines="23" w:before="55" w:afterLines="23" w:after="55"/>
        <w:rPr>
          <w:b/>
          <w:u w:val="single"/>
        </w:rPr>
      </w:pPr>
    </w:p>
    <w:p w14:paraId="6EA86F8A" w14:textId="09F43370" w:rsidR="00674404" w:rsidRPr="009B2A3E" w:rsidRDefault="00674404" w:rsidP="00DC60F2">
      <w:pPr>
        <w:pStyle w:val="InstructionBody"/>
        <w:spacing w:beforeLines="23" w:before="55" w:afterLines="23" w:after="55"/>
        <w:rPr>
          <w:b/>
          <w:u w:val="single"/>
        </w:rPr>
      </w:pPr>
      <w:r>
        <w:rPr>
          <w:b/>
          <w:u w:val="single"/>
        </w:rPr>
        <w:t>Content in the ROI</w:t>
      </w:r>
      <w:r w:rsidRPr="009B2A3E">
        <w:rPr>
          <w:b/>
          <w:u w:val="single"/>
        </w:rPr>
        <w:t xml:space="preserve"> must be consistent with the relevant approved Procurement Plan.</w:t>
      </w:r>
    </w:p>
    <w:p w14:paraId="4ECBFB0A" w14:textId="77777777" w:rsidR="00674404" w:rsidRPr="009F269F" w:rsidRDefault="00674404" w:rsidP="00DC60F2">
      <w:pPr>
        <w:pStyle w:val="InstructionBody"/>
        <w:spacing w:beforeLines="23" w:before="55" w:afterLines="23" w:after="55"/>
      </w:pPr>
      <w:r w:rsidRPr="009F269F">
        <w:t>Prior to publication:</w:t>
      </w:r>
    </w:p>
    <w:p w14:paraId="026A9CDB" w14:textId="77777777" w:rsidR="00674404" w:rsidRPr="009B2A3E" w:rsidRDefault="00674404" w:rsidP="00DC60F2">
      <w:pPr>
        <w:pStyle w:val="InstructionNumbering"/>
        <w:spacing w:beforeLines="23" w:before="55" w:afterLines="23" w:after="55" w:line="276" w:lineRule="auto"/>
      </w:pPr>
      <w:r w:rsidRPr="009B2A3E">
        <w:t>delete all unused optional content</w:t>
      </w:r>
    </w:p>
    <w:p w14:paraId="30DC4768" w14:textId="77777777" w:rsidR="00563D8D" w:rsidRDefault="00563D8D" w:rsidP="00DC60F2">
      <w:pPr>
        <w:pStyle w:val="InstructionNumbering"/>
        <w:spacing w:beforeLines="23" w:before="55" w:afterLines="23" w:after="55" w:line="276" w:lineRule="auto"/>
      </w:pPr>
      <w:r w:rsidRPr="009B2A3E">
        <w:t>ensure all</w:t>
      </w:r>
      <w:r>
        <w:t xml:space="preserve"> instructional texts</w:t>
      </w:r>
      <w:r w:rsidRPr="009B2A3E">
        <w:t xml:space="preserve"> </w:t>
      </w:r>
      <w:r>
        <w:t xml:space="preserve">have </w:t>
      </w:r>
      <w:r w:rsidRPr="009B2A3E">
        <w:t>been removed</w:t>
      </w:r>
      <w:r>
        <w:t>, including this guidance for use page</w:t>
      </w:r>
    </w:p>
    <w:p w14:paraId="6D5A8802" w14:textId="77777777" w:rsidR="000B323D" w:rsidRDefault="000B323D" w:rsidP="00DC60F2">
      <w:pPr>
        <w:pStyle w:val="InstructionNumbering"/>
        <w:spacing w:beforeLines="23" w:before="55" w:afterLines="23" w:after="55" w:line="276" w:lineRule="auto"/>
      </w:pPr>
      <w:r>
        <w:t>update the Contents table:</w:t>
      </w:r>
    </w:p>
    <w:p w14:paraId="45B0BC1E" w14:textId="77777777" w:rsidR="00674404" w:rsidRDefault="00674404" w:rsidP="00DC60F2">
      <w:pPr>
        <w:pStyle w:val="InstructionLetteredList"/>
        <w:spacing w:beforeLines="23" w:before="55" w:afterLines="23" w:after="55" w:line="276" w:lineRule="auto"/>
      </w:pPr>
      <w:r>
        <w:t>right click on contents table</w:t>
      </w:r>
    </w:p>
    <w:p w14:paraId="282DB526" w14:textId="77777777" w:rsidR="00674404" w:rsidRDefault="00674404" w:rsidP="00DC60F2">
      <w:pPr>
        <w:pStyle w:val="InstructionLetteredList"/>
        <w:spacing w:beforeLines="23" w:before="55" w:afterLines="23" w:after="55" w:line="276" w:lineRule="auto"/>
      </w:pPr>
      <w:r>
        <w:t>select “</w:t>
      </w:r>
      <w:r w:rsidRPr="00371EA2">
        <w:t>Update table”</w:t>
      </w:r>
    </w:p>
    <w:p w14:paraId="7C8B3C02" w14:textId="77777777" w:rsidR="00674404" w:rsidRDefault="00674404" w:rsidP="00DC60F2">
      <w:pPr>
        <w:pStyle w:val="InstructionLetteredList"/>
        <w:spacing w:beforeLines="23" w:before="55" w:afterLines="23" w:after="55" w:line="276" w:lineRule="auto"/>
      </w:pPr>
      <w:r>
        <w:t>select “Update entire table”</w:t>
      </w:r>
    </w:p>
    <w:p w14:paraId="048A0454" w14:textId="77777777" w:rsidR="00674404" w:rsidRDefault="00674404" w:rsidP="00DC60F2">
      <w:pPr>
        <w:pStyle w:val="InstructionLetteredList"/>
        <w:spacing w:beforeLines="23" w:before="55" w:afterLines="23" w:after="55" w:line="276" w:lineRule="auto"/>
      </w:pPr>
      <w:r>
        <w:t>click “OK”</w:t>
      </w:r>
    </w:p>
    <w:p w14:paraId="249815D0" w14:textId="77777777" w:rsidR="00674404" w:rsidRPr="00147DB3" w:rsidRDefault="00674404" w:rsidP="00DC60F2">
      <w:pPr>
        <w:pStyle w:val="InstructionNumbering"/>
        <w:spacing w:beforeLines="23" w:before="55" w:afterLines="23" w:after="55" w:line="276" w:lineRule="auto"/>
      </w:pPr>
      <w:r>
        <w:t>save separate Word document versions of</w:t>
      </w:r>
    </w:p>
    <w:p w14:paraId="0B0222BD" w14:textId="12D99552" w:rsidR="00BF0D13" w:rsidRDefault="00674404" w:rsidP="00DC60F2">
      <w:pPr>
        <w:pStyle w:val="InstructionLetteredList"/>
        <w:spacing w:beforeLines="23" w:before="55" w:afterLines="23" w:after="55" w:line="276" w:lineRule="auto"/>
      </w:pPr>
      <w:r w:rsidRPr="00147DB3">
        <w:t xml:space="preserve">Section 4 </w:t>
      </w:r>
      <w:r>
        <w:t xml:space="preserve">Form of Registration Part A </w:t>
      </w:r>
      <w:r w:rsidRPr="00147DB3">
        <w:t xml:space="preserve">(file name: Form of </w:t>
      </w:r>
      <w:r>
        <w:t>Registration</w:t>
      </w:r>
      <w:r w:rsidR="00DA20DE">
        <w:t xml:space="preserve"> Part A</w:t>
      </w:r>
      <w:r w:rsidR="00BF0D13">
        <w:t xml:space="preserve"> </w:t>
      </w:r>
      <w:r w:rsidR="00BF0D13" w:rsidRPr="004412DA">
        <w:rPr>
          <w:color w:val="FF0000"/>
        </w:rPr>
        <w:t>[Procurement Title] [Name of School]</w:t>
      </w:r>
      <w:r w:rsidR="00BF0D13">
        <w:t xml:space="preserve"> (the </w:t>
      </w:r>
      <w:proofErr w:type="gramStart"/>
      <w:r w:rsidR="00BF0D13">
        <w:t>School</w:t>
      </w:r>
      <w:proofErr w:type="gramEnd"/>
      <w:r w:rsidR="00BF0D13">
        <w:t xml:space="preserve">) – </w:t>
      </w:r>
      <w:r w:rsidR="00BF0D13" w:rsidRPr="004412DA">
        <w:rPr>
          <w:color w:val="FF0000"/>
        </w:rPr>
        <w:t>[Project Title]</w:t>
      </w:r>
      <w:r w:rsidR="00BF0D13">
        <w:t xml:space="preserve"> – </w:t>
      </w:r>
      <w:r w:rsidR="00BF0D13" w:rsidRPr="004412DA">
        <w:rPr>
          <w:color w:val="FF0000"/>
        </w:rPr>
        <w:t xml:space="preserve">[Nature of </w:t>
      </w:r>
      <w:r w:rsidR="00BF0D13">
        <w:rPr>
          <w:color w:val="FF0000"/>
        </w:rPr>
        <w:t>the Services</w:t>
      </w:r>
      <w:r w:rsidR="00BF0D13" w:rsidRPr="004412DA">
        <w:rPr>
          <w:color w:val="FF0000"/>
        </w:rPr>
        <w:t>]</w:t>
      </w:r>
      <w:r w:rsidR="00A7670F" w:rsidRPr="00A7670F">
        <w:t>)</w:t>
      </w:r>
    </w:p>
    <w:p w14:paraId="2B131088" w14:textId="76CFFBA6" w:rsidR="00674404" w:rsidRDefault="00674404" w:rsidP="00DC60F2">
      <w:pPr>
        <w:pStyle w:val="InstructionLetteredList"/>
        <w:spacing w:beforeLines="23" w:before="55" w:afterLines="23" w:after="55" w:line="276" w:lineRule="auto"/>
      </w:pPr>
      <w:r w:rsidRPr="001B0806">
        <w:t xml:space="preserve">Section 4 </w:t>
      </w:r>
      <w:r>
        <w:t>Form of Registration</w:t>
      </w:r>
      <w:r w:rsidRPr="001B0806">
        <w:t xml:space="preserve"> Part B (file name: Form </w:t>
      </w:r>
      <w:r>
        <w:t xml:space="preserve">of Registration </w:t>
      </w:r>
      <w:r w:rsidRPr="001B0806">
        <w:t>Part B</w:t>
      </w:r>
      <w:r w:rsidR="00862CD1">
        <w:t xml:space="preserve"> </w:t>
      </w:r>
      <w:r w:rsidR="00862CD1" w:rsidRPr="004412DA">
        <w:rPr>
          <w:color w:val="FF0000"/>
        </w:rPr>
        <w:t>[Procurement Title] [Name of School]</w:t>
      </w:r>
      <w:r w:rsidR="00862CD1">
        <w:t xml:space="preserve"> (the </w:t>
      </w:r>
      <w:proofErr w:type="gramStart"/>
      <w:r w:rsidR="00862CD1">
        <w:t>School</w:t>
      </w:r>
      <w:proofErr w:type="gramEnd"/>
      <w:r w:rsidR="00862CD1">
        <w:t xml:space="preserve">) – </w:t>
      </w:r>
      <w:r w:rsidR="00862CD1" w:rsidRPr="004412DA">
        <w:rPr>
          <w:color w:val="FF0000"/>
        </w:rPr>
        <w:t>[Project Title]</w:t>
      </w:r>
      <w:r w:rsidR="00862CD1">
        <w:t xml:space="preserve"> – </w:t>
      </w:r>
      <w:r w:rsidR="00862CD1" w:rsidRPr="004412DA">
        <w:rPr>
          <w:color w:val="FF0000"/>
        </w:rPr>
        <w:t xml:space="preserve">[Nature of </w:t>
      </w:r>
      <w:r w:rsidR="00862CD1">
        <w:rPr>
          <w:color w:val="FF0000"/>
        </w:rPr>
        <w:t>the Services</w:t>
      </w:r>
      <w:r w:rsidR="00862CD1" w:rsidRPr="004412DA">
        <w:rPr>
          <w:color w:val="FF0000"/>
        </w:rPr>
        <w:t>]</w:t>
      </w:r>
      <w:r>
        <w:t xml:space="preserve"> ROI</w:t>
      </w:r>
      <w:r w:rsidRPr="00147DB3">
        <w:t>)</w:t>
      </w:r>
    </w:p>
    <w:p w14:paraId="156DF213" w14:textId="079EDA7C" w:rsidR="00674404" w:rsidRPr="00147DB3" w:rsidRDefault="00674404" w:rsidP="00DC60F2">
      <w:pPr>
        <w:pStyle w:val="InstructionNumbering"/>
        <w:spacing w:beforeLines="23" w:before="55" w:afterLines="23" w:after="55" w:line="276" w:lineRule="auto"/>
      </w:pPr>
      <w:r w:rsidRPr="001B0806">
        <w:t>save the whole R</w:t>
      </w:r>
      <w:r>
        <w:t>OI</w:t>
      </w:r>
      <w:r w:rsidRPr="001B0806">
        <w:t xml:space="preserve"> document (including Section 4: Form </w:t>
      </w:r>
      <w:r>
        <w:t xml:space="preserve">of Registration </w:t>
      </w:r>
      <w:r w:rsidRPr="001B0806">
        <w:t>Part</w:t>
      </w:r>
      <w:r w:rsidR="0091561D">
        <w:t>s</w:t>
      </w:r>
      <w:r w:rsidRPr="001B0806">
        <w:t xml:space="preserve"> A and B) as a PDF document (file name:</w:t>
      </w:r>
      <w:r w:rsidR="00DA20DE">
        <w:t xml:space="preserve"> </w:t>
      </w:r>
      <w:r w:rsidR="00DA20DE" w:rsidRPr="004412DA">
        <w:rPr>
          <w:color w:val="FF0000"/>
        </w:rPr>
        <w:t>[Procurement Title] [Name of School]</w:t>
      </w:r>
      <w:r w:rsidR="00DA20DE">
        <w:t xml:space="preserve"> (the </w:t>
      </w:r>
      <w:proofErr w:type="gramStart"/>
      <w:r w:rsidR="00DA20DE">
        <w:t>School</w:t>
      </w:r>
      <w:proofErr w:type="gramEnd"/>
      <w:r w:rsidR="00DA20DE">
        <w:t xml:space="preserve">) – </w:t>
      </w:r>
      <w:r w:rsidR="00DA20DE" w:rsidRPr="004412DA">
        <w:rPr>
          <w:color w:val="FF0000"/>
        </w:rPr>
        <w:t>[Project Title]</w:t>
      </w:r>
      <w:r w:rsidR="00DA20DE">
        <w:t xml:space="preserve"> – </w:t>
      </w:r>
      <w:r w:rsidR="00DA20DE" w:rsidRPr="004412DA">
        <w:rPr>
          <w:color w:val="FF0000"/>
        </w:rPr>
        <w:t xml:space="preserve">[Nature of </w:t>
      </w:r>
      <w:r w:rsidR="00DA20DE">
        <w:rPr>
          <w:color w:val="FF0000"/>
        </w:rPr>
        <w:t>the Services</w:t>
      </w:r>
      <w:r w:rsidR="00DA20DE" w:rsidRPr="004412DA">
        <w:rPr>
          <w:color w:val="FF0000"/>
        </w:rPr>
        <w:t>]</w:t>
      </w:r>
      <w:r w:rsidR="00DA20DE">
        <w:t xml:space="preserve"> ROI</w:t>
      </w:r>
      <w:r w:rsidRPr="001B0806">
        <w:t>)</w:t>
      </w:r>
    </w:p>
    <w:p w14:paraId="7B9E6EDC" w14:textId="77777777" w:rsidR="00DC60F2" w:rsidRDefault="00DC60F2" w:rsidP="00DC60F2">
      <w:pPr>
        <w:pStyle w:val="InstructionCallout"/>
        <w:spacing w:beforeLines="23" w:before="55" w:afterLines="23" w:after="55"/>
      </w:pPr>
    </w:p>
    <w:p w14:paraId="6C6BE6F6" w14:textId="77777777" w:rsidR="00DC60F2" w:rsidRDefault="00DC60F2" w:rsidP="00DC60F2">
      <w:pPr>
        <w:pStyle w:val="Title"/>
        <w:spacing w:beforeLines="23" w:before="55" w:afterLines="23" w:after="55" w:line="276" w:lineRule="auto"/>
        <w:jc w:val="center"/>
        <w:rPr>
          <w:color w:val="00B050"/>
          <w:sz w:val="32"/>
          <w:szCs w:val="32"/>
        </w:rPr>
      </w:pPr>
      <w:r>
        <w:rPr>
          <w:color w:val="00B050"/>
          <w:sz w:val="32"/>
          <w:szCs w:val="32"/>
        </w:rPr>
        <w:t xml:space="preserve">NOTE: </w:t>
      </w:r>
      <w:r w:rsidRPr="00E85688">
        <w:rPr>
          <w:color w:val="00B050"/>
          <w:sz w:val="32"/>
          <w:szCs w:val="32"/>
        </w:rPr>
        <w:t>Delete this page and all instructional texts throughout the document before submitting this document for endorsement/ approval/ publication.</w:t>
      </w:r>
    </w:p>
    <w:p w14:paraId="3EE4C792" w14:textId="77777777" w:rsidR="00497B89" w:rsidRDefault="00497B89">
      <w:pPr>
        <w:spacing w:after="0" w:line="240" w:lineRule="auto"/>
        <w:rPr>
          <w:rFonts w:eastAsia="Times New Roman" w:cs="Arial"/>
          <w:b/>
          <w:color w:val="522953"/>
          <w:sz w:val="20"/>
          <w:szCs w:val="20"/>
        </w:rPr>
      </w:pPr>
      <w:r>
        <w:rPr>
          <w:color w:val="522953"/>
          <w:sz w:val="20"/>
          <w:szCs w:val="20"/>
        </w:rPr>
        <w:br w:type="page"/>
      </w:r>
    </w:p>
    <w:p w14:paraId="1F20E798" w14:textId="142A895F" w:rsidR="00B96C93" w:rsidRPr="00B96C93" w:rsidRDefault="00B96C93" w:rsidP="001A51F7">
      <w:pPr>
        <w:pStyle w:val="Title"/>
        <w:spacing w:beforeLines="23" w:before="55" w:afterLines="23" w:after="55" w:line="276" w:lineRule="auto"/>
        <w:jc w:val="right"/>
        <w:rPr>
          <w:color w:val="522953"/>
          <w:sz w:val="20"/>
          <w:szCs w:val="20"/>
        </w:rPr>
      </w:pPr>
      <w:r>
        <w:rPr>
          <w:noProof/>
          <w:color w:val="522953"/>
          <w:lang w:eastAsia="en-NZ"/>
        </w:rPr>
        <w:lastRenderedPageBreak/>
        <w:drawing>
          <wp:anchor distT="0" distB="0" distL="114300" distR="114300" simplePos="0" relativeHeight="251658240" behindDoc="1" locked="0" layoutInCell="1" allowOverlap="1" wp14:anchorId="345A90A6" wp14:editId="0D455923">
            <wp:simplePos x="0" y="0"/>
            <wp:positionH relativeFrom="column">
              <wp:posOffset>-671945</wp:posOffset>
            </wp:positionH>
            <wp:positionV relativeFrom="paragraph">
              <wp:posOffset>-27073</wp:posOffset>
            </wp:positionV>
            <wp:extent cx="7513320" cy="3311236"/>
            <wp:effectExtent l="0" t="0" r="0" b="3810"/>
            <wp:wrapNone/>
            <wp:docPr id="298640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40946"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389" b="63475"/>
                    <a:stretch/>
                  </pic:blipFill>
                  <pic:spPr bwMode="auto">
                    <a:xfrm>
                      <a:off x="0" y="0"/>
                      <a:ext cx="7513320" cy="33112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BEF75E" w14:textId="73E2538C" w:rsidR="001A51F7" w:rsidRPr="001C0DF8" w:rsidRDefault="00964076" w:rsidP="001A51F7">
      <w:pPr>
        <w:pStyle w:val="Title"/>
        <w:spacing w:beforeLines="23" w:before="55" w:afterLines="23" w:after="55" w:line="276" w:lineRule="auto"/>
        <w:jc w:val="right"/>
        <w:rPr>
          <w:color w:val="522953"/>
          <w:sz w:val="46"/>
          <w:szCs w:val="46"/>
        </w:rPr>
      </w:pPr>
      <w:r>
        <w:rPr>
          <w:color w:val="522953"/>
          <w:sz w:val="46"/>
          <w:szCs w:val="46"/>
        </w:rPr>
        <w:t xml:space="preserve">School </w:t>
      </w:r>
      <w:r w:rsidR="001A51F7" w:rsidRPr="001C0DF8">
        <w:rPr>
          <w:color w:val="522953"/>
          <w:sz w:val="46"/>
          <w:szCs w:val="46"/>
        </w:rPr>
        <w:t>Board</w:t>
      </w:r>
    </w:p>
    <w:p w14:paraId="4DDDA020" w14:textId="53CEEDFD" w:rsidR="009C772A" w:rsidRDefault="009C772A" w:rsidP="00CA542B">
      <w:pPr>
        <w:pStyle w:val="Title"/>
        <w:rPr>
          <w:noProof/>
          <w:color w:val="522953"/>
          <w:lang w:eastAsia="en-NZ"/>
        </w:rPr>
      </w:pPr>
    </w:p>
    <w:p w14:paraId="1D179E7B" w14:textId="77777777" w:rsidR="00674404" w:rsidRPr="00674404" w:rsidRDefault="00674404" w:rsidP="00674404">
      <w:pPr>
        <w:rPr>
          <w:lang w:eastAsia="en-NZ"/>
        </w:rPr>
      </w:pPr>
    </w:p>
    <w:p w14:paraId="2A86F711" w14:textId="30DD1137" w:rsidR="0012665E" w:rsidRPr="00F446D2" w:rsidRDefault="0012665E" w:rsidP="00CA542B">
      <w:pPr>
        <w:pStyle w:val="Title"/>
        <w:rPr>
          <w:noProof/>
          <w:color w:val="522953"/>
          <w:sz w:val="24"/>
          <w:szCs w:val="24"/>
          <w:lang w:eastAsia="en-NZ"/>
        </w:rPr>
      </w:pPr>
    </w:p>
    <w:p w14:paraId="03C449B5" w14:textId="77777777" w:rsidR="00293728" w:rsidRDefault="00293728" w:rsidP="00533E30">
      <w:pPr>
        <w:pStyle w:val="Subtitle"/>
        <w:spacing w:beforeLines="23" w:before="55" w:afterLines="23" w:after="55" w:line="276" w:lineRule="auto"/>
        <w:ind w:left="90"/>
        <w:rPr>
          <w:noProof/>
          <w:color w:val="522953"/>
          <w:lang w:eastAsia="en-NZ"/>
        </w:rPr>
      </w:pPr>
    </w:p>
    <w:p w14:paraId="577DD2F4" w14:textId="56175D9A" w:rsidR="00DC05A4" w:rsidRPr="00804301" w:rsidRDefault="00497B89" w:rsidP="00533E30">
      <w:pPr>
        <w:pStyle w:val="Subtitle"/>
        <w:spacing w:beforeLines="23" w:before="55" w:afterLines="23" w:after="55" w:line="276" w:lineRule="auto"/>
        <w:ind w:left="90"/>
        <w:rPr>
          <w:rStyle w:val="TenderTitle"/>
          <w:color w:val="FF0000"/>
        </w:rPr>
      </w:pPr>
      <w:sdt>
        <w:sdtPr>
          <w:rPr>
            <w:rStyle w:val="TenderTitle"/>
            <w:color w:val="FF0000"/>
          </w:rPr>
          <w:alias w:val="Click here to edit"/>
          <w:tag w:val="Click here to edit"/>
          <w:id w:val="-1453552741"/>
          <w:placeholder>
            <w:docPart w:val="DefaultPlaceholder_-1854013440"/>
          </w:placeholder>
          <w:dataBinding w:prefixMappings="xmlns:ns0='SchoolData' " w:xpath="/ns0:root[1]/ns0:SchoolName[1]" w:storeItemID="{5049B5E0-81E7-4CA7-A9BC-2935C91423EF}"/>
          <w:text/>
        </w:sdtPr>
        <w:sdtEndPr>
          <w:rPr>
            <w:rStyle w:val="TenderTitle"/>
          </w:rPr>
        </w:sdtEndPr>
        <w:sdtContent>
          <w:r w:rsidR="00592228">
            <w:rPr>
              <w:rStyle w:val="TenderTitle"/>
              <w:color w:val="FF0000"/>
            </w:rPr>
            <w:t>[Name of the School]</w:t>
          </w:r>
        </w:sdtContent>
      </w:sdt>
      <w:r w:rsidR="00DC05A4" w:rsidRPr="00804301">
        <w:rPr>
          <w:rStyle w:val="TenderTitle"/>
          <w:color w:val="FF0000"/>
        </w:rPr>
        <w:t xml:space="preserve"> (the </w:t>
      </w:r>
      <w:proofErr w:type="gramStart"/>
      <w:r w:rsidR="00DC05A4" w:rsidRPr="00804301">
        <w:rPr>
          <w:rStyle w:val="TenderTitle"/>
          <w:color w:val="FF0000"/>
        </w:rPr>
        <w:t>School</w:t>
      </w:r>
      <w:proofErr w:type="gramEnd"/>
      <w:r w:rsidR="00DC05A4" w:rsidRPr="00804301">
        <w:rPr>
          <w:rStyle w:val="TenderTitle"/>
          <w:color w:val="FF0000"/>
        </w:rPr>
        <w:t xml:space="preserve">) – </w:t>
      </w:r>
      <w:sdt>
        <w:sdtPr>
          <w:rPr>
            <w:rStyle w:val="TenderTitle"/>
            <w:color w:val="FF0000"/>
          </w:rPr>
          <w:alias w:val="Click here to edit"/>
          <w:tag w:val="Click here to edit"/>
          <w:id w:val="-2146118712"/>
          <w:placeholder>
            <w:docPart w:val="DefaultPlaceholder_-1854013440"/>
          </w:placeholder>
          <w:dataBinding w:prefixMappings="xmlns:ns0='SchoolData' " w:xpath="/ns0:root[1]/ns0:Projecttitle[1]" w:storeItemID="{5049B5E0-81E7-4CA7-A9BC-2935C91423EF}"/>
          <w:text/>
        </w:sdtPr>
        <w:sdtEndPr>
          <w:rPr>
            <w:rStyle w:val="TenderTitle"/>
          </w:rPr>
        </w:sdtEndPr>
        <w:sdtContent>
          <w:r w:rsidR="00DC05A4" w:rsidRPr="00804301">
            <w:rPr>
              <w:rStyle w:val="TenderTitle"/>
              <w:color w:val="FF0000"/>
            </w:rPr>
            <w:t>[Project Title]</w:t>
          </w:r>
        </w:sdtContent>
      </w:sdt>
      <w:r w:rsidR="00DC05A4" w:rsidRPr="00804301">
        <w:rPr>
          <w:rStyle w:val="TenderTitle"/>
          <w:color w:val="FF0000"/>
        </w:rPr>
        <w:t xml:space="preserve"> – </w:t>
      </w:r>
      <w:sdt>
        <w:sdtPr>
          <w:rPr>
            <w:rStyle w:val="TenderTitle"/>
            <w:color w:val="FF0000"/>
          </w:rPr>
          <w:alias w:val="Click here to edit"/>
          <w:tag w:val="Click here to edit"/>
          <w:id w:val="-943466518"/>
          <w:placeholder>
            <w:docPart w:val="DefaultPlaceholder_-1854013440"/>
          </w:placeholder>
          <w:dataBinding w:prefixMappings="xmlns:ns0='SchoolData' " w:xpath="/ns0:root[1]/ns0:Nature[1]" w:storeItemID="{5049B5E0-81E7-4CA7-A9BC-2935C91423EF}"/>
          <w:text/>
        </w:sdtPr>
        <w:sdtEndPr>
          <w:rPr>
            <w:rStyle w:val="TenderTitle"/>
          </w:rPr>
        </w:sdtEndPr>
        <w:sdtContent>
          <w:r w:rsidR="00592228">
            <w:rPr>
              <w:rStyle w:val="TenderTitle"/>
              <w:color w:val="FF0000"/>
            </w:rPr>
            <w:t>[Nature of the project]</w:t>
          </w:r>
        </w:sdtContent>
      </w:sdt>
    </w:p>
    <w:p w14:paraId="1112B53B" w14:textId="7A1A31BF" w:rsidR="00DC05A4" w:rsidRPr="00CB0D71" w:rsidRDefault="00DC05A4" w:rsidP="00D555F8">
      <w:pPr>
        <w:pStyle w:val="Subtitle"/>
        <w:spacing w:beforeLines="23" w:before="55" w:afterLines="23" w:after="55" w:line="276" w:lineRule="auto"/>
        <w:ind w:left="90" w:right="-32"/>
      </w:pPr>
      <w:r w:rsidRPr="00CB0D71">
        <w:rPr>
          <w:color w:val="00B050"/>
        </w:rPr>
        <w:t xml:space="preserve">[e.g. </w:t>
      </w:r>
      <w:proofErr w:type="spellStart"/>
      <w:r w:rsidRPr="00CB0D71">
        <w:rPr>
          <w:color w:val="00B050"/>
        </w:rPr>
        <w:t>Bugtown</w:t>
      </w:r>
      <w:proofErr w:type="spellEnd"/>
      <w:r w:rsidRPr="00CB0D71">
        <w:rPr>
          <w:color w:val="00B050"/>
        </w:rPr>
        <w:t xml:space="preserve"> School (the </w:t>
      </w:r>
      <w:proofErr w:type="gramStart"/>
      <w:r w:rsidRPr="00CB0D71">
        <w:rPr>
          <w:color w:val="00B050"/>
        </w:rPr>
        <w:t>School</w:t>
      </w:r>
      <w:proofErr w:type="gramEnd"/>
      <w:r w:rsidRPr="00CB0D71">
        <w:rPr>
          <w:color w:val="00B050"/>
        </w:rPr>
        <w:t>) – Block A Refurbishment – Lead Designer]</w:t>
      </w:r>
    </w:p>
    <w:sdt>
      <w:sdtPr>
        <w:rPr>
          <w:color w:val="FF0000"/>
        </w:rPr>
        <w:alias w:val="Click here to edit"/>
        <w:tag w:val="Click here to edit"/>
        <w:id w:val="-806779572"/>
        <w:placeholder>
          <w:docPart w:val="DefaultPlaceholder_-1854013440"/>
        </w:placeholder>
        <w:dataBinding w:prefixMappings="xmlns:ns0='SchoolData' " w:xpath="/ns0:root[1]/ns0:ref[1]" w:storeItemID="{7370F6FD-DBAB-440C-B407-0B09FB7332D6}"/>
        <w:text/>
      </w:sdtPr>
      <w:sdtEndPr/>
      <w:sdtContent>
        <w:p w14:paraId="15BF6311" w14:textId="64F9C589" w:rsidR="00DC05A4" w:rsidRPr="00CB0D71" w:rsidRDefault="00592228" w:rsidP="00533E30">
          <w:pPr>
            <w:pStyle w:val="ReferenceNumber"/>
            <w:spacing w:beforeLines="23" w:before="55" w:afterLines="23" w:after="55" w:line="276" w:lineRule="auto"/>
            <w:ind w:left="90"/>
            <w:rPr>
              <w:color w:val="FF0000"/>
            </w:rPr>
          </w:pPr>
          <w:r>
            <w:rPr>
              <w:color w:val="FF0000"/>
            </w:rPr>
            <w:t>[Reference number, if available]</w:t>
          </w:r>
        </w:p>
      </w:sdtContent>
    </w:sdt>
    <w:p w14:paraId="6A48335A" w14:textId="74D9D7F0" w:rsidR="00DC05A4" w:rsidRDefault="00293728" w:rsidP="00DC05A4">
      <w:pPr>
        <w:pStyle w:val="DocumentInformation"/>
        <w:spacing w:beforeLines="23" w:before="55" w:afterLines="23" w:after="55" w:line="276" w:lineRule="auto"/>
      </w:pPr>
      <w:r>
        <w:rPr>
          <w:noProof/>
          <w:color w:val="522953"/>
          <w:lang w:eastAsia="en-NZ"/>
        </w:rPr>
        <w:drawing>
          <wp:anchor distT="0" distB="0" distL="114300" distR="114300" simplePos="0" relativeHeight="251658241" behindDoc="1" locked="0" layoutInCell="1" allowOverlap="1" wp14:anchorId="653B89C6" wp14:editId="3ACE30E9">
            <wp:simplePos x="0" y="0"/>
            <wp:positionH relativeFrom="margin">
              <wp:posOffset>-656070</wp:posOffset>
            </wp:positionH>
            <wp:positionV relativeFrom="paragraph">
              <wp:posOffset>366395</wp:posOffset>
            </wp:positionV>
            <wp:extent cx="7513320" cy="5237018"/>
            <wp:effectExtent l="0" t="0" r="0" b="1905"/>
            <wp:wrapNone/>
            <wp:docPr id="1776405550" name="Picture 1" descr="A building with a lamp post and a la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05550" name="Picture 1" descr="A building with a lamp post and a lawn&#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8219" b="12533"/>
                    <a:stretch/>
                  </pic:blipFill>
                  <pic:spPr bwMode="auto">
                    <a:xfrm>
                      <a:off x="0" y="0"/>
                      <a:ext cx="7513320" cy="52370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6FC07" w14:textId="613A498D" w:rsidR="00DC05A4" w:rsidRDefault="00DC05A4" w:rsidP="00DC05A4">
      <w:pPr>
        <w:pStyle w:val="DocumentInformation"/>
        <w:spacing w:beforeLines="23" w:before="55" w:afterLines="23" w:after="55" w:line="276" w:lineRule="auto"/>
      </w:pPr>
    </w:p>
    <w:p w14:paraId="2E5F8DCF" w14:textId="2E71E913" w:rsidR="00DC05A4" w:rsidRPr="00A029D0" w:rsidRDefault="00DC05A4" w:rsidP="00DC05A4">
      <w:pPr>
        <w:pStyle w:val="DocumentInformation"/>
        <w:spacing w:beforeLines="23" w:before="55" w:afterLines="23" w:after="55" w:line="276" w:lineRule="auto"/>
      </w:pPr>
      <w:r w:rsidRPr="00A029D0">
        <w:t>R</w:t>
      </w:r>
      <w:r w:rsidR="00B21724">
        <w:t>OI</w:t>
      </w:r>
      <w:r w:rsidRPr="00A029D0">
        <w:t xml:space="preserve"> released: </w:t>
      </w:r>
      <w:sdt>
        <w:sdtPr>
          <w:rPr>
            <w:color w:val="FF0000"/>
          </w:rPr>
          <w:alias w:val="Click here to edit"/>
          <w:tag w:val="Click here to edit"/>
          <w:id w:val="-648441624"/>
          <w:placeholder>
            <w:docPart w:val="DefaultPlaceholder_-1854013440"/>
          </w:placeholder>
          <w:dataBinding w:prefixMappings="xmlns:ns0='dates' " w:xpath="/ns0:root[1]/ns0:release[1]" w:storeItemID="{6CEADDC6-0CE7-4B15-A839-F7770EDC6463}"/>
          <w:text/>
        </w:sdtPr>
        <w:sdtEndPr/>
        <w:sdtContent>
          <w:r w:rsidR="00592228">
            <w:rPr>
              <w:color w:val="FF0000"/>
            </w:rPr>
            <w:t>[date]</w:t>
          </w:r>
        </w:sdtContent>
      </w:sdt>
    </w:p>
    <w:p w14:paraId="22CFFC04" w14:textId="28346E6F" w:rsidR="00DC05A4" w:rsidRPr="00A029D0" w:rsidRDefault="00DC05A4" w:rsidP="00DC05A4">
      <w:pPr>
        <w:pStyle w:val="DocumentInformation"/>
        <w:spacing w:beforeLines="23" w:before="55" w:afterLines="23" w:after="55" w:line="276" w:lineRule="auto"/>
      </w:pPr>
      <w:r w:rsidRPr="00A029D0">
        <w:t xml:space="preserve">Deadline for Questions: </w:t>
      </w:r>
      <w:sdt>
        <w:sdtPr>
          <w:rPr>
            <w:color w:val="FF0000"/>
          </w:rPr>
          <w:alias w:val="Click here to edit"/>
          <w:tag w:val="Click here to edit"/>
          <w:id w:val="-50767581"/>
          <w:placeholder>
            <w:docPart w:val="DefaultPlaceholder_-1854013440"/>
          </w:placeholder>
          <w:dataBinding w:prefixMappings="xmlns:ns0='dates' " w:xpath="/ns0:root[1]/ns0:questions[1]" w:storeItemID="{6CEADDC6-0CE7-4B15-A839-F7770EDC6463}"/>
          <w:text/>
        </w:sdtPr>
        <w:sdtEndPr/>
        <w:sdtContent>
          <w:r w:rsidRPr="00592228">
            <w:rPr>
              <w:color w:val="FF0000"/>
            </w:rPr>
            <w:t>[Time date]</w:t>
          </w:r>
        </w:sdtContent>
      </w:sdt>
    </w:p>
    <w:p w14:paraId="2003F9AD" w14:textId="6F68A599" w:rsidR="00DC05A4" w:rsidRPr="00856B18" w:rsidRDefault="00DC05A4" w:rsidP="00DC05A4">
      <w:pPr>
        <w:pStyle w:val="DocumentInformation"/>
        <w:spacing w:beforeLines="23" w:before="55" w:afterLines="23" w:after="55" w:line="276" w:lineRule="auto"/>
      </w:pPr>
      <w:r w:rsidRPr="00A029D0">
        <w:t xml:space="preserve">Deadline for </w:t>
      </w:r>
      <w:r w:rsidR="007139A9">
        <w:t>Registration</w:t>
      </w:r>
      <w:r w:rsidRPr="00A029D0">
        <w:t xml:space="preserve">s: </w:t>
      </w:r>
      <w:sdt>
        <w:sdtPr>
          <w:rPr>
            <w:color w:val="FF0000"/>
          </w:rPr>
          <w:alias w:val="Click here to edit"/>
          <w:tag w:val="Click here to edit"/>
          <w:id w:val="-1869520064"/>
          <w:placeholder>
            <w:docPart w:val="DefaultPlaceholder_-1854013440"/>
          </w:placeholder>
          <w:dataBinding w:prefixMappings="xmlns:ns0='dates' " w:xpath="/ns0:root[1]/ns0:proposals[1]" w:storeItemID="{6CEADDC6-0CE7-4B15-A839-F7770EDC6463}"/>
          <w:text/>
        </w:sdtPr>
        <w:sdtEndPr/>
        <w:sdtContent>
          <w:r w:rsidR="00592228">
            <w:rPr>
              <w:color w:val="FF0000"/>
            </w:rPr>
            <w:t>[Time date]</w:t>
          </w:r>
        </w:sdtContent>
      </w:sdt>
      <w:r w:rsidRPr="00A029D0">
        <w:rPr>
          <w:color w:val="FF0000"/>
        </w:rPr>
        <w:t>]</w:t>
      </w:r>
    </w:p>
    <w:p w14:paraId="7BE08F79" w14:textId="77777777" w:rsidR="00E51832" w:rsidRDefault="00E51832">
      <w:pPr>
        <w:spacing w:after="0" w:line="240" w:lineRule="auto"/>
        <w:rPr>
          <w:rFonts w:asciiTheme="majorHAnsi" w:eastAsiaTheme="majorEastAsia" w:hAnsiTheme="majorHAnsi" w:cstheme="majorBidi"/>
          <w:b/>
          <w:bCs/>
          <w:iCs/>
          <w:color w:val="A6A6A6" w:themeColor="background1" w:themeShade="A6"/>
          <w:sz w:val="28"/>
          <w:szCs w:val="28"/>
        </w:rPr>
      </w:pPr>
      <w:r>
        <w:br w:type="page"/>
      </w:r>
    </w:p>
    <w:p w14:paraId="685FE77F" w14:textId="172830B0" w:rsidR="00B004B1" w:rsidRDefault="004A5CC9" w:rsidP="004A5CC9">
      <w:pPr>
        <w:pStyle w:val="Heading2"/>
        <w:numPr>
          <w:ilvl w:val="0"/>
          <w:numId w:val="0"/>
        </w:numPr>
        <w:ind w:left="567" w:hanging="567"/>
      </w:pPr>
      <w:r>
        <w:lastRenderedPageBreak/>
        <w:t>Contents</w:t>
      </w:r>
    </w:p>
    <w:p w14:paraId="222F5928" w14:textId="5AF70979" w:rsidR="004B1230" w:rsidRDefault="00B035D5">
      <w:pPr>
        <w:pStyle w:val="TOC1"/>
        <w:tabs>
          <w:tab w:val="right" w:leader="dot" w:pos="9773"/>
        </w:tabs>
        <w:rPr>
          <w:rFonts w:asciiTheme="minorHAnsi" w:eastAsiaTheme="minorEastAsia" w:hAnsiTheme="minorHAnsi" w:cstheme="minorBidi"/>
          <w:b w:val="0"/>
          <w:noProof/>
          <w:color w:val="auto"/>
          <w:kern w:val="2"/>
          <w:sz w:val="24"/>
          <w:szCs w:val="24"/>
          <w:lang w:eastAsia="en-NZ"/>
          <w14:ligatures w14:val="standardContextual"/>
        </w:rPr>
      </w:pPr>
      <w:r>
        <w:rPr>
          <w:highlight w:val="yellow"/>
        </w:rPr>
        <w:fldChar w:fldCharType="begin"/>
      </w:r>
      <w:r w:rsidR="003D0ECD">
        <w:rPr>
          <w:highlight w:val="yellow"/>
        </w:rPr>
        <w:instrText xml:space="preserve"> TOC \o "1-1" \h \z \u </w:instrText>
      </w:r>
      <w:r>
        <w:rPr>
          <w:highlight w:val="yellow"/>
        </w:rPr>
        <w:fldChar w:fldCharType="separate"/>
      </w:r>
      <w:hyperlink w:anchor="_Toc188623748" w:history="1">
        <w:r w:rsidR="004B1230" w:rsidRPr="00F865D7">
          <w:rPr>
            <w:rStyle w:val="Hyperlink"/>
            <w:caps/>
            <w:noProof/>
          </w:rPr>
          <w:t>SECTION 1:</w:t>
        </w:r>
        <w:r w:rsidR="004B1230" w:rsidRPr="00F865D7">
          <w:rPr>
            <w:rStyle w:val="Hyperlink"/>
            <w:noProof/>
          </w:rPr>
          <w:t xml:space="preserve"> Key Information</w:t>
        </w:r>
        <w:r w:rsidR="004B1230">
          <w:rPr>
            <w:noProof/>
            <w:webHidden/>
          </w:rPr>
          <w:tab/>
        </w:r>
        <w:r w:rsidR="004B1230">
          <w:rPr>
            <w:noProof/>
            <w:webHidden/>
          </w:rPr>
          <w:fldChar w:fldCharType="begin"/>
        </w:r>
        <w:r w:rsidR="004B1230">
          <w:rPr>
            <w:noProof/>
            <w:webHidden/>
          </w:rPr>
          <w:instrText xml:space="preserve"> PAGEREF _Toc188623748 \h </w:instrText>
        </w:r>
        <w:r w:rsidR="004B1230">
          <w:rPr>
            <w:noProof/>
            <w:webHidden/>
          </w:rPr>
        </w:r>
        <w:r w:rsidR="004B1230">
          <w:rPr>
            <w:noProof/>
            <w:webHidden/>
          </w:rPr>
          <w:fldChar w:fldCharType="separate"/>
        </w:r>
        <w:r w:rsidR="004B1230">
          <w:rPr>
            <w:noProof/>
            <w:webHidden/>
          </w:rPr>
          <w:t>4</w:t>
        </w:r>
        <w:r w:rsidR="004B1230">
          <w:rPr>
            <w:noProof/>
            <w:webHidden/>
          </w:rPr>
          <w:fldChar w:fldCharType="end"/>
        </w:r>
      </w:hyperlink>
    </w:p>
    <w:p w14:paraId="0D7C158C" w14:textId="1CB7820D" w:rsidR="004B1230" w:rsidRDefault="004B1230">
      <w:pPr>
        <w:pStyle w:val="TOC1"/>
        <w:tabs>
          <w:tab w:val="right" w:leader="dot" w:pos="9773"/>
        </w:tabs>
        <w:rPr>
          <w:rFonts w:asciiTheme="minorHAnsi" w:eastAsiaTheme="minorEastAsia" w:hAnsiTheme="minorHAnsi" w:cstheme="minorBidi"/>
          <w:b w:val="0"/>
          <w:noProof/>
          <w:color w:val="auto"/>
          <w:kern w:val="2"/>
          <w:sz w:val="24"/>
          <w:szCs w:val="24"/>
          <w:lang w:eastAsia="en-NZ"/>
          <w14:ligatures w14:val="standardContextual"/>
        </w:rPr>
      </w:pPr>
      <w:hyperlink w:anchor="_Toc188623749" w:history="1">
        <w:r w:rsidRPr="00F865D7">
          <w:rPr>
            <w:rStyle w:val="Hyperlink"/>
            <w:caps/>
            <w:noProof/>
          </w:rPr>
          <w:t>SECTION 2:</w:t>
        </w:r>
        <w:r w:rsidRPr="00F865D7">
          <w:rPr>
            <w:rStyle w:val="Hyperlink"/>
            <w:noProof/>
          </w:rPr>
          <w:t xml:space="preserve"> The Requirement</w:t>
        </w:r>
        <w:r>
          <w:rPr>
            <w:noProof/>
            <w:webHidden/>
          </w:rPr>
          <w:tab/>
        </w:r>
        <w:r>
          <w:rPr>
            <w:noProof/>
            <w:webHidden/>
          </w:rPr>
          <w:fldChar w:fldCharType="begin"/>
        </w:r>
        <w:r>
          <w:rPr>
            <w:noProof/>
            <w:webHidden/>
          </w:rPr>
          <w:instrText xml:space="preserve"> PAGEREF _Toc188623749 \h </w:instrText>
        </w:r>
        <w:r>
          <w:rPr>
            <w:noProof/>
            <w:webHidden/>
          </w:rPr>
        </w:r>
        <w:r>
          <w:rPr>
            <w:noProof/>
            <w:webHidden/>
          </w:rPr>
          <w:fldChar w:fldCharType="separate"/>
        </w:r>
        <w:r>
          <w:rPr>
            <w:noProof/>
            <w:webHidden/>
          </w:rPr>
          <w:t>7</w:t>
        </w:r>
        <w:r>
          <w:rPr>
            <w:noProof/>
            <w:webHidden/>
          </w:rPr>
          <w:fldChar w:fldCharType="end"/>
        </w:r>
      </w:hyperlink>
    </w:p>
    <w:p w14:paraId="6C53504F" w14:textId="0A9D7BE1" w:rsidR="004B1230" w:rsidRDefault="004B1230">
      <w:pPr>
        <w:pStyle w:val="TOC1"/>
        <w:tabs>
          <w:tab w:val="right" w:leader="dot" w:pos="9773"/>
        </w:tabs>
        <w:rPr>
          <w:rFonts w:asciiTheme="minorHAnsi" w:eastAsiaTheme="minorEastAsia" w:hAnsiTheme="minorHAnsi" w:cstheme="minorBidi"/>
          <w:b w:val="0"/>
          <w:noProof/>
          <w:color w:val="auto"/>
          <w:kern w:val="2"/>
          <w:sz w:val="24"/>
          <w:szCs w:val="24"/>
          <w:lang w:eastAsia="en-NZ"/>
          <w14:ligatures w14:val="standardContextual"/>
        </w:rPr>
      </w:pPr>
      <w:hyperlink w:anchor="_Toc188623750" w:history="1">
        <w:r w:rsidRPr="00F865D7">
          <w:rPr>
            <w:rStyle w:val="Hyperlink"/>
            <w:caps/>
            <w:noProof/>
          </w:rPr>
          <w:t>SECTION 3:</w:t>
        </w:r>
        <w:r w:rsidRPr="00F865D7">
          <w:rPr>
            <w:rStyle w:val="Hyperlink"/>
            <w:noProof/>
          </w:rPr>
          <w:t xml:space="preserve"> Tender Evaluation</w:t>
        </w:r>
        <w:r>
          <w:rPr>
            <w:noProof/>
            <w:webHidden/>
          </w:rPr>
          <w:tab/>
        </w:r>
        <w:r>
          <w:rPr>
            <w:noProof/>
            <w:webHidden/>
          </w:rPr>
          <w:fldChar w:fldCharType="begin"/>
        </w:r>
        <w:r>
          <w:rPr>
            <w:noProof/>
            <w:webHidden/>
          </w:rPr>
          <w:instrText xml:space="preserve"> PAGEREF _Toc188623750 \h </w:instrText>
        </w:r>
        <w:r>
          <w:rPr>
            <w:noProof/>
            <w:webHidden/>
          </w:rPr>
        </w:r>
        <w:r>
          <w:rPr>
            <w:noProof/>
            <w:webHidden/>
          </w:rPr>
          <w:fldChar w:fldCharType="separate"/>
        </w:r>
        <w:r>
          <w:rPr>
            <w:noProof/>
            <w:webHidden/>
          </w:rPr>
          <w:t>9</w:t>
        </w:r>
        <w:r>
          <w:rPr>
            <w:noProof/>
            <w:webHidden/>
          </w:rPr>
          <w:fldChar w:fldCharType="end"/>
        </w:r>
      </w:hyperlink>
    </w:p>
    <w:p w14:paraId="533CC63B" w14:textId="311817C9" w:rsidR="004B1230" w:rsidRDefault="004B1230">
      <w:pPr>
        <w:pStyle w:val="TOC1"/>
        <w:tabs>
          <w:tab w:val="right" w:leader="dot" w:pos="9773"/>
        </w:tabs>
        <w:rPr>
          <w:rFonts w:asciiTheme="minorHAnsi" w:eastAsiaTheme="minorEastAsia" w:hAnsiTheme="minorHAnsi" w:cstheme="minorBidi"/>
          <w:b w:val="0"/>
          <w:noProof/>
          <w:color w:val="auto"/>
          <w:kern w:val="2"/>
          <w:sz w:val="24"/>
          <w:szCs w:val="24"/>
          <w:lang w:eastAsia="en-NZ"/>
          <w14:ligatures w14:val="standardContextual"/>
        </w:rPr>
      </w:pPr>
      <w:hyperlink w:anchor="_Toc188623751" w:history="1">
        <w:r w:rsidRPr="00F865D7">
          <w:rPr>
            <w:rStyle w:val="Hyperlink"/>
            <w:caps/>
            <w:noProof/>
          </w:rPr>
          <w:t>SECTION 4:</w:t>
        </w:r>
        <w:r w:rsidRPr="00F865D7">
          <w:rPr>
            <w:rStyle w:val="Hyperlink"/>
            <w:noProof/>
          </w:rPr>
          <w:t xml:space="preserve"> Form of Registration Part A: Capability and Capacity</w:t>
        </w:r>
        <w:r>
          <w:rPr>
            <w:noProof/>
            <w:webHidden/>
          </w:rPr>
          <w:tab/>
        </w:r>
        <w:r>
          <w:rPr>
            <w:noProof/>
            <w:webHidden/>
          </w:rPr>
          <w:fldChar w:fldCharType="begin"/>
        </w:r>
        <w:r>
          <w:rPr>
            <w:noProof/>
            <w:webHidden/>
          </w:rPr>
          <w:instrText xml:space="preserve"> PAGEREF _Toc188623751 \h </w:instrText>
        </w:r>
        <w:r>
          <w:rPr>
            <w:noProof/>
            <w:webHidden/>
          </w:rPr>
        </w:r>
        <w:r>
          <w:rPr>
            <w:noProof/>
            <w:webHidden/>
          </w:rPr>
          <w:fldChar w:fldCharType="separate"/>
        </w:r>
        <w:r>
          <w:rPr>
            <w:noProof/>
            <w:webHidden/>
          </w:rPr>
          <w:t>11</w:t>
        </w:r>
        <w:r>
          <w:rPr>
            <w:noProof/>
            <w:webHidden/>
          </w:rPr>
          <w:fldChar w:fldCharType="end"/>
        </w:r>
      </w:hyperlink>
    </w:p>
    <w:p w14:paraId="5D8DB60D" w14:textId="07E1E925" w:rsidR="004B1230" w:rsidRDefault="004B1230">
      <w:pPr>
        <w:pStyle w:val="TOC1"/>
        <w:tabs>
          <w:tab w:val="right" w:leader="dot" w:pos="9773"/>
        </w:tabs>
        <w:rPr>
          <w:rFonts w:asciiTheme="minorHAnsi" w:eastAsiaTheme="minorEastAsia" w:hAnsiTheme="minorHAnsi" w:cstheme="minorBidi"/>
          <w:b w:val="0"/>
          <w:noProof/>
          <w:color w:val="auto"/>
          <w:kern w:val="2"/>
          <w:sz w:val="24"/>
          <w:szCs w:val="24"/>
          <w:lang w:eastAsia="en-NZ"/>
          <w14:ligatures w14:val="standardContextual"/>
        </w:rPr>
      </w:pPr>
      <w:hyperlink w:anchor="_Toc188623752" w:history="1">
        <w:r w:rsidRPr="00F865D7">
          <w:rPr>
            <w:rStyle w:val="Hyperlink"/>
            <w:noProof/>
          </w:rPr>
          <w:t>SECTION 4: Form of Registration Part B: General, Due Diligence and Declaration</w:t>
        </w:r>
        <w:r>
          <w:rPr>
            <w:noProof/>
            <w:webHidden/>
          </w:rPr>
          <w:tab/>
        </w:r>
        <w:r>
          <w:rPr>
            <w:noProof/>
            <w:webHidden/>
          </w:rPr>
          <w:fldChar w:fldCharType="begin"/>
        </w:r>
        <w:r>
          <w:rPr>
            <w:noProof/>
            <w:webHidden/>
          </w:rPr>
          <w:instrText xml:space="preserve"> PAGEREF _Toc188623752 \h </w:instrText>
        </w:r>
        <w:r>
          <w:rPr>
            <w:noProof/>
            <w:webHidden/>
          </w:rPr>
        </w:r>
        <w:r>
          <w:rPr>
            <w:noProof/>
            <w:webHidden/>
          </w:rPr>
          <w:fldChar w:fldCharType="separate"/>
        </w:r>
        <w:r>
          <w:rPr>
            <w:noProof/>
            <w:webHidden/>
          </w:rPr>
          <w:t>15</w:t>
        </w:r>
        <w:r>
          <w:rPr>
            <w:noProof/>
            <w:webHidden/>
          </w:rPr>
          <w:fldChar w:fldCharType="end"/>
        </w:r>
      </w:hyperlink>
    </w:p>
    <w:p w14:paraId="0FFB044B" w14:textId="7026934C" w:rsidR="00266265" w:rsidRDefault="00B035D5" w:rsidP="009D5C7D">
      <w:pPr>
        <w:pStyle w:val="DocumentInformation"/>
        <w:spacing w:beforeLines="23" w:before="55" w:afterLines="23" w:after="55" w:line="276" w:lineRule="auto"/>
        <w:jc w:val="left"/>
        <w:rPr>
          <w:highlight w:val="yellow"/>
        </w:rPr>
      </w:pPr>
      <w:r>
        <w:rPr>
          <w:highlight w:val="yellow"/>
        </w:rPr>
        <w:fldChar w:fldCharType="end"/>
      </w:r>
    </w:p>
    <w:p w14:paraId="3E6C231E" w14:textId="77777777" w:rsidR="00293728" w:rsidRDefault="00293728" w:rsidP="009D5C7D">
      <w:pPr>
        <w:pStyle w:val="DocumentInformation"/>
        <w:spacing w:beforeLines="23" w:before="55" w:afterLines="23" w:after="55" w:line="276" w:lineRule="auto"/>
        <w:jc w:val="left"/>
        <w:rPr>
          <w:highlight w:val="yellow"/>
        </w:rPr>
      </w:pPr>
    </w:p>
    <w:p w14:paraId="2BE07D26" w14:textId="77777777" w:rsidR="00EA0D95" w:rsidRPr="00EF01C0" w:rsidRDefault="0012052A" w:rsidP="009D5C7D">
      <w:pPr>
        <w:pStyle w:val="Heading1"/>
        <w:spacing w:beforeLines="23" w:before="55" w:afterLines="23" w:after="55" w:line="276" w:lineRule="auto"/>
        <w:rPr>
          <w:color w:val="522953"/>
        </w:rPr>
      </w:pPr>
      <w:bookmarkStart w:id="0" w:name="_Toc188623748"/>
      <w:r w:rsidRPr="00EF01C0">
        <w:rPr>
          <w:color w:val="522953"/>
        </w:rPr>
        <w:lastRenderedPageBreak/>
        <w:t>Key Information</w:t>
      </w:r>
      <w:bookmarkEnd w:id="0"/>
    </w:p>
    <w:p w14:paraId="5E2DF4B8" w14:textId="77777777" w:rsidR="0012052A" w:rsidRPr="00EF01C0" w:rsidRDefault="0012052A" w:rsidP="009D5C7D">
      <w:pPr>
        <w:pStyle w:val="Heading2"/>
        <w:spacing w:beforeLines="23" w:before="55" w:afterLines="23" w:after="55" w:line="276" w:lineRule="auto"/>
      </w:pPr>
      <w:r w:rsidRPr="00EF01C0">
        <w:t>Context</w:t>
      </w:r>
    </w:p>
    <w:p w14:paraId="24120F7C" w14:textId="0B669265" w:rsidR="00F63429" w:rsidRPr="00EF01C0" w:rsidRDefault="00F63429" w:rsidP="009D5C7D">
      <w:pPr>
        <w:pStyle w:val="ListParagraph"/>
        <w:spacing w:beforeLines="23" w:before="55" w:afterLines="23" w:after="55" w:line="276" w:lineRule="auto"/>
      </w:pPr>
      <w:r w:rsidRPr="00EF01C0">
        <w:t xml:space="preserve">This </w:t>
      </w:r>
      <w:r w:rsidR="00FA5AAA" w:rsidRPr="00EF01C0">
        <w:t>Registration of Interest</w:t>
      </w:r>
      <w:r w:rsidR="00EE3178" w:rsidRPr="00EF01C0">
        <w:t xml:space="preserve"> </w:t>
      </w:r>
      <w:r w:rsidR="006C11E1" w:rsidRPr="00EF01C0">
        <w:t>(</w:t>
      </w:r>
      <w:r w:rsidR="00FA5AAA" w:rsidRPr="00EF01C0">
        <w:t>ROI</w:t>
      </w:r>
      <w:r w:rsidR="003239BF" w:rsidRPr="00EF01C0">
        <w:t xml:space="preserve">) </w:t>
      </w:r>
      <w:r w:rsidRPr="00EF01C0">
        <w:t>is an</w:t>
      </w:r>
      <w:r w:rsidR="007C208F" w:rsidRPr="00EF01C0">
        <w:t xml:space="preserve"> open</w:t>
      </w:r>
      <w:r w:rsidRPr="00EF01C0">
        <w:t xml:space="preserve"> invitation to </w:t>
      </w:r>
      <w:r w:rsidR="00DF561F" w:rsidRPr="00EF01C0">
        <w:t>suitably qualified Consultants</w:t>
      </w:r>
      <w:r w:rsidR="00FB0F19" w:rsidRPr="00EF01C0">
        <w:t xml:space="preserve"> (Tenderers) </w:t>
      </w:r>
      <w:r w:rsidRPr="00EF01C0">
        <w:t xml:space="preserve">to submit a </w:t>
      </w:r>
      <w:r w:rsidR="006C11E1" w:rsidRPr="00EF01C0">
        <w:t>Registration</w:t>
      </w:r>
      <w:r w:rsidRPr="00EF01C0">
        <w:t xml:space="preserve"> for</w:t>
      </w:r>
      <w:r w:rsidR="00FB0F19" w:rsidRPr="00EF01C0">
        <w:t xml:space="preserve"> </w:t>
      </w:r>
      <w:sdt>
        <w:sdtPr>
          <w:rPr>
            <w:color w:val="FF0000"/>
          </w:rPr>
          <w:alias w:val="Click here to edit"/>
          <w:tag w:val="Click here to edit"/>
          <w:id w:val="-1751424367"/>
          <w:placeholder>
            <w:docPart w:val="DefaultPlaceholder_-1854013440"/>
          </w:placeholder>
          <w:dataBinding w:prefixMappings="xmlns:ns0='SchoolData' " w:xpath="/ns0:root[1]/ns0:SchoolName[1]" w:storeItemID="{5049B5E0-81E7-4CA7-A9BC-2935C91423EF}"/>
          <w:text/>
        </w:sdtPr>
        <w:sdtEndPr/>
        <w:sdtContent>
          <w:r w:rsidR="00592228">
            <w:rPr>
              <w:color w:val="FF0000"/>
            </w:rPr>
            <w:t>[Name of the School]</w:t>
          </w:r>
        </w:sdtContent>
      </w:sdt>
      <w:r w:rsidR="00373E81" w:rsidRPr="00EF01C0">
        <w:t xml:space="preserve"> (the </w:t>
      </w:r>
      <w:proofErr w:type="gramStart"/>
      <w:r w:rsidR="00373E81" w:rsidRPr="00EF01C0">
        <w:t>School</w:t>
      </w:r>
      <w:proofErr w:type="gramEnd"/>
      <w:r w:rsidR="00373E81" w:rsidRPr="00EF01C0">
        <w:t xml:space="preserve">) – </w:t>
      </w:r>
      <w:sdt>
        <w:sdtPr>
          <w:rPr>
            <w:color w:val="FF0000"/>
          </w:rPr>
          <w:alias w:val="Click here to edit"/>
          <w:tag w:val="Click here to edit"/>
          <w:id w:val="-139501341"/>
          <w:placeholder>
            <w:docPart w:val="DefaultPlaceholder_-1854013440"/>
          </w:placeholder>
          <w:dataBinding w:prefixMappings="xmlns:ns0='SchoolData' " w:xpath="/ns0:root[1]/ns0:Projecttitle[1]" w:storeItemID="{5049B5E0-81E7-4CA7-A9BC-2935C91423EF}"/>
          <w:text/>
        </w:sdtPr>
        <w:sdtEndPr/>
        <w:sdtContent>
          <w:r w:rsidR="00373E81" w:rsidRPr="00592228">
            <w:rPr>
              <w:color w:val="FF0000"/>
            </w:rPr>
            <w:t>[Project Title]</w:t>
          </w:r>
        </w:sdtContent>
      </w:sdt>
      <w:r w:rsidR="00373E81" w:rsidRPr="00EF01C0">
        <w:t xml:space="preserve"> – </w:t>
      </w:r>
      <w:sdt>
        <w:sdtPr>
          <w:rPr>
            <w:color w:val="FF0000"/>
          </w:rPr>
          <w:alias w:val="Click here to edit"/>
          <w:tag w:val="Click here to edit"/>
          <w:id w:val="602460960"/>
          <w:placeholder>
            <w:docPart w:val="DefaultPlaceholder_-1854013440"/>
          </w:placeholder>
          <w:dataBinding w:prefixMappings="xmlns:ns0='SchoolData' " w:xpath="/ns0:root[1]/ns0:Nature[1]" w:storeItemID="{5049B5E0-81E7-4CA7-A9BC-2935C91423EF}"/>
          <w:text/>
        </w:sdtPr>
        <w:sdtEndPr/>
        <w:sdtContent>
          <w:r w:rsidR="00592228">
            <w:rPr>
              <w:color w:val="FF0000"/>
            </w:rPr>
            <w:t>[Nature of the project]</w:t>
          </w:r>
        </w:sdtContent>
      </w:sdt>
      <w:r w:rsidR="00373E81" w:rsidRPr="00EF01C0">
        <w:t xml:space="preserve"> </w:t>
      </w:r>
      <w:r w:rsidR="00017239" w:rsidRPr="00EF01C0">
        <w:t>(</w:t>
      </w:r>
      <w:r w:rsidR="00FC62C8" w:rsidRPr="00EF01C0">
        <w:t xml:space="preserve">the </w:t>
      </w:r>
      <w:r w:rsidR="00674404" w:rsidRPr="00EF01C0">
        <w:t>Services</w:t>
      </w:r>
      <w:r w:rsidR="00FB0F19" w:rsidRPr="00EF01C0">
        <w:t>)</w:t>
      </w:r>
      <w:r w:rsidR="00E16CD5" w:rsidRPr="00EF01C0">
        <w:t>.</w:t>
      </w:r>
    </w:p>
    <w:p w14:paraId="63E8DD50" w14:textId="77777777" w:rsidR="00F63429" w:rsidRPr="00EF01C0" w:rsidRDefault="00F63429" w:rsidP="009D5C7D">
      <w:pPr>
        <w:pStyle w:val="ListParagraph"/>
        <w:spacing w:beforeLines="23" w:before="55" w:afterLines="23" w:after="55" w:line="276" w:lineRule="auto"/>
      </w:pPr>
      <w:r w:rsidRPr="00EF01C0">
        <w:t xml:space="preserve">Words and phrases that have a special meaning are shown </w:t>
      </w:r>
      <w:proofErr w:type="gramStart"/>
      <w:r w:rsidRPr="00EF01C0">
        <w:t>by the use of</w:t>
      </w:r>
      <w:proofErr w:type="gramEnd"/>
      <w:r w:rsidRPr="00EF01C0">
        <w:t xml:space="preserve"> capitals and are defined in the RFx Process Terms and Conditions (Section 1.6).</w:t>
      </w:r>
    </w:p>
    <w:p w14:paraId="76C111F6" w14:textId="262B1347" w:rsidR="001C1533" w:rsidRPr="00EF01C0" w:rsidRDefault="001C1533" w:rsidP="009D5C7D">
      <w:pPr>
        <w:pStyle w:val="ListParagraph"/>
        <w:spacing w:beforeLines="23" w:before="55" w:afterLines="23" w:after="55" w:line="276" w:lineRule="auto"/>
      </w:pPr>
      <w:r w:rsidRPr="00EF01C0">
        <w:rPr>
          <w:rFonts w:cs="Arial"/>
        </w:rPr>
        <w:t xml:space="preserve">It is intended that Tenderers shortlisted from this </w:t>
      </w:r>
      <w:r w:rsidR="00FA5AAA" w:rsidRPr="00EF01C0">
        <w:rPr>
          <w:rFonts w:cs="Arial"/>
        </w:rPr>
        <w:t>ROI</w:t>
      </w:r>
      <w:r w:rsidRPr="00EF01C0">
        <w:rPr>
          <w:rFonts w:cs="Arial"/>
        </w:rPr>
        <w:t xml:space="preserve"> will be invited to participate in a subsequent closed Request for Tenders (RFT) however the </w:t>
      </w:r>
      <w:proofErr w:type="gramStart"/>
      <w:r w:rsidR="00414290" w:rsidRPr="00EF01C0">
        <w:rPr>
          <w:rFonts w:cs="Arial"/>
        </w:rPr>
        <w:t>Principal</w:t>
      </w:r>
      <w:proofErr w:type="gramEnd"/>
      <w:r w:rsidRPr="00EF01C0">
        <w:rPr>
          <w:rFonts w:cs="Arial"/>
        </w:rPr>
        <w:t xml:space="preserve"> reserves the right to award a contract directly from this </w:t>
      </w:r>
      <w:r w:rsidR="00FA5AAA" w:rsidRPr="00EF01C0">
        <w:rPr>
          <w:rFonts w:cs="Arial"/>
        </w:rPr>
        <w:t>ROI</w:t>
      </w:r>
      <w:r w:rsidRPr="00EF01C0">
        <w:rPr>
          <w:rFonts w:cs="Arial"/>
        </w:rPr>
        <w:t>.</w:t>
      </w:r>
    </w:p>
    <w:p w14:paraId="5F45A158" w14:textId="77777777" w:rsidR="00A477BF" w:rsidRPr="00EF01C0" w:rsidRDefault="00A477BF" w:rsidP="009D5C7D">
      <w:pPr>
        <w:pStyle w:val="ListParagraph"/>
        <w:numPr>
          <w:ilvl w:val="0"/>
          <w:numId w:val="0"/>
        </w:numPr>
        <w:spacing w:beforeLines="23" w:before="55" w:afterLines="23" w:after="55" w:line="276" w:lineRule="auto"/>
        <w:ind w:left="851"/>
      </w:pPr>
    </w:p>
    <w:p w14:paraId="5B94AF84" w14:textId="77777777" w:rsidR="00F63429" w:rsidRPr="00EF01C0" w:rsidRDefault="00F63429" w:rsidP="009D5C7D">
      <w:pPr>
        <w:pStyle w:val="Heading2"/>
        <w:spacing w:beforeLines="23" w:before="55" w:afterLines="23" w:after="55" w:line="276" w:lineRule="auto"/>
      </w:pPr>
      <w:r w:rsidRPr="00EF01C0">
        <w:t>Indicative Timeline</w:t>
      </w:r>
    </w:p>
    <w:p w14:paraId="721E34A4" w14:textId="2BD705E4" w:rsidR="00F63429" w:rsidRPr="00EF01C0" w:rsidRDefault="00F63429" w:rsidP="009D5C7D">
      <w:pPr>
        <w:pStyle w:val="ListParagraph"/>
        <w:spacing w:beforeLines="23" w:before="55" w:afterLines="23" w:after="55" w:line="276" w:lineRule="auto"/>
      </w:pPr>
      <w:r w:rsidRPr="00EF01C0">
        <w:t xml:space="preserve">The indicative timeline for this </w:t>
      </w:r>
      <w:r w:rsidR="00FA5AAA" w:rsidRPr="00EF01C0">
        <w:t>ROI</w:t>
      </w:r>
      <w:r w:rsidRPr="00EF01C0">
        <w:t xml:space="preserve"> is: </w:t>
      </w:r>
    </w:p>
    <w:tbl>
      <w:tblPr>
        <w:tblStyle w:val="TableGrid"/>
        <w:tblW w:w="0" w:type="auto"/>
        <w:tblInd w:w="426" w:type="dxa"/>
        <w:tblLook w:val="04A0" w:firstRow="1" w:lastRow="0" w:firstColumn="1" w:lastColumn="0" w:noHBand="0" w:noVBand="1"/>
      </w:tblPr>
      <w:tblGrid>
        <w:gridCol w:w="6804"/>
        <w:gridCol w:w="1525"/>
      </w:tblGrid>
      <w:tr w:rsidR="00F63429" w:rsidRPr="00EF01C0" w14:paraId="2ABB3B29" w14:textId="77777777" w:rsidTr="00C862D2">
        <w:tc>
          <w:tcPr>
            <w:tcW w:w="6804" w:type="dxa"/>
            <w:vAlign w:val="center"/>
          </w:tcPr>
          <w:p w14:paraId="0BD661AE" w14:textId="5B14B5C4" w:rsidR="00F63429" w:rsidRPr="00EF01C0" w:rsidRDefault="00FA5AAA" w:rsidP="009D5C7D">
            <w:pPr>
              <w:spacing w:beforeLines="23" w:before="55" w:afterLines="23" w:after="55" w:line="276" w:lineRule="auto"/>
              <w:ind w:left="175"/>
            </w:pPr>
            <w:r w:rsidRPr="00EF01C0">
              <w:t>ROI</w:t>
            </w:r>
            <w:r w:rsidR="00F63429" w:rsidRPr="00EF01C0">
              <w:t xml:space="preserve"> </w:t>
            </w:r>
            <w:r w:rsidR="001C1533" w:rsidRPr="00EF01C0">
              <w:t>published on GETS</w:t>
            </w:r>
          </w:p>
        </w:tc>
        <w:tc>
          <w:tcPr>
            <w:tcW w:w="1525" w:type="dxa"/>
            <w:vAlign w:val="center"/>
          </w:tcPr>
          <w:sdt>
            <w:sdtPr>
              <w:rPr>
                <w:color w:val="FF0000"/>
              </w:rPr>
              <w:alias w:val="Click here to edit"/>
              <w:tag w:val="Click here to edit"/>
              <w:id w:val="1283617907"/>
              <w:placeholder>
                <w:docPart w:val="DefaultPlaceholder_-1854013440"/>
              </w:placeholder>
              <w:dataBinding w:prefixMappings="xmlns:ns0='dates' " w:xpath="/ns0:root[1]/ns0:release[1]" w:storeItemID="{6CEADDC6-0CE7-4B15-A839-F7770EDC6463}"/>
              <w:text/>
            </w:sdtPr>
            <w:sdtEndPr/>
            <w:sdtContent>
              <w:p w14:paraId="3A6E0B7B" w14:textId="65EA5912" w:rsidR="00F63429" w:rsidRPr="00EF01C0" w:rsidRDefault="00592228" w:rsidP="009D5C7D">
                <w:pPr>
                  <w:spacing w:beforeLines="23" w:before="55" w:afterLines="23" w:after="55" w:line="276" w:lineRule="auto"/>
                  <w:rPr>
                    <w:color w:val="FF0000"/>
                  </w:rPr>
                </w:pPr>
                <w:r>
                  <w:rPr>
                    <w:color w:val="FF0000"/>
                  </w:rPr>
                  <w:t>[date]</w:t>
                </w:r>
              </w:p>
            </w:sdtContent>
          </w:sdt>
        </w:tc>
      </w:tr>
      <w:tr w:rsidR="00F63429" w:rsidRPr="00EF01C0" w14:paraId="1E780AD9" w14:textId="77777777" w:rsidTr="00C862D2">
        <w:tc>
          <w:tcPr>
            <w:tcW w:w="6804" w:type="dxa"/>
            <w:vAlign w:val="center"/>
          </w:tcPr>
          <w:p w14:paraId="5B15CD36" w14:textId="10EEAA53" w:rsidR="00F63429" w:rsidRPr="00EF01C0" w:rsidRDefault="00A477BF" w:rsidP="009D5C7D">
            <w:pPr>
              <w:spacing w:beforeLines="23" w:before="55" w:afterLines="23" w:after="55" w:line="276" w:lineRule="auto"/>
              <w:ind w:left="175"/>
            </w:pPr>
            <w:r w:rsidRPr="00EF01C0">
              <w:rPr>
                <w:color w:val="00B050"/>
              </w:rPr>
              <w:t>[Optional]</w:t>
            </w:r>
            <w:r w:rsidR="004B790B" w:rsidRPr="00EF01C0">
              <w:rPr>
                <w:color w:val="00B050"/>
              </w:rPr>
              <w:t xml:space="preserve"> </w:t>
            </w:r>
            <w:r w:rsidR="004E3AEF" w:rsidRPr="00EF01C0">
              <w:t>Deadline to register for a briefing session</w:t>
            </w:r>
          </w:p>
        </w:tc>
        <w:tc>
          <w:tcPr>
            <w:tcW w:w="1525" w:type="dxa"/>
            <w:vAlign w:val="center"/>
          </w:tcPr>
          <w:p w14:paraId="6E6E747E" w14:textId="77777777" w:rsidR="00F63429" w:rsidRPr="00EF01C0" w:rsidRDefault="004E3AEF" w:rsidP="009D5C7D">
            <w:pPr>
              <w:spacing w:beforeLines="23" w:before="55" w:afterLines="23" w:after="55" w:line="276" w:lineRule="auto"/>
              <w:rPr>
                <w:color w:val="FF0000"/>
              </w:rPr>
            </w:pPr>
            <w:r w:rsidRPr="00EF01C0">
              <w:rPr>
                <w:color w:val="FF0000"/>
              </w:rPr>
              <w:t>[Date]</w:t>
            </w:r>
          </w:p>
        </w:tc>
      </w:tr>
      <w:tr w:rsidR="00F63429" w:rsidRPr="00EF01C0" w14:paraId="2E9F06D0" w14:textId="77777777" w:rsidTr="00C862D2">
        <w:tc>
          <w:tcPr>
            <w:tcW w:w="6804" w:type="dxa"/>
            <w:vAlign w:val="center"/>
          </w:tcPr>
          <w:p w14:paraId="7E44F115" w14:textId="2F08DA17" w:rsidR="00F63429" w:rsidRPr="00EF01C0" w:rsidRDefault="00A477BF" w:rsidP="009D5C7D">
            <w:pPr>
              <w:spacing w:beforeLines="23" w:before="55" w:afterLines="23" w:after="55" w:line="276" w:lineRule="auto"/>
              <w:ind w:left="175"/>
            </w:pPr>
            <w:r w:rsidRPr="00EF01C0">
              <w:rPr>
                <w:color w:val="00B050"/>
              </w:rPr>
              <w:t>[Optional]</w:t>
            </w:r>
            <w:r w:rsidR="004B790B" w:rsidRPr="00EF01C0">
              <w:rPr>
                <w:color w:val="00B050"/>
              </w:rPr>
              <w:t xml:space="preserve"> </w:t>
            </w:r>
            <w:r w:rsidR="004E3AEF" w:rsidRPr="00EF01C0">
              <w:t>Deadline to register for a Site visit</w:t>
            </w:r>
          </w:p>
        </w:tc>
        <w:tc>
          <w:tcPr>
            <w:tcW w:w="1525" w:type="dxa"/>
            <w:vAlign w:val="center"/>
          </w:tcPr>
          <w:p w14:paraId="35E1B30F" w14:textId="77777777" w:rsidR="00F63429" w:rsidRPr="00EF01C0" w:rsidRDefault="004E3AEF" w:rsidP="009D5C7D">
            <w:pPr>
              <w:spacing w:beforeLines="23" w:before="55" w:afterLines="23" w:after="55" w:line="276" w:lineRule="auto"/>
              <w:rPr>
                <w:color w:val="FF0000"/>
              </w:rPr>
            </w:pPr>
            <w:r w:rsidRPr="00EF01C0">
              <w:rPr>
                <w:color w:val="FF0000"/>
              </w:rPr>
              <w:t>[Date]</w:t>
            </w:r>
          </w:p>
        </w:tc>
      </w:tr>
      <w:tr w:rsidR="00F63429" w:rsidRPr="00EF01C0" w14:paraId="4426281B" w14:textId="77777777" w:rsidTr="00C862D2">
        <w:tc>
          <w:tcPr>
            <w:tcW w:w="6804" w:type="dxa"/>
            <w:vAlign w:val="center"/>
          </w:tcPr>
          <w:p w14:paraId="25D53487" w14:textId="01A37715" w:rsidR="00F63429" w:rsidRPr="00EF01C0" w:rsidRDefault="00A477BF" w:rsidP="009D5C7D">
            <w:pPr>
              <w:spacing w:beforeLines="23" w:before="55" w:afterLines="23" w:after="55" w:line="276" w:lineRule="auto"/>
              <w:ind w:left="175"/>
            </w:pPr>
            <w:r w:rsidRPr="00EF01C0">
              <w:rPr>
                <w:color w:val="00B050"/>
              </w:rPr>
              <w:t>[Optional]</w:t>
            </w:r>
            <w:r w:rsidR="004B790B" w:rsidRPr="00EF01C0">
              <w:rPr>
                <w:color w:val="00B050"/>
              </w:rPr>
              <w:t xml:space="preserve"> </w:t>
            </w:r>
            <w:r w:rsidR="00F26D1F" w:rsidRPr="00EF01C0">
              <w:t>Date of briefing session</w:t>
            </w:r>
          </w:p>
        </w:tc>
        <w:tc>
          <w:tcPr>
            <w:tcW w:w="1525" w:type="dxa"/>
            <w:vAlign w:val="center"/>
          </w:tcPr>
          <w:p w14:paraId="7F4CE625" w14:textId="77777777" w:rsidR="00F63429" w:rsidRPr="00EF01C0" w:rsidRDefault="004E3AEF" w:rsidP="009D5C7D">
            <w:pPr>
              <w:spacing w:beforeLines="23" w:before="55" w:afterLines="23" w:after="55" w:line="276" w:lineRule="auto"/>
              <w:rPr>
                <w:color w:val="FF0000"/>
              </w:rPr>
            </w:pPr>
            <w:r w:rsidRPr="00EF01C0">
              <w:rPr>
                <w:color w:val="FF0000"/>
              </w:rPr>
              <w:t>[Time] [Date]</w:t>
            </w:r>
          </w:p>
        </w:tc>
      </w:tr>
      <w:tr w:rsidR="003B25EB" w:rsidRPr="00EF01C0" w14:paraId="4A7C1AF5" w14:textId="77777777" w:rsidTr="00C862D2">
        <w:tc>
          <w:tcPr>
            <w:tcW w:w="6804" w:type="dxa"/>
            <w:vAlign w:val="center"/>
          </w:tcPr>
          <w:p w14:paraId="06DD67A8" w14:textId="771C021E" w:rsidR="003B25EB" w:rsidRPr="00EF01C0" w:rsidRDefault="003B25EB" w:rsidP="009D5C7D">
            <w:pPr>
              <w:spacing w:beforeLines="23" w:before="55" w:afterLines="23" w:after="55" w:line="276" w:lineRule="auto"/>
              <w:ind w:left="175"/>
            </w:pPr>
            <w:r w:rsidRPr="00EF01C0">
              <w:rPr>
                <w:color w:val="00B050"/>
              </w:rPr>
              <w:t>[Optional]</w:t>
            </w:r>
            <w:r w:rsidR="004B790B" w:rsidRPr="00EF01C0">
              <w:rPr>
                <w:color w:val="00B050"/>
              </w:rPr>
              <w:t xml:space="preserve"> </w:t>
            </w:r>
            <w:r w:rsidRPr="00EF01C0">
              <w:t>Date of site visit</w:t>
            </w:r>
          </w:p>
        </w:tc>
        <w:tc>
          <w:tcPr>
            <w:tcW w:w="1525" w:type="dxa"/>
            <w:vAlign w:val="center"/>
          </w:tcPr>
          <w:p w14:paraId="76DE5552" w14:textId="2373C15A" w:rsidR="003B25EB" w:rsidRPr="00EF01C0" w:rsidRDefault="003B25EB" w:rsidP="009D5C7D">
            <w:pPr>
              <w:spacing w:beforeLines="23" w:before="55" w:afterLines="23" w:after="55" w:line="276" w:lineRule="auto"/>
              <w:rPr>
                <w:color w:val="FF0000"/>
              </w:rPr>
            </w:pPr>
            <w:r w:rsidRPr="00EF01C0">
              <w:rPr>
                <w:color w:val="FF0000"/>
              </w:rPr>
              <w:t>[Time] [Date]</w:t>
            </w:r>
          </w:p>
        </w:tc>
      </w:tr>
      <w:tr w:rsidR="00B54C31" w:rsidRPr="00EF01C0" w14:paraId="7D2E7A2E" w14:textId="77777777" w:rsidTr="00C862D2">
        <w:tc>
          <w:tcPr>
            <w:tcW w:w="6804" w:type="dxa"/>
            <w:vAlign w:val="center"/>
          </w:tcPr>
          <w:p w14:paraId="42043856" w14:textId="364DCCB5" w:rsidR="00B54C31" w:rsidRPr="00EF01C0" w:rsidRDefault="00B54C31" w:rsidP="009D5C7D">
            <w:pPr>
              <w:spacing w:beforeLines="23" w:before="55" w:afterLines="23" w:after="55" w:line="276" w:lineRule="auto"/>
              <w:ind w:left="175"/>
            </w:pPr>
            <w:r w:rsidRPr="00EF01C0">
              <w:t>Deadline for Questions from Tenderers</w:t>
            </w:r>
          </w:p>
        </w:tc>
        <w:tc>
          <w:tcPr>
            <w:tcW w:w="1525" w:type="dxa"/>
            <w:vAlign w:val="center"/>
          </w:tcPr>
          <w:sdt>
            <w:sdtPr>
              <w:rPr>
                <w:color w:val="FF0000"/>
              </w:rPr>
              <w:alias w:val="Click here to edit"/>
              <w:tag w:val="Click here to edit"/>
              <w:id w:val="-1693452018"/>
              <w:placeholder>
                <w:docPart w:val="DefaultPlaceholder_-1854013440"/>
              </w:placeholder>
              <w:dataBinding w:prefixMappings="xmlns:ns0='dates' " w:xpath="/ns0:root[1]/ns0:questions[1]" w:storeItemID="{6CEADDC6-0CE7-4B15-A839-F7770EDC6463}"/>
              <w:text/>
            </w:sdtPr>
            <w:sdtEndPr/>
            <w:sdtContent>
              <w:p w14:paraId="36F20173" w14:textId="0750B989" w:rsidR="00B54C31" w:rsidRPr="00EF01C0" w:rsidRDefault="00592228" w:rsidP="009D5C7D">
                <w:pPr>
                  <w:spacing w:beforeLines="23" w:before="55" w:afterLines="23" w:after="55" w:line="276" w:lineRule="auto"/>
                  <w:rPr>
                    <w:color w:val="FF0000"/>
                  </w:rPr>
                </w:pPr>
                <w:r>
                  <w:rPr>
                    <w:color w:val="FF0000"/>
                  </w:rPr>
                  <w:t>[Time date]</w:t>
                </w:r>
              </w:p>
            </w:sdtContent>
          </w:sdt>
        </w:tc>
      </w:tr>
      <w:tr w:rsidR="00F63429" w:rsidRPr="00EF01C0" w14:paraId="5005E10F" w14:textId="77777777" w:rsidTr="00C862D2">
        <w:tc>
          <w:tcPr>
            <w:tcW w:w="6804" w:type="dxa"/>
            <w:vAlign w:val="center"/>
          </w:tcPr>
          <w:p w14:paraId="1622FFB3" w14:textId="64B59D48" w:rsidR="00F63429" w:rsidRPr="00EF01C0" w:rsidRDefault="004E3AEF" w:rsidP="009D5C7D">
            <w:pPr>
              <w:spacing w:beforeLines="23" w:before="55" w:afterLines="23" w:after="55" w:line="276" w:lineRule="auto"/>
              <w:ind w:left="175"/>
              <w:rPr>
                <w:b/>
              </w:rPr>
            </w:pPr>
            <w:r w:rsidRPr="00EF01C0">
              <w:rPr>
                <w:b/>
              </w:rPr>
              <w:t xml:space="preserve">Deadline for </w:t>
            </w:r>
            <w:r w:rsidR="001C1533" w:rsidRPr="00EF01C0">
              <w:rPr>
                <w:b/>
              </w:rPr>
              <w:t>Registrations</w:t>
            </w:r>
          </w:p>
        </w:tc>
        <w:tc>
          <w:tcPr>
            <w:tcW w:w="1525" w:type="dxa"/>
            <w:vAlign w:val="center"/>
          </w:tcPr>
          <w:sdt>
            <w:sdtPr>
              <w:rPr>
                <w:color w:val="FF0000"/>
              </w:rPr>
              <w:alias w:val="Click here to edit"/>
              <w:tag w:val="Click here to edit"/>
              <w:id w:val="1897863770"/>
              <w:placeholder>
                <w:docPart w:val="DefaultPlaceholder_-1854013440"/>
              </w:placeholder>
              <w:dataBinding w:prefixMappings="xmlns:ns0='dates' " w:xpath="/ns0:root[1]/ns0:proposals[1]" w:storeItemID="{6CEADDC6-0CE7-4B15-A839-F7770EDC6463}"/>
              <w:text/>
            </w:sdtPr>
            <w:sdtEndPr/>
            <w:sdtContent>
              <w:p w14:paraId="57B82F92" w14:textId="60E859E8" w:rsidR="00F63429" w:rsidRPr="00EF01C0" w:rsidRDefault="00592228" w:rsidP="009D5C7D">
                <w:pPr>
                  <w:spacing w:beforeLines="23" w:before="55" w:afterLines="23" w:after="55" w:line="276" w:lineRule="auto"/>
                  <w:rPr>
                    <w:color w:val="FF0000"/>
                  </w:rPr>
                </w:pPr>
                <w:r>
                  <w:rPr>
                    <w:color w:val="FF0000"/>
                  </w:rPr>
                  <w:t>[Time date]</w:t>
                </w:r>
              </w:p>
            </w:sdtContent>
          </w:sdt>
        </w:tc>
      </w:tr>
      <w:tr w:rsidR="004E3AEF" w:rsidRPr="00EF01C0" w14:paraId="77E53CE6" w14:textId="77777777" w:rsidTr="00C862D2">
        <w:tc>
          <w:tcPr>
            <w:tcW w:w="6804" w:type="dxa"/>
            <w:vAlign w:val="center"/>
          </w:tcPr>
          <w:p w14:paraId="0C97E14E" w14:textId="77777777" w:rsidR="004E3AEF" w:rsidRPr="00EF01C0" w:rsidRDefault="004E3AEF" w:rsidP="009D5C7D">
            <w:pPr>
              <w:spacing w:beforeLines="23" w:before="55" w:afterLines="23" w:after="55" w:line="276" w:lineRule="auto"/>
              <w:ind w:left="175"/>
            </w:pPr>
            <w:r w:rsidRPr="00EF01C0">
              <w:t>Unsuccessful Tenderers notified of outcome (week starting)</w:t>
            </w:r>
          </w:p>
        </w:tc>
        <w:tc>
          <w:tcPr>
            <w:tcW w:w="1525" w:type="dxa"/>
            <w:vAlign w:val="center"/>
          </w:tcPr>
          <w:p w14:paraId="39AB338B" w14:textId="77777777" w:rsidR="004E3AEF" w:rsidRPr="00EF01C0" w:rsidRDefault="004E3AEF" w:rsidP="009D5C7D">
            <w:pPr>
              <w:spacing w:beforeLines="23" w:before="55" w:afterLines="23" w:after="55" w:line="276" w:lineRule="auto"/>
              <w:rPr>
                <w:color w:val="FF0000"/>
              </w:rPr>
            </w:pPr>
            <w:r w:rsidRPr="00EF01C0">
              <w:rPr>
                <w:color w:val="FF0000"/>
              </w:rPr>
              <w:t>[Date]</w:t>
            </w:r>
          </w:p>
        </w:tc>
      </w:tr>
      <w:tr w:rsidR="00B426C8" w:rsidRPr="00EF01C0" w14:paraId="3DA3E5C1" w14:textId="77777777" w:rsidTr="00C862D2">
        <w:tc>
          <w:tcPr>
            <w:tcW w:w="6804" w:type="dxa"/>
            <w:vAlign w:val="center"/>
          </w:tcPr>
          <w:p w14:paraId="3166B7D4" w14:textId="75F0DD3E" w:rsidR="00B426C8" w:rsidRPr="00EF01C0" w:rsidRDefault="001C1533" w:rsidP="009D5C7D">
            <w:pPr>
              <w:spacing w:beforeLines="23" w:before="55" w:afterLines="23" w:after="55" w:line="276" w:lineRule="auto"/>
              <w:ind w:left="175"/>
            </w:pPr>
            <w:r w:rsidRPr="00EF01C0">
              <w:t>Closed RFT released to shortlisted Tenderers</w:t>
            </w:r>
          </w:p>
        </w:tc>
        <w:tc>
          <w:tcPr>
            <w:tcW w:w="1525" w:type="dxa"/>
            <w:vAlign w:val="center"/>
          </w:tcPr>
          <w:p w14:paraId="4CA6FF7B" w14:textId="57856736" w:rsidR="00B426C8" w:rsidRPr="00EF01C0" w:rsidRDefault="00B426C8" w:rsidP="009D5C7D">
            <w:pPr>
              <w:spacing w:beforeLines="23" w:before="55" w:afterLines="23" w:after="55" w:line="276" w:lineRule="auto"/>
              <w:rPr>
                <w:color w:val="FF0000"/>
              </w:rPr>
            </w:pPr>
            <w:r w:rsidRPr="00EF01C0">
              <w:rPr>
                <w:color w:val="FF0000"/>
              </w:rPr>
              <w:t>[Date]</w:t>
            </w:r>
          </w:p>
        </w:tc>
      </w:tr>
      <w:tr w:rsidR="00B426C8" w:rsidRPr="00EF01C0" w14:paraId="0A52FAA2" w14:textId="77777777" w:rsidTr="00C862D2">
        <w:tc>
          <w:tcPr>
            <w:tcW w:w="6804" w:type="dxa"/>
            <w:vAlign w:val="center"/>
          </w:tcPr>
          <w:p w14:paraId="305E48DA" w14:textId="346483C4" w:rsidR="00B426C8" w:rsidRPr="00EF01C0" w:rsidRDefault="001C1533" w:rsidP="009D5C7D">
            <w:pPr>
              <w:spacing w:beforeLines="23" w:before="55" w:afterLines="23" w:after="55" w:line="276" w:lineRule="auto"/>
              <w:ind w:left="175"/>
            </w:pPr>
            <w:r w:rsidRPr="00EF01C0">
              <w:t>Contract award</w:t>
            </w:r>
          </w:p>
        </w:tc>
        <w:tc>
          <w:tcPr>
            <w:tcW w:w="1525" w:type="dxa"/>
            <w:vAlign w:val="center"/>
          </w:tcPr>
          <w:p w14:paraId="2C1DB26E" w14:textId="77777777" w:rsidR="00B426C8" w:rsidRPr="00EF01C0" w:rsidRDefault="00B426C8" w:rsidP="009D5C7D">
            <w:pPr>
              <w:spacing w:beforeLines="23" w:before="55" w:afterLines="23" w:after="55" w:line="276" w:lineRule="auto"/>
              <w:rPr>
                <w:color w:val="FF0000"/>
              </w:rPr>
            </w:pPr>
            <w:r w:rsidRPr="00EF01C0">
              <w:rPr>
                <w:color w:val="FF0000"/>
              </w:rPr>
              <w:t>[Date]</w:t>
            </w:r>
          </w:p>
        </w:tc>
      </w:tr>
    </w:tbl>
    <w:p w14:paraId="41C8939A" w14:textId="77777777" w:rsidR="004E3AEF" w:rsidRPr="00EF01C0" w:rsidRDefault="004E3AEF" w:rsidP="009D5C7D">
      <w:pPr>
        <w:pStyle w:val="ListParagraph"/>
        <w:spacing w:beforeLines="23" w:before="55" w:afterLines="23" w:after="55" w:line="276" w:lineRule="auto"/>
      </w:pPr>
      <w:r w:rsidRPr="00EF01C0">
        <w:t xml:space="preserve">All dates and times are dates and times in New Zealand. </w:t>
      </w:r>
    </w:p>
    <w:p w14:paraId="46D34965" w14:textId="77777777" w:rsidR="00F63429" w:rsidRPr="00EF01C0" w:rsidRDefault="004E3AEF" w:rsidP="009D5C7D">
      <w:pPr>
        <w:pStyle w:val="ListParagraph"/>
        <w:spacing w:beforeLines="23" w:before="55" w:afterLines="23" w:after="55" w:line="276" w:lineRule="auto"/>
      </w:pPr>
      <w:r w:rsidRPr="00EF01C0">
        <w:t>The timeline may be subject to change via Tender Notification.</w:t>
      </w:r>
    </w:p>
    <w:p w14:paraId="2313D199" w14:textId="77777777" w:rsidR="004B790B" w:rsidRPr="00EF01C0" w:rsidRDefault="004B790B" w:rsidP="009D5C7D">
      <w:pPr>
        <w:pStyle w:val="ListParagraph"/>
        <w:numPr>
          <w:ilvl w:val="0"/>
          <w:numId w:val="0"/>
        </w:numPr>
        <w:spacing w:beforeLines="23" w:before="55" w:afterLines="23" w:after="55" w:line="276" w:lineRule="auto"/>
        <w:ind w:left="851"/>
      </w:pPr>
    </w:p>
    <w:p w14:paraId="32B3885A" w14:textId="77777777" w:rsidR="004E3AEF" w:rsidRPr="00EF01C0" w:rsidRDefault="004E3AEF" w:rsidP="009D5C7D">
      <w:pPr>
        <w:pStyle w:val="Heading2"/>
        <w:spacing w:beforeLines="23" w:before="55" w:afterLines="23" w:after="55" w:line="276" w:lineRule="auto"/>
      </w:pPr>
      <w:r w:rsidRPr="00EF01C0">
        <w:t>Point of Contact</w:t>
      </w:r>
    </w:p>
    <w:p w14:paraId="2C82A450" w14:textId="1864AB26" w:rsidR="004E3AEF" w:rsidRPr="00EF01C0" w:rsidRDefault="004E3AEF" w:rsidP="009D5C7D">
      <w:pPr>
        <w:pStyle w:val="ListParagraph"/>
        <w:spacing w:beforeLines="23" w:before="55" w:afterLines="23" w:after="55" w:line="276" w:lineRule="auto"/>
      </w:pPr>
      <w:r w:rsidRPr="00EF01C0">
        <w:t xml:space="preserve">The Point of Contact for this </w:t>
      </w:r>
      <w:r w:rsidR="00FA5AAA" w:rsidRPr="00EF01C0">
        <w:t>ROI</w:t>
      </w:r>
      <w:r w:rsidRPr="00EF01C0">
        <w:t xml:space="preserve"> is:</w:t>
      </w:r>
    </w:p>
    <w:p w14:paraId="2AE64CB5" w14:textId="7EA217BF" w:rsidR="004E3AEF" w:rsidRPr="00EF01C0" w:rsidRDefault="004E3AEF" w:rsidP="009D5C7D">
      <w:pPr>
        <w:pStyle w:val="ListParagraph"/>
        <w:numPr>
          <w:ilvl w:val="0"/>
          <w:numId w:val="0"/>
        </w:numPr>
        <w:spacing w:beforeLines="23" w:before="55" w:afterLines="23" w:after="55" w:line="276" w:lineRule="auto"/>
        <w:ind w:left="851"/>
        <w:rPr>
          <w:b/>
        </w:rPr>
      </w:pPr>
      <w:r w:rsidRPr="00EF01C0">
        <w:t>Name:</w:t>
      </w:r>
      <w:r w:rsidRPr="00EF01C0">
        <w:rPr>
          <w:b/>
        </w:rPr>
        <w:t xml:space="preserve"> </w:t>
      </w:r>
      <w:r w:rsidRPr="00EF01C0">
        <w:rPr>
          <w:b/>
          <w:color w:val="FF0000"/>
        </w:rPr>
        <w:t xml:space="preserve">[Procurement </w:t>
      </w:r>
      <w:r w:rsidR="003F1F74" w:rsidRPr="00EF01C0">
        <w:rPr>
          <w:b/>
          <w:color w:val="FF0000"/>
        </w:rPr>
        <w:t>Officer</w:t>
      </w:r>
      <w:r w:rsidRPr="00EF01C0">
        <w:rPr>
          <w:b/>
          <w:color w:val="FF0000"/>
        </w:rPr>
        <w:t xml:space="preserve"> name]</w:t>
      </w:r>
      <w:r w:rsidR="00E5370A" w:rsidRPr="00EF01C0">
        <w:rPr>
          <w:b/>
          <w:color w:val="FF0000"/>
        </w:rPr>
        <w:t xml:space="preserve"> </w:t>
      </w:r>
    </w:p>
    <w:p w14:paraId="601985B5" w14:textId="64E6A057" w:rsidR="004E3AEF" w:rsidRPr="00EF01C0" w:rsidRDefault="004E3AEF" w:rsidP="009D5C7D">
      <w:pPr>
        <w:pStyle w:val="ListParagraph"/>
        <w:numPr>
          <w:ilvl w:val="0"/>
          <w:numId w:val="0"/>
        </w:numPr>
        <w:spacing w:beforeLines="23" w:before="55" w:afterLines="23" w:after="55" w:line="276" w:lineRule="auto"/>
        <w:ind w:left="851"/>
      </w:pPr>
      <w:r w:rsidRPr="00EF01C0">
        <w:t xml:space="preserve">Role: Procurement </w:t>
      </w:r>
      <w:r w:rsidR="003F1F74" w:rsidRPr="00EF01C0">
        <w:t>Officer</w:t>
      </w:r>
    </w:p>
    <w:p w14:paraId="4E2B554F" w14:textId="152C331C" w:rsidR="004E3AEF" w:rsidRPr="00EF01C0" w:rsidRDefault="004E3AEF" w:rsidP="009D5C7D">
      <w:pPr>
        <w:pStyle w:val="ListParagraph"/>
        <w:spacing w:beforeLines="23" w:before="55" w:afterLines="23" w:after="55" w:line="276" w:lineRule="auto"/>
      </w:pPr>
      <w:r w:rsidRPr="00EF01C0">
        <w:t xml:space="preserve">All enquiries in relation to this </w:t>
      </w:r>
      <w:r w:rsidR="00FA5AAA" w:rsidRPr="00EF01C0">
        <w:t>ROI</w:t>
      </w:r>
      <w:r w:rsidRPr="00EF01C0">
        <w:t xml:space="preserve"> must be directed to the Point of Contact through the GETS question/answer function. Requests for clarification and questions relating to developing a </w:t>
      </w:r>
      <w:r w:rsidR="001C33E1" w:rsidRPr="00EF01C0">
        <w:t xml:space="preserve">Registration </w:t>
      </w:r>
      <w:r w:rsidRPr="00EF01C0">
        <w:t xml:space="preserve">must be made before the Deadline for Questions (Section 1.2a). All communications in relation to this </w:t>
      </w:r>
      <w:r w:rsidR="00FA5AAA" w:rsidRPr="00EF01C0">
        <w:t>ROI</w:t>
      </w:r>
      <w:r w:rsidRPr="00EF01C0">
        <w:t xml:space="preserve"> will be managed by the Point of Contact.</w:t>
      </w:r>
    </w:p>
    <w:p w14:paraId="6F748865" w14:textId="3C41743F" w:rsidR="004E3AEF" w:rsidRPr="00EF01C0" w:rsidRDefault="004E3AEF" w:rsidP="009D5C7D">
      <w:pPr>
        <w:pStyle w:val="ListParagraph"/>
        <w:spacing w:beforeLines="23" w:before="55" w:afterLines="23" w:after="55" w:line="276" w:lineRule="auto"/>
      </w:pPr>
      <w:r w:rsidRPr="00EF01C0">
        <w:t xml:space="preserve">By </w:t>
      </w:r>
      <w:r w:rsidR="001C33E1" w:rsidRPr="00EF01C0">
        <w:t xml:space="preserve">subscribing to this </w:t>
      </w:r>
      <w:r w:rsidR="00FA5AAA" w:rsidRPr="00EF01C0">
        <w:t>ROI</w:t>
      </w:r>
      <w:r w:rsidR="001C33E1" w:rsidRPr="00EF01C0">
        <w:t xml:space="preserve"> </w:t>
      </w:r>
      <w:r w:rsidR="00716BBE" w:rsidRPr="00EF01C0">
        <w:t>throug</w:t>
      </w:r>
      <w:r w:rsidR="00CC0982" w:rsidRPr="00EF01C0">
        <w:t>h</w:t>
      </w:r>
      <w:r w:rsidR="007673F1" w:rsidRPr="00EF01C0">
        <w:t xml:space="preserve"> GETS</w:t>
      </w:r>
      <w:r w:rsidRPr="00EF01C0">
        <w:t xml:space="preserve">, you will automatically be informed by email of all Tender Notifications for this </w:t>
      </w:r>
      <w:r w:rsidR="00FA5AAA" w:rsidRPr="00EF01C0">
        <w:t>ROI</w:t>
      </w:r>
      <w:r w:rsidRPr="00EF01C0">
        <w:t>.</w:t>
      </w:r>
    </w:p>
    <w:p w14:paraId="64A17C95" w14:textId="6D0C57FB" w:rsidR="0012052A" w:rsidRPr="00EF01C0" w:rsidRDefault="004E3AEF" w:rsidP="009D5C7D">
      <w:pPr>
        <w:pStyle w:val="ListParagraph"/>
        <w:spacing w:beforeLines="23" w:before="55" w:afterLines="23" w:after="55" w:line="276" w:lineRule="auto"/>
      </w:pPr>
      <w:r w:rsidRPr="00EF01C0">
        <w:rPr>
          <w:color w:val="00B050"/>
        </w:rPr>
        <w:t>[Optional]</w:t>
      </w:r>
      <w:r w:rsidRPr="00EF01C0">
        <w:t xml:space="preserve"> </w:t>
      </w:r>
      <w:proofErr w:type="gramStart"/>
      <w:r w:rsidRPr="00EF01C0">
        <w:t>The</w:t>
      </w:r>
      <w:proofErr w:type="gramEnd"/>
      <w:r w:rsidRPr="00EF01C0">
        <w:t xml:space="preserve"> </w:t>
      </w:r>
      <w:r w:rsidR="006217A9" w:rsidRPr="00EF01C0">
        <w:t>Principal</w:t>
      </w:r>
      <w:r w:rsidRPr="00EF01C0">
        <w:t xml:space="preserve"> will hold </w:t>
      </w:r>
      <w:r w:rsidRPr="00EF01C0">
        <w:rPr>
          <w:color w:val="FF0000"/>
        </w:rPr>
        <w:t xml:space="preserve">[number] </w:t>
      </w:r>
      <w:r w:rsidRPr="00EF01C0">
        <w:t>briefing session</w:t>
      </w:r>
      <w:r w:rsidRPr="00EF01C0">
        <w:rPr>
          <w:color w:val="FF0000"/>
        </w:rPr>
        <w:t>[s]</w:t>
      </w:r>
      <w:r w:rsidRPr="00EF01C0">
        <w:t xml:space="preserve"> for Tenderers on </w:t>
      </w:r>
      <w:r w:rsidRPr="00EF01C0">
        <w:rPr>
          <w:color w:val="FF0000"/>
        </w:rPr>
        <w:t>[time/date(s)]</w:t>
      </w:r>
      <w:r w:rsidRPr="00EF01C0">
        <w:t xml:space="preserve"> at </w:t>
      </w:r>
      <w:r w:rsidRPr="00EF01C0">
        <w:rPr>
          <w:color w:val="FF0000"/>
        </w:rPr>
        <w:t>[location(s)]</w:t>
      </w:r>
      <w:r w:rsidRPr="00EF01C0">
        <w:t xml:space="preserve">. The purpose of briefing sessions is to clarify the scope of the Contract Works as detailed within this </w:t>
      </w:r>
      <w:r w:rsidR="00FA5AAA" w:rsidRPr="00EF01C0">
        <w:t>ROI</w:t>
      </w:r>
      <w:r w:rsidRPr="00EF01C0">
        <w:t xml:space="preserve">. </w:t>
      </w:r>
      <w:r w:rsidRPr="00EF01C0">
        <w:rPr>
          <w:color w:val="FF0000"/>
        </w:rPr>
        <w:t>[The/Each]</w:t>
      </w:r>
      <w:r w:rsidRPr="00EF01C0">
        <w:t xml:space="preserve"> briefing session will be limited to </w:t>
      </w:r>
      <w:r w:rsidRPr="00EF01C0">
        <w:rPr>
          <w:color w:val="FF0000"/>
        </w:rPr>
        <w:t>[number]</w:t>
      </w:r>
      <w:r w:rsidRPr="00EF01C0">
        <w:t xml:space="preserve"> persons per Tenderer. Any additional information made available at briefing sessions will be communicated by Tender Notification in GETS. Tenderers wishing to attend a briefing session must register with the Point of Contact by the date detailed in the Indicative Timeline (paragraph 1.2</w:t>
      </w:r>
      <w:r w:rsidR="00B279DF" w:rsidRPr="00EF01C0">
        <w:t>a</w:t>
      </w:r>
      <w:r w:rsidRPr="00EF01C0">
        <w:t>) through the GETS question/answer function with the following information:</w:t>
      </w:r>
    </w:p>
    <w:p w14:paraId="22353D91" w14:textId="64BD3EED" w:rsidR="004E3AEF" w:rsidRPr="004E3AEF" w:rsidRDefault="007C208F" w:rsidP="009D5C7D">
      <w:pPr>
        <w:pStyle w:val="ListBullet"/>
        <w:numPr>
          <w:ilvl w:val="0"/>
          <w:numId w:val="28"/>
        </w:numPr>
        <w:spacing w:beforeLines="23" w:before="55" w:afterLines="23" w:after="55" w:line="276" w:lineRule="auto"/>
        <w:ind w:left="1843" w:hanging="283"/>
      </w:pPr>
      <w:r>
        <w:lastRenderedPageBreak/>
        <w:t>Tenderer’s name</w:t>
      </w:r>
    </w:p>
    <w:p w14:paraId="6F87AA8E" w14:textId="77777777" w:rsidR="004E3AEF" w:rsidRPr="009D5C7D" w:rsidRDefault="004E3AEF" w:rsidP="009D5C7D">
      <w:pPr>
        <w:pStyle w:val="ListBullet"/>
        <w:numPr>
          <w:ilvl w:val="0"/>
          <w:numId w:val="28"/>
        </w:numPr>
        <w:spacing w:beforeLines="23" w:before="55" w:afterLines="23" w:after="55" w:line="276" w:lineRule="auto"/>
        <w:ind w:left="1843" w:hanging="283"/>
      </w:pPr>
      <w:r w:rsidRPr="009D5C7D">
        <w:t>names(s) of those attending</w:t>
      </w:r>
    </w:p>
    <w:p w14:paraId="42A70358" w14:textId="77777777" w:rsidR="004E3AEF" w:rsidRPr="009D5C7D" w:rsidRDefault="004E3AEF" w:rsidP="009D5C7D">
      <w:pPr>
        <w:pStyle w:val="ListBullet"/>
        <w:numPr>
          <w:ilvl w:val="0"/>
          <w:numId w:val="28"/>
        </w:numPr>
        <w:spacing w:beforeLines="23" w:before="55" w:afterLines="23" w:after="55" w:line="276" w:lineRule="auto"/>
        <w:ind w:left="1843" w:hanging="283"/>
      </w:pPr>
      <w:r w:rsidRPr="009D5C7D">
        <w:t>contact phone number</w:t>
      </w:r>
      <w:r w:rsidR="00367BCE" w:rsidRPr="009D5C7D">
        <w:t>.</w:t>
      </w:r>
    </w:p>
    <w:p w14:paraId="1C382741" w14:textId="793017ED" w:rsidR="004E3AEF" w:rsidRPr="009D5C7D" w:rsidRDefault="004E3AEF" w:rsidP="009D5C7D">
      <w:pPr>
        <w:pStyle w:val="ListParagraph"/>
        <w:spacing w:beforeLines="23" w:before="55" w:afterLines="23" w:after="55" w:line="276" w:lineRule="auto"/>
      </w:pPr>
      <w:r w:rsidRPr="009D5C7D">
        <w:rPr>
          <w:color w:val="00B050"/>
        </w:rPr>
        <w:t>[</w:t>
      </w:r>
      <w:proofErr w:type="gramStart"/>
      <w:r w:rsidRPr="009D5C7D">
        <w:rPr>
          <w:color w:val="00B050"/>
        </w:rPr>
        <w:t>Either (</w:t>
      </w:r>
      <w:proofErr w:type="gramEnd"/>
      <w:r w:rsidRPr="009D5C7D">
        <w:rPr>
          <w:color w:val="00B050"/>
        </w:rPr>
        <w:t>if site visits)]</w:t>
      </w:r>
      <w:r w:rsidR="00D17133" w:rsidRPr="009D5C7D">
        <w:rPr>
          <w:color w:val="00B050"/>
        </w:rPr>
        <w:t xml:space="preserve"> </w:t>
      </w:r>
      <w:r w:rsidRPr="009D5C7D">
        <w:t xml:space="preserve">Tenderers will be given the opportunity for a site visit. Site visits will be limited to </w:t>
      </w:r>
      <w:r w:rsidRPr="009D5C7D">
        <w:rPr>
          <w:color w:val="FF0000"/>
        </w:rPr>
        <w:t>[number]</w:t>
      </w:r>
      <w:r w:rsidRPr="009D5C7D">
        <w:t xml:space="preserve"> persons per Tenderer. Tenderers wishing to attend a site visit must register with the Point of Contact by the date detailed in </w:t>
      </w:r>
      <w:r w:rsidR="00BF5421" w:rsidRPr="009D5C7D">
        <w:t xml:space="preserve">the </w:t>
      </w:r>
      <w:r w:rsidRPr="009D5C7D">
        <w:t>Indicative Timeline (paragraph 1.2</w:t>
      </w:r>
      <w:r w:rsidR="00716BBE" w:rsidRPr="009D5C7D">
        <w:t>a</w:t>
      </w:r>
      <w:r w:rsidRPr="009D5C7D">
        <w:t>) through the GETS question/answer function with the following information:</w:t>
      </w:r>
    </w:p>
    <w:p w14:paraId="3146ABC0" w14:textId="77777777" w:rsidR="004E3AEF" w:rsidRPr="009D5C7D" w:rsidRDefault="004E3AEF" w:rsidP="009D5C7D">
      <w:pPr>
        <w:pStyle w:val="ListBullet"/>
        <w:numPr>
          <w:ilvl w:val="0"/>
          <w:numId w:val="29"/>
        </w:numPr>
        <w:spacing w:beforeLines="23" w:before="55" w:afterLines="23" w:after="55" w:line="276" w:lineRule="auto"/>
        <w:ind w:left="1843" w:hanging="283"/>
      </w:pPr>
      <w:r w:rsidRPr="009D5C7D">
        <w:t xml:space="preserve">Tenderer’s name </w:t>
      </w:r>
    </w:p>
    <w:p w14:paraId="7F37B4FF" w14:textId="77777777" w:rsidR="004E3AEF" w:rsidRPr="009D5C7D" w:rsidRDefault="004E3AEF" w:rsidP="009D5C7D">
      <w:pPr>
        <w:pStyle w:val="ListBullet"/>
        <w:numPr>
          <w:ilvl w:val="0"/>
          <w:numId w:val="29"/>
        </w:numPr>
        <w:spacing w:beforeLines="23" w:before="55" w:afterLines="23" w:after="55" w:line="276" w:lineRule="auto"/>
        <w:ind w:left="1843" w:hanging="283"/>
      </w:pPr>
      <w:r w:rsidRPr="009D5C7D">
        <w:t>names(s) of those attending</w:t>
      </w:r>
    </w:p>
    <w:p w14:paraId="17278915" w14:textId="77777777" w:rsidR="004E3AEF" w:rsidRPr="009D5C7D" w:rsidRDefault="004E3AEF" w:rsidP="009D5C7D">
      <w:pPr>
        <w:pStyle w:val="ListBullet"/>
        <w:numPr>
          <w:ilvl w:val="0"/>
          <w:numId w:val="29"/>
        </w:numPr>
        <w:spacing w:beforeLines="23" w:before="55" w:afterLines="23" w:after="55" w:line="276" w:lineRule="auto"/>
        <w:ind w:left="1843" w:hanging="283"/>
      </w:pPr>
      <w:r w:rsidRPr="009D5C7D">
        <w:t>contact phone number</w:t>
      </w:r>
    </w:p>
    <w:p w14:paraId="637C9256" w14:textId="5FA6ED40" w:rsidR="004E3AEF" w:rsidRPr="009D5C7D" w:rsidRDefault="004E3AEF" w:rsidP="009D5C7D">
      <w:pPr>
        <w:pStyle w:val="ListParagraph"/>
        <w:numPr>
          <w:ilvl w:val="0"/>
          <w:numId w:val="0"/>
        </w:numPr>
        <w:spacing w:beforeLines="23" w:before="55" w:afterLines="23" w:after="55" w:line="276" w:lineRule="auto"/>
        <w:ind w:left="851"/>
      </w:pPr>
      <w:r w:rsidRPr="009D5C7D">
        <w:rPr>
          <w:color w:val="00B050"/>
        </w:rPr>
        <w:t xml:space="preserve">[Or (if no </w:t>
      </w:r>
      <w:r w:rsidR="000938C4" w:rsidRPr="009D5C7D">
        <w:rPr>
          <w:color w:val="00B050"/>
        </w:rPr>
        <w:t>s</w:t>
      </w:r>
      <w:r w:rsidRPr="009D5C7D">
        <w:rPr>
          <w:color w:val="00B050"/>
        </w:rPr>
        <w:t>ite visits)]</w:t>
      </w:r>
      <w:r w:rsidR="00526878" w:rsidRPr="009D5C7D">
        <w:rPr>
          <w:color w:val="00B050"/>
        </w:rPr>
        <w:t xml:space="preserve"> </w:t>
      </w:r>
      <w:r w:rsidRPr="009D5C7D">
        <w:t xml:space="preserve">Site visits are not available for this </w:t>
      </w:r>
      <w:r w:rsidR="00FA5AAA" w:rsidRPr="009D5C7D">
        <w:t>ROI</w:t>
      </w:r>
      <w:r w:rsidRPr="009D5C7D">
        <w:t xml:space="preserve"> and Tenderers must not access the </w:t>
      </w:r>
      <w:proofErr w:type="gramStart"/>
      <w:r w:rsidRPr="009D5C7D">
        <w:t>School</w:t>
      </w:r>
      <w:proofErr w:type="gramEnd"/>
      <w:r w:rsidRPr="009D5C7D">
        <w:t xml:space="preserve"> for any purposes related to this </w:t>
      </w:r>
      <w:r w:rsidR="00FA5AAA" w:rsidRPr="009D5C7D">
        <w:t>ROI</w:t>
      </w:r>
      <w:r w:rsidR="00367BCE" w:rsidRPr="009D5C7D">
        <w:t>.</w:t>
      </w:r>
    </w:p>
    <w:p w14:paraId="727C1536" w14:textId="77777777" w:rsidR="00526878" w:rsidRPr="009D5C7D" w:rsidRDefault="00526878" w:rsidP="009D5C7D">
      <w:pPr>
        <w:pStyle w:val="ListParagraph"/>
        <w:numPr>
          <w:ilvl w:val="0"/>
          <w:numId w:val="0"/>
        </w:numPr>
        <w:spacing w:beforeLines="23" w:before="55" w:afterLines="23" w:after="55" w:line="276" w:lineRule="auto"/>
        <w:ind w:left="851"/>
      </w:pPr>
    </w:p>
    <w:p w14:paraId="3D06CD87" w14:textId="7AF2F659" w:rsidR="00012494" w:rsidRPr="009D5C7D" w:rsidRDefault="00012494" w:rsidP="009D5C7D">
      <w:pPr>
        <w:pStyle w:val="Heading2"/>
        <w:spacing w:beforeLines="23" w:before="55" w:afterLines="23" w:after="55" w:line="276" w:lineRule="auto"/>
      </w:pPr>
      <w:r w:rsidRPr="009D5C7D">
        <w:t xml:space="preserve">Developing your </w:t>
      </w:r>
      <w:r w:rsidR="001C33E1" w:rsidRPr="009D5C7D">
        <w:t>Registration</w:t>
      </w:r>
    </w:p>
    <w:p w14:paraId="4907772E" w14:textId="262C37A4" w:rsidR="00012494" w:rsidRPr="009D5C7D" w:rsidRDefault="001C33E1" w:rsidP="009D5C7D">
      <w:pPr>
        <w:pStyle w:val="ListParagraph"/>
        <w:spacing w:beforeLines="23" w:before="55" w:afterLines="23" w:after="55" w:line="276" w:lineRule="auto"/>
      </w:pPr>
      <w:r w:rsidRPr="009D5C7D">
        <w:t>Registration</w:t>
      </w:r>
      <w:r w:rsidR="00012494" w:rsidRPr="009D5C7D">
        <w:t xml:space="preserve">s for this </w:t>
      </w:r>
      <w:r w:rsidR="00FA5AAA" w:rsidRPr="009D5C7D">
        <w:t>ROI</w:t>
      </w:r>
      <w:r w:rsidR="00012494" w:rsidRPr="009D5C7D">
        <w:t xml:space="preserve"> must include all the information requested in and be in the format and set out in the Form of </w:t>
      </w:r>
      <w:r w:rsidRPr="009D5C7D">
        <w:t>Registration</w:t>
      </w:r>
      <w:r w:rsidR="00012494" w:rsidRPr="009D5C7D">
        <w:t xml:space="preserve"> (Part A and Part B). Microsoft Word document versions of the Form of </w:t>
      </w:r>
      <w:r w:rsidRPr="009D5C7D">
        <w:t>Registration</w:t>
      </w:r>
      <w:r w:rsidR="00012494" w:rsidRPr="009D5C7D">
        <w:t xml:space="preserve"> (Part A and Part B) are included with the GETS Tender Notice for this </w:t>
      </w:r>
      <w:r w:rsidR="00FA5AAA" w:rsidRPr="009D5C7D">
        <w:t>ROI</w:t>
      </w:r>
      <w:r w:rsidR="00012494" w:rsidRPr="009D5C7D">
        <w:t>.</w:t>
      </w:r>
    </w:p>
    <w:p w14:paraId="182B68CF" w14:textId="4C1AFAE7" w:rsidR="00174938" w:rsidRPr="009D5C7D" w:rsidRDefault="001C33E1" w:rsidP="009D5C7D">
      <w:pPr>
        <w:pStyle w:val="ListParagraph"/>
        <w:spacing w:beforeLines="23" w:before="55" w:afterLines="23" w:after="55" w:line="276" w:lineRule="auto"/>
      </w:pPr>
      <w:r w:rsidRPr="009D5C7D">
        <w:t>Registration</w:t>
      </w:r>
      <w:r w:rsidR="001A20B7" w:rsidRPr="009D5C7D">
        <w:t>s</w:t>
      </w:r>
      <w:r w:rsidR="00174938" w:rsidRPr="009D5C7D">
        <w:t xml:space="preserve"> not submitted </w:t>
      </w:r>
      <w:r w:rsidR="00CC0982" w:rsidRPr="009D5C7D">
        <w:t>i</w:t>
      </w:r>
      <w:r w:rsidR="00174938" w:rsidRPr="009D5C7D">
        <w:t xml:space="preserve">n the </w:t>
      </w:r>
      <w:r w:rsidR="00CC0982" w:rsidRPr="009D5C7D">
        <w:t xml:space="preserve">format of the </w:t>
      </w:r>
      <w:r w:rsidR="00174938" w:rsidRPr="009D5C7D">
        <w:t xml:space="preserve">Response Forms </w:t>
      </w:r>
      <w:r w:rsidR="00F813F3" w:rsidRPr="009D5C7D">
        <w:t>may</w:t>
      </w:r>
      <w:r w:rsidR="00174938" w:rsidRPr="009D5C7D">
        <w:t xml:space="preserve"> be</w:t>
      </w:r>
      <w:r w:rsidR="00EB5FEA" w:rsidRPr="009D5C7D">
        <w:t xml:space="preserve"> excluded from </w:t>
      </w:r>
      <w:r w:rsidR="00174938" w:rsidRPr="009D5C7D">
        <w:t>evaluat</w:t>
      </w:r>
      <w:r w:rsidR="00EB5FEA" w:rsidRPr="009D5C7D">
        <w:t>ion</w:t>
      </w:r>
      <w:r w:rsidR="00174938" w:rsidRPr="009D5C7D">
        <w:t>.</w:t>
      </w:r>
    </w:p>
    <w:p w14:paraId="587F7E85" w14:textId="71A7B663" w:rsidR="001C33E1" w:rsidRPr="009D5C7D" w:rsidRDefault="001C33E1" w:rsidP="009D5C7D">
      <w:pPr>
        <w:pStyle w:val="ListParagraph"/>
        <w:spacing w:beforeLines="23" w:before="55" w:afterLines="23" w:after="55" w:line="276" w:lineRule="auto"/>
      </w:pPr>
      <w:r w:rsidRPr="009D5C7D">
        <w:t xml:space="preserve">Registrations must demonstrate an understanding of the </w:t>
      </w:r>
      <w:proofErr w:type="gramStart"/>
      <w:r w:rsidRPr="009D5C7D">
        <w:t>Requirement</w:t>
      </w:r>
      <w:proofErr w:type="gramEnd"/>
      <w:r w:rsidRPr="009D5C7D">
        <w:t xml:space="preserve"> and that the Tenderer has sufficient capability (skills and expertise) and capacity (resources, availability and contingency) to satisfactorily deliver the </w:t>
      </w:r>
      <w:r w:rsidR="00674404" w:rsidRPr="009D5C7D">
        <w:t>Services</w:t>
      </w:r>
      <w:r w:rsidR="00350C78" w:rsidRPr="009D5C7D">
        <w:t xml:space="preserve"> within the required timeframe</w:t>
      </w:r>
      <w:r w:rsidRPr="009D5C7D">
        <w:t>.</w:t>
      </w:r>
    </w:p>
    <w:p w14:paraId="3E73EFF6" w14:textId="7AAA1B37" w:rsidR="00012494" w:rsidRPr="009D5C7D" w:rsidRDefault="00012494" w:rsidP="009D5C7D">
      <w:pPr>
        <w:pStyle w:val="ListParagraph"/>
        <w:spacing w:beforeLines="23" w:before="55" w:afterLines="23" w:after="55" w:line="276" w:lineRule="auto"/>
      </w:pPr>
      <w:r w:rsidRPr="009D5C7D">
        <w:t xml:space="preserve">Tenderers must complete and sign the Tenderer’s Declaration in the Form of </w:t>
      </w:r>
      <w:r w:rsidR="009B25CA" w:rsidRPr="009D5C7D">
        <w:t>Registration</w:t>
      </w:r>
      <w:r w:rsidRPr="009D5C7D">
        <w:t xml:space="preserve"> Part B.</w:t>
      </w:r>
    </w:p>
    <w:p w14:paraId="5DD659A9" w14:textId="5224CA39" w:rsidR="004A711D" w:rsidRPr="009D5C7D" w:rsidRDefault="009B25CA" w:rsidP="009D5C7D">
      <w:pPr>
        <w:pStyle w:val="ListParagraph"/>
        <w:spacing w:beforeLines="23" w:before="55" w:afterLines="23" w:after="55" w:line="276" w:lineRule="auto"/>
      </w:pPr>
      <w:r w:rsidRPr="009D5C7D">
        <w:t xml:space="preserve">Your </w:t>
      </w:r>
      <w:r w:rsidR="004A711D" w:rsidRPr="009D5C7D">
        <w:t>Form</w:t>
      </w:r>
      <w:r w:rsidRPr="009D5C7D">
        <w:t xml:space="preserve"> of Registration</w:t>
      </w:r>
      <w:r w:rsidR="004A711D" w:rsidRPr="009D5C7D">
        <w:t xml:space="preserve"> Part A: </w:t>
      </w:r>
      <w:r w:rsidRPr="009D5C7D">
        <w:t>Capability and Capacity</w:t>
      </w:r>
      <w:r w:rsidR="004A711D" w:rsidRPr="009D5C7D">
        <w:t xml:space="preserve"> </w:t>
      </w:r>
      <w:r w:rsidR="00E667C6" w:rsidRPr="009D5C7D">
        <w:t xml:space="preserve">response </w:t>
      </w:r>
      <w:r w:rsidR="00967437" w:rsidRPr="009D5C7D">
        <w:t>is</w:t>
      </w:r>
      <w:r w:rsidR="004A711D" w:rsidRPr="009D5C7D">
        <w:t xml:space="preserve"> limited to </w:t>
      </w:r>
      <w:r w:rsidR="00953197" w:rsidRPr="009D5C7D">
        <w:rPr>
          <w:color w:val="FF0000"/>
        </w:rPr>
        <w:t>[</w:t>
      </w:r>
      <w:r w:rsidR="004A711D" w:rsidRPr="009D5C7D">
        <w:rPr>
          <w:color w:val="FF0000"/>
        </w:rPr>
        <w:t>40</w:t>
      </w:r>
      <w:r w:rsidR="00B27BA0" w:rsidRPr="009D5C7D">
        <w:rPr>
          <w:color w:val="FF0000"/>
        </w:rPr>
        <w:t>]</w:t>
      </w:r>
      <w:r w:rsidR="004A711D" w:rsidRPr="009D5C7D">
        <w:t xml:space="preserve"> A4 pages</w:t>
      </w:r>
      <w:r w:rsidR="00E667C6" w:rsidRPr="009D5C7D">
        <w:t xml:space="preserve"> (</w:t>
      </w:r>
      <w:r w:rsidR="00953197" w:rsidRPr="009D5C7D">
        <w:rPr>
          <w:color w:val="FF0000"/>
        </w:rPr>
        <w:t>[</w:t>
      </w:r>
      <w:r w:rsidR="00E667C6" w:rsidRPr="009D5C7D">
        <w:rPr>
          <w:color w:val="FF0000"/>
        </w:rPr>
        <w:t>20</w:t>
      </w:r>
      <w:r w:rsidR="00953197" w:rsidRPr="009D5C7D">
        <w:rPr>
          <w:color w:val="FF0000"/>
        </w:rPr>
        <w:t>]</w:t>
      </w:r>
      <w:r w:rsidR="00E667C6" w:rsidRPr="009D5C7D">
        <w:rPr>
          <w:color w:val="FF0000"/>
        </w:rPr>
        <w:t xml:space="preserve"> </w:t>
      </w:r>
      <w:r w:rsidR="00E667C6" w:rsidRPr="009D5C7D">
        <w:t xml:space="preserve">sheets) including all appendices, cover pages, contents pages and blank pages but </w:t>
      </w:r>
      <w:r w:rsidR="004A711D" w:rsidRPr="009D5C7D">
        <w:t xml:space="preserve">excluding </w:t>
      </w:r>
      <w:r w:rsidR="00294CE5" w:rsidRPr="009D5C7D">
        <w:t>the</w:t>
      </w:r>
      <w:r w:rsidR="00976E1A" w:rsidRPr="009D5C7D">
        <w:t xml:space="preserve"> SSSP and </w:t>
      </w:r>
      <w:r w:rsidR="004A711D" w:rsidRPr="009D5C7D">
        <w:t>CVs</w:t>
      </w:r>
      <w:r w:rsidRPr="009D5C7D">
        <w:t xml:space="preserve"> </w:t>
      </w:r>
      <w:r w:rsidR="00953197" w:rsidRPr="009D5C7D">
        <w:t>for Key Personnel</w:t>
      </w:r>
      <w:r w:rsidR="004A711D" w:rsidRPr="009D5C7D">
        <w:t xml:space="preserve">, which are limited to </w:t>
      </w:r>
      <w:r w:rsidR="00953197" w:rsidRPr="009D5C7D">
        <w:rPr>
          <w:color w:val="FF0000"/>
        </w:rPr>
        <w:t>[</w:t>
      </w:r>
      <w:r w:rsidR="000D52C6" w:rsidRPr="009D5C7D">
        <w:rPr>
          <w:color w:val="FF0000"/>
        </w:rPr>
        <w:t>2</w:t>
      </w:r>
      <w:r w:rsidR="00953197" w:rsidRPr="009D5C7D">
        <w:rPr>
          <w:color w:val="FF0000"/>
        </w:rPr>
        <w:t>]</w:t>
      </w:r>
      <w:r w:rsidR="004A711D" w:rsidRPr="009D5C7D">
        <w:t xml:space="preserve"> A4 pages </w:t>
      </w:r>
      <w:r w:rsidR="00E667C6" w:rsidRPr="009D5C7D">
        <w:t>(</w:t>
      </w:r>
      <w:r w:rsidR="00953197" w:rsidRPr="009D5C7D">
        <w:rPr>
          <w:color w:val="FF0000"/>
        </w:rPr>
        <w:t>[</w:t>
      </w:r>
      <w:r w:rsidR="00BE1A92" w:rsidRPr="009D5C7D">
        <w:rPr>
          <w:color w:val="FF0000"/>
        </w:rPr>
        <w:t>1</w:t>
      </w:r>
      <w:r w:rsidR="00953197" w:rsidRPr="009D5C7D">
        <w:rPr>
          <w:color w:val="FF0000"/>
        </w:rPr>
        <w:t>]</w:t>
      </w:r>
      <w:r w:rsidR="00E667C6" w:rsidRPr="009D5C7D">
        <w:t xml:space="preserve"> sheet) </w:t>
      </w:r>
      <w:r w:rsidR="004A711D" w:rsidRPr="009D5C7D">
        <w:t xml:space="preserve">each. The font size is limited to no smaller than </w:t>
      </w:r>
      <w:r w:rsidR="00E667C6" w:rsidRPr="009D5C7D">
        <w:t>Ari</w:t>
      </w:r>
      <w:r w:rsidR="00C91714" w:rsidRPr="009D5C7D">
        <w:t>a</w:t>
      </w:r>
      <w:r w:rsidR="00E667C6" w:rsidRPr="009D5C7D">
        <w:t xml:space="preserve">l </w:t>
      </w:r>
      <w:r w:rsidR="004A711D" w:rsidRPr="009D5C7D">
        <w:t xml:space="preserve">size 10. Any pages beyond this page limit will be removed and not be considered in the evaluation. </w:t>
      </w:r>
    </w:p>
    <w:p w14:paraId="7C63EA42" w14:textId="39C9D3C5" w:rsidR="00E46083" w:rsidRPr="009D5C7D" w:rsidRDefault="009B25CA" w:rsidP="009D5C7D">
      <w:pPr>
        <w:pStyle w:val="ListParagraph"/>
        <w:spacing w:beforeLines="23" w:before="55" w:afterLines="23" w:after="55" w:line="276" w:lineRule="auto"/>
      </w:pPr>
      <w:r w:rsidRPr="009D5C7D">
        <w:t xml:space="preserve">Your </w:t>
      </w:r>
      <w:r w:rsidR="004A711D" w:rsidRPr="009D5C7D">
        <w:t>Form</w:t>
      </w:r>
      <w:r w:rsidRPr="009D5C7D">
        <w:t xml:space="preserve"> of Registration</w:t>
      </w:r>
      <w:r w:rsidR="004A711D" w:rsidRPr="009D5C7D">
        <w:t xml:space="preserve"> Part B: General</w:t>
      </w:r>
      <w:r w:rsidRPr="009D5C7D">
        <w:t xml:space="preserve">, Due Diligence </w:t>
      </w:r>
      <w:r w:rsidR="004A711D" w:rsidRPr="009D5C7D">
        <w:t xml:space="preserve">and </w:t>
      </w:r>
      <w:r w:rsidRPr="009D5C7D">
        <w:t>D</w:t>
      </w:r>
      <w:r w:rsidR="004A711D" w:rsidRPr="009D5C7D">
        <w:t xml:space="preserve">eclaration </w:t>
      </w:r>
      <w:r w:rsidR="00E667C6" w:rsidRPr="009D5C7D">
        <w:t>response</w:t>
      </w:r>
      <w:r w:rsidR="00967437" w:rsidRPr="009D5C7D">
        <w:t xml:space="preserve"> i</w:t>
      </w:r>
      <w:r w:rsidR="00E667C6" w:rsidRPr="009D5C7D">
        <w:t>s</w:t>
      </w:r>
      <w:r w:rsidR="004A711D" w:rsidRPr="009D5C7D">
        <w:t xml:space="preserve"> not restricted by a page limit, however the font size is limited to no smaller than </w:t>
      </w:r>
      <w:r w:rsidR="00E667C6" w:rsidRPr="009D5C7D">
        <w:t>Ari</w:t>
      </w:r>
      <w:r w:rsidR="00976E1A" w:rsidRPr="009D5C7D">
        <w:t>a</w:t>
      </w:r>
      <w:r w:rsidR="00E667C6" w:rsidRPr="009D5C7D">
        <w:t xml:space="preserve">l </w:t>
      </w:r>
      <w:r w:rsidR="004A711D" w:rsidRPr="009D5C7D">
        <w:t>size 10.</w:t>
      </w:r>
    </w:p>
    <w:p w14:paraId="00C97874" w14:textId="0565E829" w:rsidR="00012494" w:rsidRPr="009D5C7D" w:rsidRDefault="00BB3559" w:rsidP="009D5C7D">
      <w:pPr>
        <w:pStyle w:val="ListParagraph"/>
        <w:spacing w:beforeLines="23" w:before="55" w:afterLines="23" w:after="55" w:line="276" w:lineRule="auto"/>
      </w:pPr>
      <w:r w:rsidRPr="009D5C7D">
        <w:t>Registrati</w:t>
      </w:r>
      <w:r w:rsidR="00416FF1" w:rsidRPr="009D5C7D">
        <w:t>o</w:t>
      </w:r>
      <w:r w:rsidRPr="009D5C7D">
        <w:t>ns</w:t>
      </w:r>
      <w:r w:rsidR="00012494" w:rsidRPr="009D5C7D">
        <w:t xml:space="preserve"> are limited in size to 100mb.</w:t>
      </w:r>
      <w:r w:rsidR="00367BCE" w:rsidRPr="009D5C7D">
        <w:t xml:space="preserve"> Any exception to exceed this limit must be approved in advance by the </w:t>
      </w:r>
      <w:proofErr w:type="gramStart"/>
      <w:r w:rsidR="00B27BA0" w:rsidRPr="009D5C7D">
        <w:t>Principal</w:t>
      </w:r>
      <w:proofErr w:type="gramEnd"/>
      <w:r w:rsidR="00367BCE" w:rsidRPr="009D5C7D">
        <w:t>.</w:t>
      </w:r>
    </w:p>
    <w:p w14:paraId="7E33A9F9" w14:textId="77777777" w:rsidR="00BE1A92" w:rsidRPr="009B25CA" w:rsidRDefault="00BE1A92" w:rsidP="009D5C7D">
      <w:pPr>
        <w:pStyle w:val="ListParagraph"/>
        <w:numPr>
          <w:ilvl w:val="0"/>
          <w:numId w:val="0"/>
        </w:numPr>
        <w:spacing w:beforeLines="23" w:before="55" w:afterLines="23" w:after="55" w:line="276" w:lineRule="auto"/>
        <w:ind w:left="851"/>
      </w:pPr>
    </w:p>
    <w:p w14:paraId="4C1EA393" w14:textId="796D3EFC" w:rsidR="00012494" w:rsidRDefault="00012494" w:rsidP="009D5C7D">
      <w:pPr>
        <w:pStyle w:val="Heading2"/>
        <w:spacing w:beforeLines="23" w:before="55" w:afterLines="23" w:after="55" w:line="276" w:lineRule="auto"/>
      </w:pPr>
      <w:r>
        <w:t xml:space="preserve">Submitting your </w:t>
      </w:r>
      <w:r w:rsidR="009B25CA">
        <w:t>Registration</w:t>
      </w:r>
    </w:p>
    <w:p w14:paraId="4E762967" w14:textId="29CE7E38" w:rsidR="00012494" w:rsidRDefault="009B25CA" w:rsidP="009D5C7D">
      <w:pPr>
        <w:pStyle w:val="ListParagraph"/>
        <w:spacing w:beforeLines="23" w:before="55" w:afterLines="23" w:after="55" w:line="276" w:lineRule="auto"/>
      </w:pPr>
      <w:r w:rsidRPr="009B25CA">
        <w:t>Registration</w:t>
      </w:r>
      <w:r w:rsidR="00012494">
        <w:t xml:space="preserve">s for this </w:t>
      </w:r>
      <w:r w:rsidR="00FA5AAA">
        <w:t>ROI</w:t>
      </w:r>
      <w:r w:rsidR="00012494">
        <w:t xml:space="preserve"> must be submitted electronically through the GETS e-Tender box function. It is recommended that uploading process be undertaken with sufficient time to allow the upload to complete before the Deadline for </w:t>
      </w:r>
      <w:r w:rsidRPr="009B25CA">
        <w:t>Registration</w:t>
      </w:r>
      <w:r>
        <w:t>s</w:t>
      </w:r>
      <w:r w:rsidR="00012494">
        <w:t xml:space="preserve"> (important for </w:t>
      </w:r>
      <w:r w:rsidRPr="009B25CA">
        <w:t>Registration</w:t>
      </w:r>
      <w:r w:rsidR="00012494">
        <w:t>s greater than 10mb).</w:t>
      </w:r>
    </w:p>
    <w:p w14:paraId="261F220C" w14:textId="54652B23" w:rsidR="00012494" w:rsidRDefault="00012494" w:rsidP="009D5C7D">
      <w:pPr>
        <w:pStyle w:val="ListParagraph"/>
        <w:spacing w:beforeLines="23" w:before="55" w:afterLines="23" w:after="55" w:line="276" w:lineRule="auto"/>
      </w:pPr>
      <w:r>
        <w:t xml:space="preserve">To submit a </w:t>
      </w:r>
      <w:r w:rsidR="009B25CA" w:rsidRPr="009B25CA">
        <w:t>Registration</w:t>
      </w:r>
      <w:r>
        <w:t xml:space="preserve"> through GETS:</w:t>
      </w:r>
    </w:p>
    <w:p w14:paraId="0FBBA1D7" w14:textId="77777777" w:rsidR="00012494" w:rsidRDefault="00012494" w:rsidP="009D5C7D">
      <w:pPr>
        <w:pStyle w:val="ListParagraph"/>
        <w:numPr>
          <w:ilvl w:val="0"/>
          <w:numId w:val="4"/>
        </w:numPr>
        <w:spacing w:beforeLines="23" w:before="55" w:afterLines="23" w:after="55" w:line="276" w:lineRule="auto"/>
      </w:pPr>
      <w:r>
        <w:t>in the Tender Notice, click “Tender a Response”</w:t>
      </w:r>
    </w:p>
    <w:p w14:paraId="4C94C169" w14:textId="0ABA6371" w:rsidR="00EB5FEA" w:rsidRDefault="00012494" w:rsidP="009D5C7D">
      <w:pPr>
        <w:pStyle w:val="ListParagraph"/>
        <w:numPr>
          <w:ilvl w:val="0"/>
          <w:numId w:val="4"/>
        </w:numPr>
        <w:spacing w:beforeLines="23" w:before="55" w:afterLines="23" w:after="55" w:line="276" w:lineRule="auto"/>
      </w:pPr>
      <w:r>
        <w:t>complete the on-line form</w:t>
      </w:r>
      <w:r w:rsidR="00EB5FEA">
        <w:t xml:space="preserve"> and</w:t>
      </w:r>
      <w:r>
        <w:t xml:space="preserve"> attach your </w:t>
      </w:r>
      <w:proofErr w:type="gramStart"/>
      <w:r w:rsidR="009B25CA" w:rsidRPr="009B25CA">
        <w:t>Registration</w:t>
      </w:r>
      <w:proofErr w:type="gramEnd"/>
      <w:r>
        <w:t xml:space="preserve"> </w:t>
      </w:r>
      <w:r w:rsidR="00EB5FEA">
        <w:t>documents</w:t>
      </w:r>
    </w:p>
    <w:p w14:paraId="2C3C7F70" w14:textId="409613BF" w:rsidR="00012494" w:rsidRDefault="00012494" w:rsidP="009D5C7D">
      <w:pPr>
        <w:pStyle w:val="ListParagraph"/>
        <w:numPr>
          <w:ilvl w:val="0"/>
          <w:numId w:val="4"/>
        </w:numPr>
        <w:spacing w:beforeLines="23" w:before="55" w:afterLines="23" w:after="55" w:line="276" w:lineRule="auto"/>
      </w:pPr>
      <w:r>
        <w:t>click “Commit” (Tenderers will receive an auto-generated email from GETS ackno</w:t>
      </w:r>
      <w:r w:rsidR="00BF5421">
        <w:t xml:space="preserve">wledging receipt of the </w:t>
      </w:r>
      <w:r w:rsidR="009B25CA" w:rsidRPr="009B25CA">
        <w:t>Registration</w:t>
      </w:r>
      <w:r w:rsidR="00BF5421">
        <w:t>)</w:t>
      </w:r>
      <w:r w:rsidR="00EB5FEA">
        <w:t>.</w:t>
      </w:r>
    </w:p>
    <w:p w14:paraId="27F1A65C" w14:textId="33636240" w:rsidR="00012494" w:rsidRDefault="009B25CA" w:rsidP="009D5C7D">
      <w:pPr>
        <w:pStyle w:val="ListParagraph"/>
        <w:spacing w:beforeLines="23" w:before="55" w:afterLines="23" w:after="55" w:line="276" w:lineRule="auto"/>
      </w:pPr>
      <w:r w:rsidRPr="009B25CA">
        <w:lastRenderedPageBreak/>
        <w:t>Registration</w:t>
      </w:r>
      <w:r w:rsidR="00012494">
        <w:t>s submitted other than through the GETS e-Tender function (e.g. hand delivered, post</w:t>
      </w:r>
      <w:r w:rsidR="00617641">
        <w:t xml:space="preserve"> or</w:t>
      </w:r>
      <w:r w:rsidR="00012494">
        <w:t xml:space="preserve"> fax) may be </w:t>
      </w:r>
      <w:r w:rsidR="00EB5FEA">
        <w:t>excluded from evaluation</w:t>
      </w:r>
      <w:r w:rsidR="00012494">
        <w:t>.</w:t>
      </w:r>
    </w:p>
    <w:p w14:paraId="7C87D383" w14:textId="7F99D623" w:rsidR="00012494" w:rsidRDefault="00012494" w:rsidP="009D5C7D">
      <w:pPr>
        <w:pStyle w:val="ListParagraph"/>
        <w:spacing w:beforeLines="23" w:before="55" w:afterLines="23" w:after="55" w:line="276" w:lineRule="auto"/>
      </w:pPr>
      <w:r>
        <w:t xml:space="preserve">Tenderers must submit Form of </w:t>
      </w:r>
      <w:r w:rsidR="009B25CA" w:rsidRPr="009B25CA">
        <w:t>Registration</w:t>
      </w:r>
      <w:r>
        <w:t xml:space="preserve"> Part A and </w:t>
      </w:r>
      <w:r w:rsidR="004749A6">
        <w:t xml:space="preserve">Form of </w:t>
      </w:r>
      <w:r w:rsidR="009B25CA" w:rsidRPr="009B25CA">
        <w:t>Registration</w:t>
      </w:r>
      <w:r w:rsidR="004749A6">
        <w:t xml:space="preserve"> Part </w:t>
      </w:r>
      <w:r>
        <w:t>B as separate files clearly named:</w:t>
      </w:r>
    </w:p>
    <w:p w14:paraId="01CA3C5C" w14:textId="1575A46D" w:rsidR="00012494" w:rsidRPr="00012494" w:rsidRDefault="00706E42" w:rsidP="009D5C7D">
      <w:pPr>
        <w:pStyle w:val="ListParagraph"/>
        <w:numPr>
          <w:ilvl w:val="0"/>
          <w:numId w:val="0"/>
        </w:numPr>
        <w:spacing w:beforeLines="23" w:before="55" w:afterLines="23" w:after="55" w:line="276" w:lineRule="auto"/>
        <w:ind w:left="1170"/>
      </w:pPr>
      <w:r w:rsidRPr="00BA242D">
        <w:rPr>
          <w:color w:val="FFC000"/>
        </w:rPr>
        <w:t>[Tenderer name]</w:t>
      </w:r>
      <w:r w:rsidR="00BE1A92" w:rsidRPr="00BA242D">
        <w:rPr>
          <w:color w:val="FFC000"/>
        </w:rPr>
        <w:t xml:space="preserve"> </w:t>
      </w:r>
      <w:r w:rsidR="00592228" w:rsidRPr="00EF01C0">
        <w:t xml:space="preserve">for </w:t>
      </w:r>
      <w:sdt>
        <w:sdtPr>
          <w:rPr>
            <w:color w:val="FF0000"/>
          </w:rPr>
          <w:alias w:val="Click here to edit"/>
          <w:tag w:val="Click here to edit"/>
          <w:id w:val="-539511598"/>
          <w:placeholder>
            <w:docPart w:val="35A140B93048435A9F30C4BB7DE8D288"/>
          </w:placeholder>
          <w:dataBinding w:prefixMappings="xmlns:ns0='SchoolData' " w:xpath="/ns0:root[1]/ns0:SchoolName[1]" w:storeItemID="{5049B5E0-81E7-4CA7-A9BC-2935C91423EF}"/>
          <w:text/>
        </w:sdtPr>
        <w:sdtEndPr/>
        <w:sdtContent>
          <w:r w:rsidR="00592228">
            <w:rPr>
              <w:color w:val="FF0000"/>
            </w:rPr>
            <w:t>[Name of the School]</w:t>
          </w:r>
        </w:sdtContent>
      </w:sdt>
      <w:r w:rsidR="00592228" w:rsidRPr="00EF01C0">
        <w:t xml:space="preserve"> (the </w:t>
      </w:r>
      <w:proofErr w:type="gramStart"/>
      <w:r w:rsidR="00592228" w:rsidRPr="00EF01C0">
        <w:t>School</w:t>
      </w:r>
      <w:proofErr w:type="gramEnd"/>
      <w:r w:rsidR="00592228" w:rsidRPr="00EF01C0">
        <w:t xml:space="preserve">) – </w:t>
      </w:r>
      <w:sdt>
        <w:sdtPr>
          <w:rPr>
            <w:color w:val="FF0000"/>
          </w:rPr>
          <w:alias w:val="Click here to edit"/>
          <w:tag w:val="Click here to edit"/>
          <w:id w:val="801664488"/>
          <w:placeholder>
            <w:docPart w:val="35A140B93048435A9F30C4BB7DE8D288"/>
          </w:placeholder>
          <w:dataBinding w:prefixMappings="xmlns:ns0='SchoolData' " w:xpath="/ns0:root[1]/ns0:Projecttitle[1]" w:storeItemID="{5049B5E0-81E7-4CA7-A9BC-2935C91423EF}"/>
          <w:text/>
        </w:sdtPr>
        <w:sdtEndPr/>
        <w:sdtContent>
          <w:r w:rsidR="00592228" w:rsidRPr="00592228">
            <w:rPr>
              <w:color w:val="FF0000"/>
            </w:rPr>
            <w:t>[Project Title]</w:t>
          </w:r>
        </w:sdtContent>
      </w:sdt>
      <w:r w:rsidR="00592228" w:rsidRPr="00EF01C0">
        <w:t xml:space="preserve"> – </w:t>
      </w:r>
      <w:sdt>
        <w:sdtPr>
          <w:rPr>
            <w:color w:val="FF0000"/>
          </w:rPr>
          <w:alias w:val="Click here to edit"/>
          <w:tag w:val="Click here to edit"/>
          <w:id w:val="-953095681"/>
          <w:placeholder>
            <w:docPart w:val="35A140B93048435A9F30C4BB7DE8D288"/>
          </w:placeholder>
          <w:dataBinding w:prefixMappings="xmlns:ns0='SchoolData' " w:xpath="/ns0:root[1]/ns0:Nature[1]" w:storeItemID="{5049B5E0-81E7-4CA7-A9BC-2935C91423EF}"/>
          <w:text/>
        </w:sdtPr>
        <w:sdtEndPr/>
        <w:sdtContent>
          <w:r w:rsidR="00592228">
            <w:rPr>
              <w:color w:val="FF0000"/>
            </w:rPr>
            <w:t>[Nature of the project]</w:t>
          </w:r>
        </w:sdtContent>
      </w:sdt>
      <w:r w:rsidR="00592228" w:rsidRPr="00EF01C0">
        <w:t xml:space="preserve"> </w:t>
      </w:r>
      <w:r w:rsidR="00592228">
        <w:t xml:space="preserve">(the services) </w:t>
      </w:r>
      <w:r w:rsidR="00FA5AAA">
        <w:t>ROI</w:t>
      </w:r>
      <w:r w:rsidR="00012494" w:rsidRPr="00012494">
        <w:t xml:space="preserve"> Part A</w:t>
      </w:r>
      <w:r w:rsidR="004749A6">
        <w:t>.</w:t>
      </w:r>
    </w:p>
    <w:p w14:paraId="073CC180" w14:textId="27EC5598" w:rsidR="00BA242D" w:rsidRPr="00012494" w:rsidRDefault="00BA242D" w:rsidP="009D5C7D">
      <w:pPr>
        <w:pStyle w:val="ListParagraph"/>
        <w:numPr>
          <w:ilvl w:val="0"/>
          <w:numId w:val="0"/>
        </w:numPr>
        <w:spacing w:beforeLines="23" w:before="55" w:afterLines="23" w:after="55" w:line="276" w:lineRule="auto"/>
        <w:ind w:left="1170"/>
      </w:pPr>
      <w:r w:rsidRPr="00BA242D">
        <w:rPr>
          <w:color w:val="FFC000"/>
        </w:rPr>
        <w:t xml:space="preserve">[Tenderer name] </w:t>
      </w:r>
      <w:r w:rsidR="00592228" w:rsidRPr="00EF01C0">
        <w:t xml:space="preserve">for </w:t>
      </w:r>
      <w:sdt>
        <w:sdtPr>
          <w:rPr>
            <w:color w:val="FF0000"/>
          </w:rPr>
          <w:alias w:val="Click here to edit"/>
          <w:tag w:val="Click here to edit"/>
          <w:id w:val="-1363198685"/>
          <w:placeholder>
            <w:docPart w:val="D442F0B9B3564C32BED307E562D6E9BD"/>
          </w:placeholder>
          <w:dataBinding w:prefixMappings="xmlns:ns0='SchoolData' " w:xpath="/ns0:root[1]/ns0:SchoolName[1]" w:storeItemID="{5049B5E0-81E7-4CA7-A9BC-2935C91423EF}"/>
          <w:text/>
        </w:sdtPr>
        <w:sdtEndPr/>
        <w:sdtContent>
          <w:r w:rsidR="00592228">
            <w:rPr>
              <w:color w:val="FF0000"/>
            </w:rPr>
            <w:t>[Name of the School]</w:t>
          </w:r>
        </w:sdtContent>
      </w:sdt>
      <w:r w:rsidR="00592228" w:rsidRPr="00EF01C0">
        <w:t xml:space="preserve"> (the </w:t>
      </w:r>
      <w:proofErr w:type="gramStart"/>
      <w:r w:rsidR="00592228" w:rsidRPr="00EF01C0">
        <w:t>School</w:t>
      </w:r>
      <w:proofErr w:type="gramEnd"/>
      <w:r w:rsidR="00592228" w:rsidRPr="00EF01C0">
        <w:t xml:space="preserve">) – </w:t>
      </w:r>
      <w:sdt>
        <w:sdtPr>
          <w:rPr>
            <w:color w:val="FF0000"/>
          </w:rPr>
          <w:alias w:val="Click here to edit"/>
          <w:tag w:val="Click here to edit"/>
          <w:id w:val="-1330601499"/>
          <w:placeholder>
            <w:docPart w:val="D442F0B9B3564C32BED307E562D6E9BD"/>
          </w:placeholder>
          <w:dataBinding w:prefixMappings="xmlns:ns0='SchoolData' " w:xpath="/ns0:root[1]/ns0:Projecttitle[1]" w:storeItemID="{5049B5E0-81E7-4CA7-A9BC-2935C91423EF}"/>
          <w:text/>
        </w:sdtPr>
        <w:sdtEndPr/>
        <w:sdtContent>
          <w:r w:rsidR="00592228" w:rsidRPr="00592228">
            <w:rPr>
              <w:color w:val="FF0000"/>
            </w:rPr>
            <w:t>[Project Title]</w:t>
          </w:r>
        </w:sdtContent>
      </w:sdt>
      <w:r w:rsidR="00592228" w:rsidRPr="00EF01C0">
        <w:t xml:space="preserve"> – </w:t>
      </w:r>
      <w:sdt>
        <w:sdtPr>
          <w:rPr>
            <w:color w:val="FF0000"/>
          </w:rPr>
          <w:alias w:val="Click here to edit"/>
          <w:tag w:val="Click here to edit"/>
          <w:id w:val="515507168"/>
          <w:placeholder>
            <w:docPart w:val="D442F0B9B3564C32BED307E562D6E9BD"/>
          </w:placeholder>
          <w:dataBinding w:prefixMappings="xmlns:ns0='SchoolData' " w:xpath="/ns0:root[1]/ns0:Nature[1]" w:storeItemID="{5049B5E0-81E7-4CA7-A9BC-2935C91423EF}"/>
          <w:text/>
        </w:sdtPr>
        <w:sdtEndPr/>
        <w:sdtContent>
          <w:r w:rsidR="00592228">
            <w:rPr>
              <w:color w:val="FF0000"/>
            </w:rPr>
            <w:t>[Nature of the project]</w:t>
          </w:r>
        </w:sdtContent>
      </w:sdt>
      <w:r w:rsidR="00592228" w:rsidRPr="00EF01C0">
        <w:t xml:space="preserve"> </w:t>
      </w:r>
      <w:r w:rsidR="00592228">
        <w:t xml:space="preserve">(the services) </w:t>
      </w:r>
      <w:r>
        <w:t>ROI</w:t>
      </w:r>
      <w:r w:rsidRPr="00012494">
        <w:t xml:space="preserve"> Part A</w:t>
      </w:r>
      <w:r>
        <w:t>.</w:t>
      </w:r>
    </w:p>
    <w:p w14:paraId="467A3AF6" w14:textId="5895C81F" w:rsidR="00012494" w:rsidRPr="00012494" w:rsidRDefault="00012494" w:rsidP="009D5C7D">
      <w:pPr>
        <w:pStyle w:val="ListParagraph"/>
        <w:numPr>
          <w:ilvl w:val="0"/>
          <w:numId w:val="0"/>
        </w:numPr>
        <w:spacing w:beforeLines="23" w:before="55" w:afterLines="23" w:after="55" w:line="276" w:lineRule="auto"/>
        <w:ind w:left="426"/>
      </w:pPr>
    </w:p>
    <w:p w14:paraId="5A34C948" w14:textId="2FFAD60C" w:rsidR="00012494" w:rsidRPr="009D5C7D" w:rsidRDefault="00FA5AAA" w:rsidP="009D5C7D">
      <w:pPr>
        <w:pStyle w:val="Heading2"/>
        <w:spacing w:beforeLines="23" w:before="55" w:afterLines="23" w:after="55" w:line="276" w:lineRule="auto"/>
      </w:pPr>
      <w:r w:rsidRPr="009D5C7D">
        <w:t>ROI</w:t>
      </w:r>
      <w:r w:rsidR="00012494" w:rsidRPr="009D5C7D">
        <w:t xml:space="preserve"> Process Terms and Conditions</w:t>
      </w:r>
    </w:p>
    <w:p w14:paraId="361ABECD" w14:textId="38893DB3" w:rsidR="00012494" w:rsidRPr="009D5C7D" w:rsidRDefault="00012494" w:rsidP="009D5C7D">
      <w:pPr>
        <w:pStyle w:val="ListParagraph"/>
        <w:spacing w:beforeLines="23" w:before="55" w:afterLines="23" w:after="55" w:line="276" w:lineRule="auto"/>
      </w:pPr>
      <w:r w:rsidRPr="009D5C7D">
        <w:t xml:space="preserve">This </w:t>
      </w:r>
      <w:r w:rsidR="00FA5AAA" w:rsidRPr="009D5C7D">
        <w:t>ROI</w:t>
      </w:r>
      <w:r w:rsidRPr="009D5C7D">
        <w:t xml:space="preserve"> </w:t>
      </w:r>
      <w:r w:rsidR="00BB3559" w:rsidRPr="009D5C7D">
        <w:t xml:space="preserve">is the first stage of a two stage open </w:t>
      </w:r>
      <w:r w:rsidR="00BB3559" w:rsidRPr="00C02198">
        <w:t xml:space="preserve">competitive </w:t>
      </w:r>
      <w:r w:rsidRPr="00C02198">
        <w:t>Tender process and is subject to the RFx Process Terms and Conditions at:</w:t>
      </w:r>
      <w:r w:rsidR="00920795" w:rsidRPr="00C02198">
        <w:t xml:space="preserve"> </w:t>
      </w:r>
      <w:hyperlink r:id="rId16" w:anchor="terms-and-conditions-1" w:history="1">
        <w:r w:rsidR="00572E5C" w:rsidRPr="00C02198">
          <w:rPr>
            <w:rStyle w:val="Hyperlink"/>
            <w:color w:val="auto"/>
          </w:rPr>
          <w:t>School Property Procurement RFx Process Terms and Conditions (Conditions of Tendering) 2020-3</w:t>
        </w:r>
      </w:hyperlink>
      <w:r w:rsidR="00920795" w:rsidRPr="00C02198">
        <w:t xml:space="preserve"> </w:t>
      </w:r>
      <w:r w:rsidR="004C5E60" w:rsidRPr="00C02198">
        <w:t xml:space="preserve">or </w:t>
      </w:r>
      <w:hyperlink r:id="rId17" w:history="1">
        <w:r w:rsidR="004C5E60" w:rsidRPr="00C02198">
          <w:rPr>
            <w:rStyle w:val="Hyperlink"/>
            <w:color w:val="auto"/>
          </w:rPr>
          <w:t>www.education.govt.nz</w:t>
        </w:r>
      </w:hyperlink>
      <w:r w:rsidR="004C5E60" w:rsidRPr="00C02198">
        <w:t>, search</w:t>
      </w:r>
      <w:r w:rsidR="004C5E60" w:rsidRPr="009D5C7D">
        <w:t>: ‘School property procurement templates and guides’</w:t>
      </w:r>
      <w:r w:rsidR="00920795" w:rsidRPr="009D5C7D">
        <w:rPr>
          <w:i/>
        </w:rPr>
        <w:t>)</w:t>
      </w:r>
      <w:r w:rsidR="00E76C97" w:rsidRPr="009D5C7D">
        <w:t>.</w:t>
      </w:r>
    </w:p>
    <w:p w14:paraId="3B168AAD" w14:textId="19E0226B" w:rsidR="00367BCE" w:rsidRPr="009D5C7D" w:rsidRDefault="00012494" w:rsidP="009D5C7D">
      <w:pPr>
        <w:pStyle w:val="ListParagraph"/>
        <w:spacing w:beforeLines="23" w:before="55" w:afterLines="23" w:after="55" w:line="276" w:lineRule="auto"/>
      </w:pPr>
      <w:r w:rsidRPr="009D5C7D">
        <w:t xml:space="preserve">In submitting a </w:t>
      </w:r>
      <w:r w:rsidR="009B25CA" w:rsidRPr="009D5C7D">
        <w:t>Registration</w:t>
      </w:r>
      <w:r w:rsidRPr="009D5C7D">
        <w:t xml:space="preserve">, the Tenderer agrees that its </w:t>
      </w:r>
      <w:r w:rsidR="00872E8E" w:rsidRPr="009D5C7D">
        <w:t>Registration</w:t>
      </w:r>
      <w:r w:rsidRPr="009D5C7D">
        <w:t xml:space="preserve"> will remain open for acceptance by the </w:t>
      </w:r>
      <w:proofErr w:type="gramStart"/>
      <w:r w:rsidR="00674404" w:rsidRPr="009D5C7D">
        <w:t>Principal</w:t>
      </w:r>
      <w:proofErr w:type="gramEnd"/>
      <w:r w:rsidRPr="009D5C7D">
        <w:t xml:space="preserve"> for </w:t>
      </w:r>
      <w:r w:rsidRPr="009D5C7D">
        <w:rPr>
          <w:color w:val="FF0000"/>
        </w:rPr>
        <w:t>[number</w:t>
      </w:r>
      <w:r w:rsidR="00920795" w:rsidRPr="009D5C7D">
        <w:rPr>
          <w:color w:val="FF0000"/>
        </w:rPr>
        <w:t xml:space="preserve"> (no less than three)</w:t>
      </w:r>
      <w:r w:rsidR="00320515" w:rsidRPr="009D5C7D">
        <w:rPr>
          <w:color w:val="FF0000"/>
        </w:rPr>
        <w:t>]</w:t>
      </w:r>
      <w:r w:rsidR="00320515" w:rsidRPr="009D5C7D">
        <w:t xml:space="preserve"> </w:t>
      </w:r>
      <w:r w:rsidRPr="009D5C7D">
        <w:t xml:space="preserve">calendar months from the Deadline for </w:t>
      </w:r>
      <w:r w:rsidR="00872E8E" w:rsidRPr="009D5C7D">
        <w:t>Registrations</w:t>
      </w:r>
      <w:r w:rsidRPr="009D5C7D">
        <w:t>.</w:t>
      </w:r>
    </w:p>
    <w:p w14:paraId="6BF0AE7E" w14:textId="51E34C45" w:rsidR="00F52395" w:rsidRPr="009D5C7D" w:rsidRDefault="00F52395" w:rsidP="009D5C7D">
      <w:pPr>
        <w:pStyle w:val="ListParagraph"/>
        <w:spacing w:beforeLines="23" w:before="55" w:afterLines="23" w:after="55" w:line="276" w:lineRule="auto"/>
      </w:pPr>
      <w:r w:rsidRPr="009D5C7D">
        <w:t xml:space="preserve">The </w:t>
      </w:r>
      <w:r w:rsidR="00CC0982" w:rsidRPr="009D5C7D">
        <w:t>Tenderer</w:t>
      </w:r>
      <w:r w:rsidRPr="009D5C7D">
        <w:t xml:space="preserve"> indemnifies the </w:t>
      </w:r>
      <w:proofErr w:type="gramStart"/>
      <w:r w:rsidR="00112411" w:rsidRPr="009D5C7D">
        <w:t>Principal</w:t>
      </w:r>
      <w:proofErr w:type="gramEnd"/>
      <w:r w:rsidRPr="009D5C7D">
        <w:t xml:space="preserve"> against all loss, damage or liability suffered or incurred by the </w:t>
      </w:r>
      <w:r w:rsidR="005F028A" w:rsidRPr="009D5C7D">
        <w:t>Principal</w:t>
      </w:r>
      <w:r w:rsidRPr="009D5C7D">
        <w:t xml:space="preserve"> as a result of the </w:t>
      </w:r>
      <w:r w:rsidR="00CC0982" w:rsidRPr="009D5C7D">
        <w:t>Tenderer</w:t>
      </w:r>
      <w:r w:rsidRPr="009D5C7D">
        <w:t xml:space="preserve"> going onto the Site or commencing works on the Site before the </w:t>
      </w:r>
      <w:r w:rsidR="00CC0982" w:rsidRPr="009D5C7D">
        <w:t>Tenderer</w:t>
      </w:r>
      <w:r w:rsidRPr="009D5C7D">
        <w:t xml:space="preserve"> and the </w:t>
      </w:r>
      <w:r w:rsidR="005F028A" w:rsidRPr="009D5C7D">
        <w:t>Principal</w:t>
      </w:r>
      <w:r w:rsidRPr="009D5C7D">
        <w:t xml:space="preserve"> have entered into a Contract for the Contract Works. For the avoidance of doubt, the </w:t>
      </w:r>
      <w:r w:rsidR="00CC0982" w:rsidRPr="009D5C7D">
        <w:t>Tenderer</w:t>
      </w:r>
      <w:r w:rsidRPr="009D5C7D">
        <w:t xml:space="preserve"> is not entitled to enter the Site, commence work on the Site or take possession of the Site prior to execution of a Contract for the Contract Works unless the </w:t>
      </w:r>
      <w:r w:rsidR="00CC0982" w:rsidRPr="009D5C7D">
        <w:t>Tenderer</w:t>
      </w:r>
      <w:r w:rsidRPr="009D5C7D">
        <w:t xml:space="preserve"> receives prior written consent to do so from the </w:t>
      </w:r>
      <w:proofErr w:type="gramStart"/>
      <w:r w:rsidR="005F028A" w:rsidRPr="009D5C7D">
        <w:t>Principal</w:t>
      </w:r>
      <w:proofErr w:type="gramEnd"/>
      <w:r w:rsidRPr="009D5C7D">
        <w:t>.</w:t>
      </w:r>
    </w:p>
    <w:p w14:paraId="2DB537A1" w14:textId="77777777" w:rsidR="00BA242D" w:rsidRPr="009D5C7D" w:rsidRDefault="00BA242D" w:rsidP="009D5C7D">
      <w:pPr>
        <w:pStyle w:val="ListParagraph"/>
        <w:numPr>
          <w:ilvl w:val="0"/>
          <w:numId w:val="0"/>
        </w:numPr>
        <w:spacing w:beforeLines="23" w:before="55" w:afterLines="23" w:after="55" w:line="276" w:lineRule="auto"/>
        <w:ind w:left="851"/>
      </w:pPr>
    </w:p>
    <w:p w14:paraId="6AD2DE45" w14:textId="692BC449" w:rsidR="00012494" w:rsidRPr="009D5C7D" w:rsidRDefault="00012494" w:rsidP="009D5C7D">
      <w:pPr>
        <w:pStyle w:val="Heading2"/>
        <w:spacing w:beforeLines="23" w:before="55" w:afterLines="23" w:after="55" w:line="276" w:lineRule="auto"/>
      </w:pPr>
      <w:r w:rsidRPr="009D5C7D">
        <w:t xml:space="preserve">Later changes to the </w:t>
      </w:r>
      <w:r w:rsidR="00FA5AAA" w:rsidRPr="009D5C7D">
        <w:t>ROI</w:t>
      </w:r>
      <w:r w:rsidRPr="009D5C7D">
        <w:t xml:space="preserve"> or </w:t>
      </w:r>
      <w:r w:rsidR="00FA5AAA" w:rsidRPr="009D5C7D">
        <w:t>ROI</w:t>
      </w:r>
      <w:r w:rsidRPr="009D5C7D">
        <w:t xml:space="preserve"> process</w:t>
      </w:r>
    </w:p>
    <w:p w14:paraId="36A5EB96" w14:textId="22AE5B27" w:rsidR="00012494" w:rsidRPr="009D5C7D" w:rsidRDefault="00012494" w:rsidP="009D5C7D">
      <w:pPr>
        <w:pStyle w:val="ListParagraph"/>
        <w:spacing w:beforeLines="23" w:before="55" w:afterLines="23" w:after="55" w:line="276" w:lineRule="auto"/>
      </w:pPr>
      <w:r w:rsidRPr="009D5C7D">
        <w:t xml:space="preserve">Following release of this </w:t>
      </w:r>
      <w:r w:rsidR="00FA5AAA" w:rsidRPr="009D5C7D">
        <w:t>ROI</w:t>
      </w:r>
      <w:r w:rsidRPr="009D5C7D">
        <w:t xml:space="preserve">, any changes to the </w:t>
      </w:r>
      <w:r w:rsidR="00FA5AAA" w:rsidRPr="009D5C7D">
        <w:t>ROI</w:t>
      </w:r>
      <w:r w:rsidRPr="009D5C7D">
        <w:t xml:space="preserve"> </w:t>
      </w:r>
      <w:r w:rsidR="000F45AB" w:rsidRPr="009D5C7D">
        <w:t xml:space="preserve">document </w:t>
      </w:r>
      <w:r w:rsidRPr="009D5C7D">
        <w:t xml:space="preserve">or </w:t>
      </w:r>
      <w:r w:rsidR="00FA5AAA" w:rsidRPr="009D5C7D">
        <w:t>ROI</w:t>
      </w:r>
      <w:r w:rsidRPr="009D5C7D">
        <w:t xml:space="preserve"> process or any additional information to be provided to Tenderers will be communicated through the GETS question/answer function or by issuing an Addendum to the </w:t>
      </w:r>
      <w:r w:rsidR="00FA5AAA" w:rsidRPr="009D5C7D">
        <w:t>ROI</w:t>
      </w:r>
      <w:r w:rsidRPr="009D5C7D">
        <w:t xml:space="preserve"> through GETS. </w:t>
      </w:r>
      <w:r w:rsidR="006828D7" w:rsidRPr="009D5C7D">
        <w:t xml:space="preserve">By being invited through GETS to participate in this closed </w:t>
      </w:r>
      <w:r w:rsidR="00FA5AAA" w:rsidRPr="009D5C7D">
        <w:t>ROI</w:t>
      </w:r>
      <w:r w:rsidR="006828D7" w:rsidRPr="009D5C7D">
        <w:t xml:space="preserve">, you will </w:t>
      </w:r>
      <w:r w:rsidRPr="009D5C7D">
        <w:t xml:space="preserve">be automatically notified by auto-generated email of changes/additional information provided through the GETS question/answer function and/or by Addendum to the </w:t>
      </w:r>
      <w:r w:rsidR="00FA5AAA" w:rsidRPr="009D5C7D">
        <w:t>ROI</w:t>
      </w:r>
      <w:r w:rsidRPr="009D5C7D">
        <w:t>.</w:t>
      </w:r>
    </w:p>
    <w:p w14:paraId="164BB056" w14:textId="18CA28E6" w:rsidR="00012494" w:rsidRPr="009D5C7D" w:rsidRDefault="00012494" w:rsidP="009D5C7D">
      <w:pPr>
        <w:pStyle w:val="ListParagraph"/>
        <w:spacing w:beforeLines="23" w:before="55" w:afterLines="23" w:after="55" w:line="276" w:lineRule="auto"/>
      </w:pPr>
      <w:r w:rsidRPr="009D5C7D">
        <w:t xml:space="preserve">All </w:t>
      </w:r>
      <w:r w:rsidR="006828D7" w:rsidRPr="009D5C7D">
        <w:t>information</w:t>
      </w:r>
      <w:r w:rsidRPr="009D5C7D">
        <w:t xml:space="preserve"> communicated through the GETS question/answer function and all Addenda to the </w:t>
      </w:r>
      <w:r w:rsidR="00FA5AAA" w:rsidRPr="009D5C7D">
        <w:t>ROI</w:t>
      </w:r>
      <w:r w:rsidRPr="009D5C7D">
        <w:t xml:space="preserve"> form part of this </w:t>
      </w:r>
      <w:r w:rsidR="00FA5AAA" w:rsidRPr="009D5C7D">
        <w:t>ROI</w:t>
      </w:r>
      <w:r w:rsidRPr="009D5C7D">
        <w:t>.</w:t>
      </w:r>
    </w:p>
    <w:p w14:paraId="24358AE8" w14:textId="77777777" w:rsidR="00BA242D" w:rsidRPr="009D5C7D" w:rsidRDefault="00BA242D" w:rsidP="009D5C7D">
      <w:pPr>
        <w:pStyle w:val="ListParagraph"/>
        <w:numPr>
          <w:ilvl w:val="0"/>
          <w:numId w:val="0"/>
        </w:numPr>
        <w:spacing w:beforeLines="23" w:before="55" w:afterLines="23" w:after="55" w:line="276" w:lineRule="auto"/>
        <w:ind w:left="851"/>
      </w:pPr>
    </w:p>
    <w:p w14:paraId="70B89AB9" w14:textId="77777777" w:rsidR="00012494" w:rsidRPr="009D5C7D" w:rsidRDefault="00012494" w:rsidP="009D5C7D">
      <w:pPr>
        <w:pStyle w:val="Heading2"/>
        <w:spacing w:beforeLines="23" w:before="55" w:afterLines="23" w:after="55" w:line="276" w:lineRule="auto"/>
      </w:pPr>
      <w:r w:rsidRPr="009D5C7D">
        <w:t>Tender Documents</w:t>
      </w:r>
    </w:p>
    <w:p w14:paraId="75148FFC" w14:textId="41D63BA4" w:rsidR="00012494" w:rsidRPr="009D5C7D" w:rsidRDefault="00012494" w:rsidP="009D5C7D">
      <w:pPr>
        <w:pStyle w:val="ListParagraph"/>
        <w:spacing w:beforeLines="23" w:before="55" w:afterLines="23" w:after="55" w:line="276" w:lineRule="auto"/>
      </w:pPr>
      <w:r w:rsidRPr="009D5C7D">
        <w:t xml:space="preserve">Documents attached to the GETS Tender Notice for this </w:t>
      </w:r>
      <w:r w:rsidR="00FA5AAA" w:rsidRPr="009D5C7D">
        <w:t>ROI</w:t>
      </w:r>
      <w:r w:rsidRPr="009D5C7D">
        <w:t xml:space="preserve"> and which form part of this </w:t>
      </w:r>
      <w:r w:rsidR="00FA5AAA" w:rsidRPr="009D5C7D">
        <w:t>ROI</w:t>
      </w:r>
      <w:r w:rsidRPr="009D5C7D">
        <w:t xml:space="preserve"> (Tender Documents) are:</w:t>
      </w:r>
    </w:p>
    <w:p w14:paraId="30E49C3A" w14:textId="67223578" w:rsidR="00012494" w:rsidRPr="009D5C7D" w:rsidRDefault="00FA5AAA" w:rsidP="009D5C7D">
      <w:pPr>
        <w:pStyle w:val="List"/>
        <w:spacing w:beforeLines="23" w:before="55" w:afterLines="23" w:after="55" w:line="276" w:lineRule="auto"/>
      </w:pPr>
      <w:r w:rsidRPr="009D5C7D">
        <w:t>ROI</w:t>
      </w:r>
      <w:r w:rsidR="00012494" w:rsidRPr="009D5C7D">
        <w:t xml:space="preserve"> (pdf)</w:t>
      </w:r>
    </w:p>
    <w:p w14:paraId="4D4A2347" w14:textId="4C24D9D6" w:rsidR="00012494" w:rsidRPr="009D5C7D" w:rsidRDefault="00012494" w:rsidP="009D5C7D">
      <w:pPr>
        <w:pStyle w:val="List"/>
        <w:spacing w:beforeLines="23" w:before="55" w:afterLines="23" w:after="55" w:line="276" w:lineRule="auto"/>
      </w:pPr>
      <w:r w:rsidRPr="009D5C7D">
        <w:t xml:space="preserve">Form of </w:t>
      </w:r>
      <w:r w:rsidR="00872E8E" w:rsidRPr="009D5C7D">
        <w:t>Registration</w:t>
      </w:r>
      <w:r w:rsidRPr="009D5C7D">
        <w:t xml:space="preserve"> Part A</w:t>
      </w:r>
      <w:r w:rsidR="00BA0800" w:rsidRPr="009D5C7D">
        <w:t xml:space="preserve"> (Word document)</w:t>
      </w:r>
    </w:p>
    <w:p w14:paraId="30383C33" w14:textId="09D5E1AA" w:rsidR="002112AA" w:rsidRPr="009D5C7D" w:rsidRDefault="00012494" w:rsidP="009D5C7D">
      <w:pPr>
        <w:pStyle w:val="List"/>
        <w:spacing w:beforeLines="23" w:before="55" w:afterLines="23" w:after="55" w:line="276" w:lineRule="auto"/>
      </w:pPr>
      <w:r w:rsidRPr="009D5C7D">
        <w:t xml:space="preserve">Form of </w:t>
      </w:r>
      <w:r w:rsidR="00872E8E" w:rsidRPr="009D5C7D">
        <w:t>Registration</w:t>
      </w:r>
      <w:r w:rsidRPr="009D5C7D">
        <w:t xml:space="preserve"> Part B</w:t>
      </w:r>
      <w:r w:rsidR="00BA0800" w:rsidRPr="009D5C7D">
        <w:t xml:space="preserve"> (Word document)</w:t>
      </w:r>
    </w:p>
    <w:p w14:paraId="39DF03B2" w14:textId="46333D06" w:rsidR="00B368F4" w:rsidRPr="009D5C7D" w:rsidRDefault="00B368F4" w:rsidP="009D5C7D">
      <w:pPr>
        <w:pStyle w:val="List"/>
        <w:spacing w:beforeLines="23" w:before="55" w:afterLines="23" w:after="55" w:line="276" w:lineRule="auto"/>
      </w:pPr>
      <w:r w:rsidRPr="009D5C7D">
        <w:t>Draft Contract</w:t>
      </w:r>
    </w:p>
    <w:p w14:paraId="6FD2EAD9" w14:textId="1227960B" w:rsidR="00CA1C63" w:rsidRPr="009D5C7D" w:rsidRDefault="00CA1C63" w:rsidP="009D5C7D">
      <w:pPr>
        <w:pStyle w:val="List"/>
        <w:spacing w:beforeLines="23" w:before="55" w:afterLines="23" w:after="55" w:line="276" w:lineRule="auto"/>
        <w:rPr>
          <w:color w:val="FF0000"/>
        </w:rPr>
      </w:pPr>
      <w:r w:rsidRPr="009D5C7D">
        <w:rPr>
          <w:color w:val="FF0000"/>
        </w:rPr>
        <w:t>[Other information (specify)].</w:t>
      </w:r>
    </w:p>
    <w:p w14:paraId="1D0CE077" w14:textId="77777777" w:rsidR="00012494" w:rsidRDefault="00012494" w:rsidP="009D5C7D">
      <w:pPr>
        <w:pStyle w:val="ListParagraph"/>
        <w:spacing w:beforeLines="23" w:before="55" w:afterLines="23" w:after="55" w:line="276" w:lineRule="auto"/>
      </w:pPr>
      <w:r>
        <w:t>The order of priority of Tender Documents is stipulated in the Contract.</w:t>
      </w:r>
    </w:p>
    <w:p w14:paraId="03A7A200" w14:textId="77777777" w:rsidR="00901038" w:rsidRDefault="00901038" w:rsidP="009D5C7D">
      <w:pPr>
        <w:pStyle w:val="ListParagraph"/>
        <w:numPr>
          <w:ilvl w:val="0"/>
          <w:numId w:val="0"/>
        </w:numPr>
        <w:spacing w:beforeLines="23" w:before="55" w:afterLines="23" w:after="55" w:line="276" w:lineRule="auto"/>
        <w:ind w:left="851"/>
      </w:pPr>
    </w:p>
    <w:p w14:paraId="120BFBD1" w14:textId="77777777" w:rsidR="00012494" w:rsidRDefault="00012494" w:rsidP="009D5C7D">
      <w:pPr>
        <w:pStyle w:val="Heading2"/>
        <w:spacing w:beforeLines="23" w:before="55" w:afterLines="23" w:after="55" w:line="276" w:lineRule="auto"/>
      </w:pPr>
      <w:r>
        <w:lastRenderedPageBreak/>
        <w:t>Concerns and Complaints</w:t>
      </w:r>
    </w:p>
    <w:p w14:paraId="70C83872" w14:textId="53917C74" w:rsidR="00012494" w:rsidRDefault="00012494" w:rsidP="009D5C7D">
      <w:pPr>
        <w:pStyle w:val="ListParagraph"/>
        <w:spacing w:beforeLines="23" w:before="55" w:afterLines="23" w:after="55" w:line="276" w:lineRule="auto"/>
      </w:pPr>
      <w:r>
        <w:t xml:space="preserve">Any concern or complaint a Tenderer has </w:t>
      </w:r>
      <w:proofErr w:type="gramStart"/>
      <w:r>
        <w:t>in regard to</w:t>
      </w:r>
      <w:proofErr w:type="gramEnd"/>
      <w:r>
        <w:t xml:space="preserve"> this </w:t>
      </w:r>
      <w:r w:rsidR="00FA5AAA">
        <w:t>ROI</w:t>
      </w:r>
      <w:r>
        <w:t xml:space="preserve"> must be raised with the Point of Contact (Section 1.3) in the first instance.</w:t>
      </w:r>
    </w:p>
    <w:p w14:paraId="4C2A5E1B" w14:textId="330B7AB4" w:rsidR="004E3AEF" w:rsidRDefault="00012494" w:rsidP="009D5C7D">
      <w:pPr>
        <w:pStyle w:val="ListParagraph"/>
        <w:spacing w:beforeLines="23" w:before="55" w:afterLines="23" w:after="55" w:line="276" w:lineRule="auto"/>
      </w:pPr>
      <w:r>
        <w:t xml:space="preserve">If an issue or complaint remains unresolved following best endeavours at resolution with the Point of Contact, the issue or complaint may be escalated by emailing the Ministry’s </w:t>
      </w:r>
      <w:r w:rsidR="00F51323">
        <w:t>Infrastructure</w:t>
      </w:r>
      <w:r>
        <w:t xml:space="preserve"> Procurement Team: </w:t>
      </w:r>
      <w:hyperlink r:id="rId18" w:history="1">
        <w:r w:rsidR="00DC5667" w:rsidRPr="00805E83">
          <w:rPr>
            <w:rStyle w:val="Hyperlink"/>
          </w:rPr>
          <w:t>SP.Procurement@education.govt.nz</w:t>
        </w:r>
      </w:hyperlink>
      <w:r w:rsidR="00317617" w:rsidRPr="00C02198">
        <w:rPr>
          <w:rStyle w:val="Hyperlink"/>
          <w:color w:val="auto"/>
        </w:rPr>
        <w:t xml:space="preserve"> </w:t>
      </w:r>
      <w:r w:rsidRPr="00C02198">
        <w:t xml:space="preserve">(Email </w:t>
      </w:r>
      <w:r>
        <w:t>title: Issue with</w:t>
      </w:r>
      <w:r w:rsidR="00901038">
        <w:t xml:space="preserve"> </w:t>
      </w:r>
      <w:r w:rsidR="00592228" w:rsidRPr="00EF01C0">
        <w:t xml:space="preserve">for </w:t>
      </w:r>
      <w:sdt>
        <w:sdtPr>
          <w:rPr>
            <w:color w:val="FF0000"/>
          </w:rPr>
          <w:alias w:val="Click here to edit"/>
          <w:tag w:val="Click here to edit"/>
          <w:id w:val="-57402179"/>
          <w:placeholder>
            <w:docPart w:val="70E02B13F5AD4BC2A75AA44969E3C79E"/>
          </w:placeholder>
          <w:dataBinding w:prefixMappings="xmlns:ns0='SchoolData' " w:xpath="/ns0:root[1]/ns0:SchoolName[1]" w:storeItemID="{5049B5E0-81E7-4CA7-A9BC-2935C91423EF}"/>
          <w:text/>
        </w:sdtPr>
        <w:sdtEndPr/>
        <w:sdtContent>
          <w:r w:rsidR="00592228">
            <w:rPr>
              <w:color w:val="FF0000"/>
            </w:rPr>
            <w:t>[Name of the School]</w:t>
          </w:r>
        </w:sdtContent>
      </w:sdt>
      <w:r w:rsidR="00592228" w:rsidRPr="00EF01C0">
        <w:t xml:space="preserve"> (the School) – </w:t>
      </w:r>
      <w:sdt>
        <w:sdtPr>
          <w:rPr>
            <w:color w:val="FF0000"/>
          </w:rPr>
          <w:alias w:val="Click here to edit"/>
          <w:tag w:val="Click here to edit"/>
          <w:id w:val="-846941032"/>
          <w:placeholder>
            <w:docPart w:val="70E02B13F5AD4BC2A75AA44969E3C79E"/>
          </w:placeholder>
          <w:dataBinding w:prefixMappings="xmlns:ns0='SchoolData' " w:xpath="/ns0:root[1]/ns0:Projecttitle[1]" w:storeItemID="{5049B5E0-81E7-4CA7-A9BC-2935C91423EF}"/>
          <w:text/>
        </w:sdtPr>
        <w:sdtEndPr/>
        <w:sdtContent>
          <w:r w:rsidR="00592228" w:rsidRPr="00592228">
            <w:rPr>
              <w:color w:val="FF0000"/>
            </w:rPr>
            <w:t>[Project Title]</w:t>
          </w:r>
        </w:sdtContent>
      </w:sdt>
      <w:r w:rsidR="00592228" w:rsidRPr="00EF01C0">
        <w:t xml:space="preserve"> – </w:t>
      </w:r>
      <w:sdt>
        <w:sdtPr>
          <w:rPr>
            <w:color w:val="FF0000"/>
          </w:rPr>
          <w:alias w:val="Click here to edit"/>
          <w:tag w:val="Click here to edit"/>
          <w:id w:val="-2131467662"/>
          <w:placeholder>
            <w:docPart w:val="70E02B13F5AD4BC2A75AA44969E3C79E"/>
          </w:placeholder>
          <w:dataBinding w:prefixMappings="xmlns:ns0='SchoolData' " w:xpath="/ns0:root[1]/ns0:Nature[1]" w:storeItemID="{5049B5E0-81E7-4CA7-A9BC-2935C91423EF}"/>
          <w:text/>
        </w:sdtPr>
        <w:sdtEndPr/>
        <w:sdtContent>
          <w:r w:rsidR="00592228">
            <w:rPr>
              <w:color w:val="FF0000"/>
            </w:rPr>
            <w:t>[Nature of the project]</w:t>
          </w:r>
        </w:sdtContent>
      </w:sdt>
      <w:r w:rsidR="00592228" w:rsidRPr="00EF01C0">
        <w:t xml:space="preserve"> </w:t>
      </w:r>
      <w:r w:rsidR="00901038" w:rsidRPr="00901038">
        <w:t>ROI</w:t>
      </w:r>
      <w:r>
        <w:t>.</w:t>
      </w:r>
    </w:p>
    <w:p w14:paraId="7D5C6F59" w14:textId="5E289A79" w:rsidR="006F3B9C" w:rsidRDefault="006F3B9C" w:rsidP="009D5C7D">
      <w:pPr>
        <w:spacing w:beforeLines="23" w:before="55" w:afterLines="23" w:after="55" w:line="276" w:lineRule="auto"/>
      </w:pPr>
      <w:r>
        <w:br w:type="page"/>
      </w:r>
    </w:p>
    <w:p w14:paraId="106912D8" w14:textId="5AF87D3F" w:rsidR="00867FA3" w:rsidRPr="00281A6A" w:rsidRDefault="00867FA3" w:rsidP="009D5C7D">
      <w:pPr>
        <w:pStyle w:val="Heading1"/>
        <w:spacing w:beforeLines="23" w:before="55" w:afterLines="23" w:after="55" w:line="276" w:lineRule="auto"/>
        <w:rPr>
          <w:color w:val="522953"/>
        </w:rPr>
      </w:pPr>
      <w:bookmarkStart w:id="1" w:name="_Toc188623749"/>
      <w:r w:rsidRPr="00281A6A">
        <w:rPr>
          <w:color w:val="522953"/>
        </w:rPr>
        <w:lastRenderedPageBreak/>
        <w:t>The Requirement</w:t>
      </w:r>
      <w:bookmarkEnd w:id="1"/>
    </w:p>
    <w:p w14:paraId="2A04A490" w14:textId="77777777" w:rsidR="00867FA3" w:rsidRDefault="00867FA3" w:rsidP="009D5C7D">
      <w:pPr>
        <w:pStyle w:val="Heading2"/>
        <w:spacing w:beforeLines="23" w:before="55" w:afterLines="23" w:after="55" w:line="276" w:lineRule="auto"/>
      </w:pPr>
      <w:r>
        <w:t>Background</w:t>
      </w:r>
    </w:p>
    <w:p w14:paraId="657C649D" w14:textId="60EA5AAB" w:rsidR="00DF561F" w:rsidRPr="009D5C7D" w:rsidRDefault="00DF561F" w:rsidP="009D5C7D">
      <w:pPr>
        <w:pStyle w:val="ListParagraph"/>
        <w:spacing w:beforeLines="23" w:before="55" w:afterLines="23" w:after="55" w:line="276" w:lineRule="auto"/>
        <w:ind w:left="1136"/>
      </w:pPr>
      <w:r w:rsidRPr="009D5C7D">
        <w:t xml:space="preserve">The </w:t>
      </w:r>
      <w:proofErr w:type="gramStart"/>
      <w:r w:rsidRPr="009D5C7D">
        <w:t>Principal</w:t>
      </w:r>
      <w:proofErr w:type="gramEnd"/>
      <w:r w:rsidRPr="009D5C7D">
        <w:t xml:space="preserve"> is seeking </w:t>
      </w:r>
      <w:r w:rsidRPr="009D5C7D">
        <w:rPr>
          <w:color w:val="FF0000"/>
        </w:rPr>
        <w:t>[Nature of the Professional Services</w:t>
      </w:r>
      <w:r w:rsidR="002E4559" w:rsidRPr="009D5C7D">
        <w:rPr>
          <w:color w:val="FF0000"/>
        </w:rPr>
        <w:t xml:space="preserve"> </w:t>
      </w:r>
      <w:r w:rsidR="002E4559" w:rsidRPr="009D5C7D">
        <w:rPr>
          <w:color w:val="00B050"/>
        </w:rPr>
        <w:t>(</w:t>
      </w:r>
      <w:r w:rsidRPr="009D5C7D">
        <w:rPr>
          <w:color w:val="00B050"/>
        </w:rPr>
        <w:t>e.g. lead design services</w:t>
      </w:r>
      <w:r w:rsidR="002E4559" w:rsidRPr="009D5C7D">
        <w:rPr>
          <w:color w:val="00B050"/>
        </w:rPr>
        <w:t>)</w:t>
      </w:r>
      <w:r w:rsidRPr="009D5C7D">
        <w:rPr>
          <w:color w:val="FF0000"/>
        </w:rPr>
        <w:t>]</w:t>
      </w:r>
      <w:r w:rsidRPr="009D5C7D">
        <w:t xml:space="preserve"> for </w:t>
      </w:r>
      <w:sdt>
        <w:sdtPr>
          <w:rPr>
            <w:color w:val="FF0000"/>
          </w:rPr>
          <w:alias w:val="Click here to edit"/>
          <w:tag w:val="Click here to edit"/>
          <w:id w:val="-1737387901"/>
          <w:placeholder>
            <w:docPart w:val="DefaultPlaceholder_-1854013440"/>
          </w:placeholder>
          <w:dataBinding w:prefixMappings="xmlns:ns0='SchoolData' " w:xpath="/ns0:root[1]/ns0:Nature[1]" w:storeItemID="{5049B5E0-81E7-4CA7-A9BC-2935C91423EF}"/>
          <w:text/>
        </w:sdtPr>
        <w:sdtEndPr/>
        <w:sdtContent>
          <w:r w:rsidR="00592228">
            <w:rPr>
              <w:color w:val="FF0000"/>
            </w:rPr>
            <w:t>[Nature of the project]</w:t>
          </w:r>
        </w:sdtContent>
      </w:sdt>
      <w:r w:rsidRPr="009D5C7D">
        <w:t xml:space="preserve"> at </w:t>
      </w:r>
      <w:sdt>
        <w:sdtPr>
          <w:rPr>
            <w:color w:val="FF0000"/>
          </w:rPr>
          <w:alias w:val="Click here to edit"/>
          <w:tag w:val="Click here to edit"/>
          <w:id w:val="-1590312067"/>
          <w:placeholder>
            <w:docPart w:val="DefaultPlaceholder_-1854013440"/>
          </w:placeholder>
          <w:dataBinding w:prefixMappings="xmlns:ns0='SchoolData' " w:xpath="/ns0:root[1]/ns0:SchoolName[1]" w:storeItemID="{5049B5E0-81E7-4CA7-A9BC-2935C91423EF}"/>
          <w:text/>
        </w:sdtPr>
        <w:sdtEndPr/>
        <w:sdtContent>
          <w:r w:rsidR="00592228">
            <w:rPr>
              <w:color w:val="FF0000"/>
            </w:rPr>
            <w:t>[Name of the School]</w:t>
          </w:r>
        </w:sdtContent>
      </w:sdt>
      <w:r w:rsidRPr="009D5C7D">
        <w:rPr>
          <w:color w:val="FF0000"/>
        </w:rPr>
        <w:t xml:space="preserve"> </w:t>
      </w:r>
      <w:r w:rsidRPr="009D5C7D">
        <w:t xml:space="preserve">(the Services) which will </w:t>
      </w:r>
      <w:r w:rsidR="0090603C" w:rsidRPr="009D5C7D">
        <w:t xml:space="preserve">be </w:t>
      </w:r>
      <w:r w:rsidRPr="009D5C7D">
        <w:t xml:space="preserve">involving </w:t>
      </w:r>
      <w:r w:rsidR="0090603C" w:rsidRPr="009D5C7D">
        <w:rPr>
          <w:color w:val="00B050"/>
        </w:rPr>
        <w:t>(</w:t>
      </w:r>
      <w:r w:rsidRPr="009D5C7D">
        <w:rPr>
          <w:color w:val="00B050"/>
        </w:rPr>
        <w:t>Adapt the following to suit the specifics of the requirement</w:t>
      </w:r>
      <w:r w:rsidR="0090603C" w:rsidRPr="009D5C7D">
        <w:rPr>
          <w:color w:val="00B050"/>
        </w:rPr>
        <w:t>)</w:t>
      </w:r>
      <w:r w:rsidRPr="009D5C7D">
        <w:t>:</w:t>
      </w:r>
    </w:p>
    <w:p w14:paraId="702CC355" w14:textId="77777777" w:rsidR="00DF561F" w:rsidRPr="009D5C7D" w:rsidRDefault="00DF561F" w:rsidP="009D5C7D">
      <w:pPr>
        <w:pStyle w:val="List"/>
        <w:spacing w:beforeLines="23" w:before="55" w:afterLines="23" w:after="55" w:line="276" w:lineRule="auto"/>
        <w:rPr>
          <w:color w:val="FF0000"/>
        </w:rPr>
      </w:pPr>
      <w:r w:rsidRPr="009D5C7D">
        <w:rPr>
          <w:color w:val="FF0000"/>
        </w:rPr>
        <w:t>[General/overall Services and deliverables:</w:t>
      </w:r>
    </w:p>
    <w:p w14:paraId="004E8E17"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client relationship and stakeholder management</w:t>
      </w:r>
    </w:p>
    <w:p w14:paraId="60ADC5B8"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design related risk identification and management</w:t>
      </w:r>
    </w:p>
    <w:p w14:paraId="05871AFC"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assisting with financial management of the project</w:t>
      </w:r>
    </w:p>
    <w:p w14:paraId="2B22F011"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provision of the following consultancy/sub-consultancy services:</w:t>
      </w:r>
    </w:p>
    <w:p w14:paraId="766090B1" w14:textId="77777777" w:rsidR="00DF561F" w:rsidRPr="009D5C7D" w:rsidRDefault="00DF561F" w:rsidP="009D5C7D">
      <w:pPr>
        <w:pStyle w:val="ListBullet2"/>
        <w:spacing w:beforeLines="23" w:before="55" w:afterLines="23" w:after="55" w:line="276" w:lineRule="auto"/>
        <w:ind w:left="2552"/>
        <w:rPr>
          <w:color w:val="FF0000"/>
        </w:rPr>
      </w:pPr>
      <w:r w:rsidRPr="009D5C7D">
        <w:rPr>
          <w:color w:val="FF0000"/>
        </w:rPr>
        <w:t>architectural design</w:t>
      </w:r>
    </w:p>
    <w:p w14:paraId="719BD24E" w14:textId="77777777" w:rsidR="00DF561F" w:rsidRPr="009D5C7D" w:rsidRDefault="00DF561F" w:rsidP="009D5C7D">
      <w:pPr>
        <w:pStyle w:val="ListBullet2"/>
        <w:spacing w:beforeLines="23" w:before="55" w:afterLines="23" w:after="55" w:line="276" w:lineRule="auto"/>
        <w:ind w:left="2552"/>
        <w:rPr>
          <w:color w:val="FF0000"/>
        </w:rPr>
      </w:pPr>
      <w:r w:rsidRPr="009D5C7D">
        <w:rPr>
          <w:color w:val="FF0000"/>
        </w:rPr>
        <w:t>landscape design</w:t>
      </w:r>
    </w:p>
    <w:p w14:paraId="01DFEBDB" w14:textId="77777777" w:rsidR="00DF561F" w:rsidRPr="009D5C7D" w:rsidRDefault="00DF561F" w:rsidP="009D5C7D">
      <w:pPr>
        <w:pStyle w:val="ListBullet2"/>
        <w:spacing w:beforeLines="23" w:before="55" w:afterLines="23" w:after="55" w:line="276" w:lineRule="auto"/>
        <w:ind w:left="2552"/>
        <w:rPr>
          <w:color w:val="FF0000"/>
        </w:rPr>
      </w:pPr>
      <w:r w:rsidRPr="009D5C7D">
        <w:rPr>
          <w:color w:val="FF0000"/>
        </w:rPr>
        <w:t>engineering services</w:t>
      </w:r>
    </w:p>
    <w:p w14:paraId="0667EB3B" w14:textId="77777777" w:rsidR="00DF561F" w:rsidRPr="009D5C7D" w:rsidRDefault="00DF561F" w:rsidP="009D5C7D">
      <w:pPr>
        <w:pStyle w:val="ListBullet2"/>
        <w:spacing w:beforeLines="23" w:before="55" w:afterLines="23" w:after="55" w:line="276" w:lineRule="auto"/>
        <w:ind w:left="2552"/>
        <w:rPr>
          <w:color w:val="FF0000"/>
        </w:rPr>
      </w:pPr>
      <w:r w:rsidRPr="009D5C7D">
        <w:rPr>
          <w:color w:val="FF0000"/>
        </w:rPr>
        <w:t>resource management planning</w:t>
      </w:r>
    </w:p>
    <w:p w14:paraId="5BB7F287" w14:textId="77777777" w:rsidR="00DF561F" w:rsidRPr="009D5C7D" w:rsidRDefault="00DF561F" w:rsidP="009D5C7D">
      <w:pPr>
        <w:pStyle w:val="List"/>
        <w:spacing w:beforeLines="23" w:before="55" w:afterLines="23" w:after="55" w:line="276" w:lineRule="auto"/>
        <w:ind w:left="1620" w:hanging="270"/>
        <w:rPr>
          <w:color w:val="FF0000"/>
        </w:rPr>
      </w:pPr>
      <w:r w:rsidRPr="009D5C7D">
        <w:rPr>
          <w:color w:val="FF0000"/>
        </w:rPr>
        <w:t>Master Planning stage services and deliverables:</w:t>
      </w:r>
    </w:p>
    <w:p w14:paraId="6E473A4C" w14:textId="77777777" w:rsidR="0047273B" w:rsidRPr="009D5C7D" w:rsidRDefault="00DF561F" w:rsidP="009D5C7D">
      <w:pPr>
        <w:pStyle w:val="ListBullet"/>
        <w:spacing w:beforeLines="23" w:before="55" w:afterLines="23" w:after="55" w:line="276" w:lineRule="auto"/>
        <w:ind w:left="1440" w:firstLine="450"/>
        <w:rPr>
          <w:color w:val="FF0000"/>
        </w:rPr>
      </w:pPr>
      <w:r w:rsidRPr="009D5C7D">
        <w:rPr>
          <w:color w:val="FF0000"/>
        </w:rPr>
        <w:t>analysis of no less than [xx] options</w:t>
      </w:r>
    </w:p>
    <w:p w14:paraId="1CF015CA" w14:textId="77777777" w:rsidR="0047273B" w:rsidRPr="009D5C7D" w:rsidRDefault="00DF561F" w:rsidP="009D5C7D">
      <w:pPr>
        <w:pStyle w:val="ListBullet"/>
        <w:spacing w:beforeLines="23" w:before="55" w:afterLines="23" w:after="55" w:line="276" w:lineRule="auto"/>
        <w:ind w:left="1440" w:firstLine="450"/>
        <w:rPr>
          <w:color w:val="FF0000"/>
        </w:rPr>
      </w:pPr>
      <w:r w:rsidRPr="009D5C7D">
        <w:rPr>
          <w:color w:val="FF0000"/>
        </w:rPr>
        <w:t xml:space="preserve">recommendation of a preferred option with supporting rationale </w:t>
      </w:r>
    </w:p>
    <w:p w14:paraId="327CF7B7" w14:textId="29437BC6" w:rsidR="00DF561F" w:rsidRPr="009D5C7D" w:rsidRDefault="00DF561F" w:rsidP="009D5C7D">
      <w:pPr>
        <w:pStyle w:val="ListBullet"/>
        <w:spacing w:beforeLines="23" w:before="55" w:afterLines="23" w:after="55" w:line="276" w:lineRule="auto"/>
        <w:ind w:left="1440" w:firstLine="450"/>
        <w:rPr>
          <w:color w:val="FF0000"/>
        </w:rPr>
      </w:pPr>
      <w:r w:rsidRPr="009D5C7D">
        <w:rPr>
          <w:color w:val="FF0000"/>
        </w:rPr>
        <w:t>development and approval of a Master Plan document</w:t>
      </w:r>
    </w:p>
    <w:p w14:paraId="7F3800DE" w14:textId="77777777" w:rsidR="00DF561F" w:rsidRPr="009D5C7D" w:rsidRDefault="00DF561F" w:rsidP="009D5C7D">
      <w:pPr>
        <w:pStyle w:val="List"/>
        <w:spacing w:beforeLines="23" w:before="55" w:afterLines="23" w:after="55" w:line="276" w:lineRule="auto"/>
        <w:ind w:left="1620"/>
        <w:rPr>
          <w:color w:val="FF0000"/>
        </w:rPr>
      </w:pPr>
      <w:r w:rsidRPr="009D5C7D">
        <w:rPr>
          <w:color w:val="FF0000"/>
        </w:rPr>
        <w:t>Concept/preliminary design stage services and deliverables</w:t>
      </w:r>
    </w:p>
    <w:p w14:paraId="2286393D"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contribution to development and approval of the Project Plan</w:t>
      </w:r>
    </w:p>
    <w:p w14:paraId="124EA4EA"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development and approval of a Preliminary Design report</w:t>
      </w:r>
    </w:p>
    <w:p w14:paraId="6E1970FC" w14:textId="77777777" w:rsidR="00DF561F" w:rsidRPr="009D5C7D" w:rsidRDefault="00DF561F" w:rsidP="009D5C7D">
      <w:pPr>
        <w:pStyle w:val="List"/>
        <w:spacing w:beforeLines="23" w:before="55" w:afterLines="23" w:after="55" w:line="276" w:lineRule="auto"/>
        <w:ind w:left="1620"/>
        <w:rPr>
          <w:color w:val="FF0000"/>
        </w:rPr>
      </w:pPr>
      <w:r w:rsidRPr="009D5C7D">
        <w:rPr>
          <w:color w:val="FF0000"/>
        </w:rPr>
        <w:t>Developed design stage services and deliverables:</w:t>
      </w:r>
    </w:p>
    <w:p w14:paraId="6110546D"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development and approval of Developed Design documentation</w:t>
      </w:r>
    </w:p>
    <w:p w14:paraId="4A83D48E" w14:textId="77777777" w:rsidR="00DF561F" w:rsidRPr="009D5C7D" w:rsidRDefault="00DF561F" w:rsidP="009D5C7D">
      <w:pPr>
        <w:pStyle w:val="List"/>
        <w:spacing w:beforeLines="23" w:before="55" w:afterLines="23" w:after="55" w:line="276" w:lineRule="auto"/>
        <w:ind w:left="1620"/>
        <w:rPr>
          <w:color w:val="FF0000"/>
        </w:rPr>
      </w:pPr>
      <w:r w:rsidRPr="009D5C7D">
        <w:rPr>
          <w:color w:val="FF0000"/>
        </w:rPr>
        <w:t>Detailed design stage services and deliverables:</w:t>
      </w:r>
    </w:p>
    <w:p w14:paraId="3E7E2833"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development and approval of Detailed Design documentation</w:t>
      </w:r>
    </w:p>
    <w:p w14:paraId="08D8F37D" w14:textId="77777777" w:rsidR="00DF561F" w:rsidRPr="009D5C7D" w:rsidRDefault="00DF561F" w:rsidP="009D5C7D">
      <w:pPr>
        <w:pStyle w:val="List"/>
        <w:spacing w:beforeLines="23" w:before="55" w:afterLines="23" w:after="55" w:line="276" w:lineRule="auto"/>
        <w:ind w:left="1620"/>
        <w:rPr>
          <w:color w:val="FF0000"/>
        </w:rPr>
      </w:pPr>
      <w:r w:rsidRPr="009D5C7D">
        <w:rPr>
          <w:color w:val="FF0000"/>
        </w:rPr>
        <w:t>Construction procurement stage services and deliverables:</w:t>
      </w:r>
    </w:p>
    <w:p w14:paraId="0601B66A"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contribute to the development and approval of procurement documentation and the Works Contract</w:t>
      </w:r>
    </w:p>
    <w:p w14:paraId="0ABFB63C"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assistance with evaluation and selection of a preferred Works contractor</w:t>
      </w:r>
    </w:p>
    <w:p w14:paraId="77BED856"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Works Contract tag analysis</w:t>
      </w:r>
    </w:p>
    <w:p w14:paraId="6F7E5273"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Works contract negotiation</w:t>
      </w:r>
    </w:p>
    <w:p w14:paraId="5C2E05AE" w14:textId="77777777" w:rsidR="00DF561F" w:rsidRPr="009D5C7D" w:rsidRDefault="00DF561F" w:rsidP="009D5C7D">
      <w:pPr>
        <w:pStyle w:val="List"/>
        <w:spacing w:beforeLines="23" w:before="55" w:afterLines="23" w:after="55" w:line="276" w:lineRule="auto"/>
        <w:ind w:left="1620"/>
        <w:rPr>
          <w:color w:val="FF0000"/>
        </w:rPr>
      </w:pPr>
      <w:r w:rsidRPr="009D5C7D">
        <w:rPr>
          <w:color w:val="FF0000"/>
        </w:rPr>
        <w:t xml:space="preserve">Construction observation stage services and deliverables: </w:t>
      </w:r>
    </w:p>
    <w:p w14:paraId="6C9CC072"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design supervision for the construction works</w:t>
      </w:r>
    </w:p>
    <w:p w14:paraId="548FC641"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advise on Works contract variation requests</w:t>
      </w:r>
    </w:p>
    <w:p w14:paraId="2AB59ABC" w14:textId="77777777" w:rsidR="00DF561F" w:rsidRPr="009D5C7D" w:rsidRDefault="00DF561F" w:rsidP="009D5C7D">
      <w:pPr>
        <w:pStyle w:val="ListBullet"/>
        <w:spacing w:beforeLines="23" w:before="55" w:afterLines="23" w:after="55" w:line="276" w:lineRule="auto"/>
        <w:ind w:left="1890"/>
        <w:rPr>
          <w:color w:val="FF0000"/>
        </w:rPr>
      </w:pPr>
      <w:r w:rsidRPr="009D5C7D">
        <w:rPr>
          <w:color w:val="FF0000"/>
        </w:rPr>
        <w:t>consenting and certification: responsible for development and approval of documentation required for planning and building consents and certifications</w:t>
      </w:r>
    </w:p>
    <w:p w14:paraId="13FDE016" w14:textId="77777777" w:rsidR="00DF561F" w:rsidRPr="009D5C7D" w:rsidRDefault="00DF561F" w:rsidP="009D5C7D">
      <w:pPr>
        <w:pStyle w:val="ListBullet"/>
        <w:spacing w:beforeLines="23" w:before="55" w:afterLines="23" w:after="55" w:line="276" w:lineRule="auto"/>
        <w:ind w:left="1890"/>
      </w:pPr>
      <w:r w:rsidRPr="009D5C7D">
        <w:rPr>
          <w:color w:val="FF0000"/>
        </w:rPr>
        <w:t>assisting with project close-out]</w:t>
      </w:r>
      <w:r w:rsidRPr="009D5C7D">
        <w:t>.</w:t>
      </w:r>
    </w:p>
    <w:p w14:paraId="0D8A71E7" w14:textId="77777777" w:rsidR="00DF561F" w:rsidRPr="009D5C7D" w:rsidRDefault="00DF561F" w:rsidP="009D5C7D">
      <w:pPr>
        <w:pStyle w:val="ListParagraph"/>
        <w:spacing w:beforeLines="23" w:before="55" w:afterLines="23" w:after="55" w:line="276" w:lineRule="auto"/>
        <w:ind w:left="1136"/>
      </w:pPr>
      <w:r w:rsidRPr="009D5C7D">
        <w:t>Timeframes are:</w:t>
      </w:r>
    </w:p>
    <w:p w14:paraId="13407074" w14:textId="77777777" w:rsidR="00DF561F" w:rsidRPr="009D5C7D" w:rsidRDefault="00DF561F" w:rsidP="009D5C7D">
      <w:pPr>
        <w:pStyle w:val="List"/>
        <w:spacing w:beforeLines="23" w:before="55" w:afterLines="23" w:after="55" w:line="276" w:lineRule="auto"/>
        <w:rPr>
          <w:color w:val="FF0000"/>
        </w:rPr>
      </w:pPr>
      <w:r w:rsidRPr="009D5C7D">
        <w:rPr>
          <w:color w:val="FF0000"/>
        </w:rPr>
        <w:t>[deliverable/stage/event] ([indicative/preferred/required]): [date]</w:t>
      </w:r>
    </w:p>
    <w:p w14:paraId="2A26DB33" w14:textId="77777777" w:rsidR="00DF561F" w:rsidRPr="009D5C7D" w:rsidRDefault="00DF561F" w:rsidP="009D5C7D">
      <w:pPr>
        <w:pStyle w:val="List"/>
        <w:spacing w:beforeLines="23" w:before="55" w:afterLines="23" w:after="55" w:line="276" w:lineRule="auto"/>
        <w:rPr>
          <w:color w:val="FF0000"/>
        </w:rPr>
      </w:pPr>
      <w:r w:rsidRPr="009D5C7D">
        <w:rPr>
          <w:color w:val="FF0000"/>
        </w:rPr>
        <w:t>[deliverable/stage/event] ([indicative/preferred/required]): [date].</w:t>
      </w:r>
    </w:p>
    <w:p w14:paraId="2FB3EAD3" w14:textId="51B34CDD" w:rsidR="00DF561F" w:rsidRPr="009D5C7D" w:rsidRDefault="00DF561F" w:rsidP="009D5C7D">
      <w:pPr>
        <w:pStyle w:val="ListParagraph"/>
        <w:spacing w:beforeLines="23" w:before="55" w:afterLines="23" w:after="55" w:line="276" w:lineRule="auto"/>
        <w:ind w:left="1136"/>
        <w:rPr>
          <w:bCs/>
        </w:rPr>
      </w:pPr>
      <w:r w:rsidRPr="009D5C7D">
        <w:t>The Services must be pr</w:t>
      </w:r>
      <w:r w:rsidRPr="00C02198">
        <w:t xml:space="preserve">ovided in compliance with </w:t>
      </w:r>
      <w:hyperlink r:id="rId19" w:anchor="paragraph-7590" w:history="1">
        <w:r w:rsidRPr="00C02198">
          <w:rPr>
            <w:rStyle w:val="Hyperlink"/>
            <w:rFonts w:cs="Arial"/>
            <w:color w:val="auto"/>
          </w:rPr>
          <w:t>Design Standards for School Property</w:t>
        </w:r>
      </w:hyperlink>
      <w:r w:rsidRPr="00C02198">
        <w:rPr>
          <w:rFonts w:cs="Arial"/>
        </w:rPr>
        <w:t>.</w:t>
      </w:r>
    </w:p>
    <w:p w14:paraId="24447C71" w14:textId="77777777" w:rsidR="00DF561F" w:rsidRPr="00B15028" w:rsidRDefault="00DF561F" w:rsidP="009D5C7D">
      <w:pPr>
        <w:pStyle w:val="ListParagraph"/>
        <w:spacing w:beforeLines="23" w:before="55" w:afterLines="23" w:after="55" w:line="276" w:lineRule="auto"/>
        <w:ind w:left="1136"/>
      </w:pPr>
      <w:r>
        <w:t>Design objectives are:</w:t>
      </w:r>
    </w:p>
    <w:p w14:paraId="7266C214" w14:textId="77777777" w:rsidR="00DF561F" w:rsidRDefault="00DF561F" w:rsidP="009D5C7D">
      <w:pPr>
        <w:pStyle w:val="List"/>
        <w:spacing w:beforeLines="23" w:before="55" w:afterLines="23" w:after="55" w:line="276" w:lineRule="auto"/>
      </w:pPr>
      <w:r>
        <w:lastRenderedPageBreak/>
        <w:t>Functionality</w:t>
      </w:r>
    </w:p>
    <w:p w14:paraId="6B3080F5" w14:textId="77777777" w:rsidR="00DF561F" w:rsidRDefault="00DF561F" w:rsidP="009D5C7D">
      <w:pPr>
        <w:pStyle w:val="List"/>
        <w:spacing w:beforeLines="23" w:before="55" w:afterLines="23" w:after="55" w:line="276" w:lineRule="auto"/>
      </w:pPr>
      <w:r>
        <w:t xml:space="preserve">Efficiency </w:t>
      </w:r>
      <w:proofErr w:type="gramStart"/>
      <w:r>
        <w:t>in regard to</w:t>
      </w:r>
      <w:proofErr w:type="gramEnd"/>
      <w:r>
        <w:t>:</w:t>
      </w:r>
    </w:p>
    <w:p w14:paraId="3ED03569" w14:textId="77777777" w:rsidR="00DF561F" w:rsidRDefault="00DF561F" w:rsidP="009D5C7D">
      <w:pPr>
        <w:pStyle w:val="ListBullet"/>
        <w:numPr>
          <w:ilvl w:val="0"/>
          <w:numId w:val="33"/>
        </w:numPr>
        <w:spacing w:beforeLines="23" w:before="55" w:afterLines="23" w:after="55" w:line="276" w:lineRule="auto"/>
      </w:pPr>
      <w:r>
        <w:t xml:space="preserve">form </w:t>
      </w:r>
    </w:p>
    <w:p w14:paraId="549DC11B" w14:textId="77777777" w:rsidR="00DF561F" w:rsidRDefault="00DF561F" w:rsidP="009D5C7D">
      <w:pPr>
        <w:pStyle w:val="ListBullet"/>
        <w:numPr>
          <w:ilvl w:val="0"/>
          <w:numId w:val="33"/>
        </w:numPr>
        <w:spacing w:beforeLines="23" w:before="55" w:afterLines="23" w:after="55" w:line="276" w:lineRule="auto"/>
      </w:pPr>
      <w:r>
        <w:t>construction</w:t>
      </w:r>
    </w:p>
    <w:p w14:paraId="4305F8FB" w14:textId="77777777" w:rsidR="00DF561F" w:rsidRDefault="00DF561F" w:rsidP="009D5C7D">
      <w:pPr>
        <w:pStyle w:val="ListBullet"/>
        <w:numPr>
          <w:ilvl w:val="0"/>
          <w:numId w:val="33"/>
        </w:numPr>
        <w:spacing w:beforeLines="23" w:before="55" w:afterLines="23" w:after="55" w:line="276" w:lineRule="auto"/>
      </w:pPr>
      <w:r>
        <w:t>operation</w:t>
      </w:r>
    </w:p>
    <w:p w14:paraId="572D9CA9" w14:textId="77777777" w:rsidR="00DF561F" w:rsidRDefault="00DF561F" w:rsidP="009D5C7D">
      <w:pPr>
        <w:pStyle w:val="ListBullet"/>
        <w:numPr>
          <w:ilvl w:val="0"/>
          <w:numId w:val="33"/>
        </w:numPr>
        <w:spacing w:beforeLines="23" w:before="55" w:afterLines="23" w:after="55" w:line="276" w:lineRule="auto"/>
      </w:pPr>
      <w:r>
        <w:t>maintenance</w:t>
      </w:r>
    </w:p>
    <w:p w14:paraId="0BDFD351" w14:textId="77777777" w:rsidR="00DF561F" w:rsidRDefault="00DF561F" w:rsidP="009D5C7D">
      <w:pPr>
        <w:pStyle w:val="List"/>
        <w:spacing w:beforeLines="23" w:before="55" w:afterLines="23" w:after="55" w:line="276" w:lineRule="auto"/>
      </w:pPr>
      <w:r>
        <w:t>Durability</w:t>
      </w:r>
    </w:p>
    <w:p w14:paraId="24BA8EB0" w14:textId="77777777" w:rsidR="00DF561F" w:rsidRDefault="00DF561F" w:rsidP="009D5C7D">
      <w:pPr>
        <w:pStyle w:val="List"/>
        <w:spacing w:beforeLines="23" w:before="55" w:afterLines="23" w:after="55" w:line="276" w:lineRule="auto"/>
      </w:pPr>
      <w:r>
        <w:t>Value for money over whole of life</w:t>
      </w:r>
    </w:p>
    <w:p w14:paraId="2400BB9F" w14:textId="77777777" w:rsidR="00DF561F" w:rsidRPr="00D124F7" w:rsidRDefault="00DF561F" w:rsidP="009D5C7D">
      <w:pPr>
        <w:pStyle w:val="ListParagraph"/>
        <w:spacing w:beforeLines="23" w:before="55" w:afterLines="23" w:after="55" w:line="276" w:lineRule="auto"/>
        <w:ind w:left="1136"/>
      </w:pPr>
      <w:r w:rsidRPr="00D124F7">
        <w:t>The Supplier (including Supplier’s and subcontractors’ personnel) must comply with all legislative, Ministry and Contractor’s health and safety requirements.</w:t>
      </w:r>
    </w:p>
    <w:p w14:paraId="4B2A99C1" w14:textId="4B6E4BD1" w:rsidR="00DF561F" w:rsidRPr="009D5C7D" w:rsidRDefault="00DF561F" w:rsidP="009D5C7D">
      <w:pPr>
        <w:pStyle w:val="ListParagraph"/>
        <w:spacing w:beforeLines="23" w:before="55" w:afterLines="23" w:after="55" w:line="276" w:lineRule="auto"/>
        <w:ind w:left="1136"/>
      </w:pPr>
      <w:r w:rsidRPr="00D124F7">
        <w:t xml:space="preserve">Supplier’s personnel (including those of all subcontractors) who are likely to have unsupervised (not chaperoned by a school staff member or parent) access to students at the </w:t>
      </w:r>
      <w:proofErr w:type="gramStart"/>
      <w:r w:rsidRPr="00D124F7">
        <w:t>School</w:t>
      </w:r>
      <w:proofErr w:type="gramEnd"/>
      <w:r w:rsidRPr="00D124F7">
        <w:t xml:space="preserve"> during normal school hours must be Police vetted (a review by the </w:t>
      </w:r>
      <w:r w:rsidR="00964076">
        <w:t>S</w:t>
      </w:r>
      <w:r w:rsidRPr="00D124F7">
        <w:t xml:space="preserve">chool Board a person’s criminal conviction and other relevant information held </w:t>
      </w:r>
      <w:r w:rsidRPr="009D5C7D">
        <w:t xml:space="preserve">by the New Zealand Police Vetting Service). An adverse police vet may result in the vetted person being refused access to the </w:t>
      </w:r>
      <w:proofErr w:type="gramStart"/>
      <w:r w:rsidRPr="009D5C7D">
        <w:t>School</w:t>
      </w:r>
      <w:proofErr w:type="gramEnd"/>
      <w:r w:rsidRPr="009D5C7D">
        <w:t>.</w:t>
      </w:r>
    </w:p>
    <w:p w14:paraId="3C595688" w14:textId="60BDCC99" w:rsidR="00DF561F" w:rsidRPr="009D5C7D" w:rsidRDefault="00DF561F" w:rsidP="009D5C7D">
      <w:pPr>
        <w:pStyle w:val="ListParagraph"/>
        <w:spacing w:beforeLines="23" w:before="55" w:afterLines="23" w:after="55" w:line="276" w:lineRule="auto"/>
        <w:ind w:left="1136"/>
        <w:rPr>
          <w:rStyle w:val="Hyperlink"/>
          <w:color w:val="auto"/>
          <w:u w:val="none"/>
        </w:rPr>
      </w:pPr>
      <w:r w:rsidRPr="009D5C7D">
        <w:rPr>
          <w:color w:val="00B050"/>
        </w:rPr>
        <w:t>[Include if the design is to include ICT cabling / network design]</w:t>
      </w:r>
      <w:r w:rsidR="0047273B" w:rsidRPr="009D5C7D">
        <w:t xml:space="preserve"> </w:t>
      </w:r>
      <w:r w:rsidRPr="009D5C7D">
        <w:t xml:space="preserve">Design of ICT network cabling and wireless integration must be in comply </w:t>
      </w:r>
      <w:r w:rsidRPr="00C02198">
        <w:t xml:space="preserve">with the standards at </w:t>
      </w:r>
      <w:r w:rsidRPr="00C02198">
        <w:rPr>
          <w:rFonts w:cs="Arial"/>
        </w:rPr>
        <w:t xml:space="preserve"> </w:t>
      </w:r>
      <w:hyperlink r:id="rId20" w:anchor="standards-for-school-networks-1" w:history="1">
        <w:r w:rsidRPr="00C02198">
          <w:rPr>
            <w:rStyle w:val="Hyperlink"/>
            <w:rFonts w:cs="Arial"/>
            <w:color w:val="auto"/>
          </w:rPr>
          <w:t>ICT Cabling Infrastructure policy and standards for schools</w:t>
        </w:r>
      </w:hyperlink>
    </w:p>
    <w:p w14:paraId="4A597BF1" w14:textId="77777777" w:rsidR="00DF561F" w:rsidRPr="009D5C7D" w:rsidRDefault="00DF561F" w:rsidP="009D5C7D">
      <w:pPr>
        <w:pStyle w:val="ListParagraph"/>
        <w:spacing w:beforeLines="23" w:before="55" w:afterLines="23" w:after="55" w:line="276" w:lineRule="auto"/>
        <w:ind w:left="1136"/>
      </w:pPr>
      <w:r w:rsidRPr="009D5C7D">
        <w:t>The Supplier will be required to maintain insurances as detailed in the Contract:</w:t>
      </w:r>
    </w:p>
    <w:p w14:paraId="65F4B2E7" w14:textId="77777777" w:rsidR="00DF561F" w:rsidRPr="009D5C7D" w:rsidRDefault="00DF561F" w:rsidP="009D5C7D">
      <w:pPr>
        <w:pStyle w:val="List"/>
        <w:spacing w:beforeLines="23" w:before="55" w:afterLines="23" w:after="55" w:line="276" w:lineRule="auto"/>
      </w:pPr>
      <w:r w:rsidRPr="009D5C7D">
        <w:t xml:space="preserve">Public Liability insurance of no less than $5 million per occurrence </w:t>
      </w:r>
      <w:r w:rsidRPr="009D5C7D">
        <w:rPr>
          <w:color w:val="00B050"/>
        </w:rPr>
        <w:t>[CCCS (over $50,000)]</w:t>
      </w:r>
    </w:p>
    <w:p w14:paraId="77802666" w14:textId="77777777" w:rsidR="00DF561F" w:rsidRPr="009D5C7D" w:rsidRDefault="00DF561F" w:rsidP="009D5C7D">
      <w:pPr>
        <w:pStyle w:val="List"/>
        <w:spacing w:beforeLines="23" w:before="55" w:afterLines="23" w:after="55" w:line="276" w:lineRule="auto"/>
      </w:pPr>
      <w:r w:rsidRPr="009D5C7D">
        <w:t xml:space="preserve">Professional Indemnity insurance of no less than five times the fee with a maximum of $2 million </w:t>
      </w:r>
      <w:r w:rsidRPr="009D5C7D">
        <w:rPr>
          <w:color w:val="00B050"/>
        </w:rPr>
        <w:t>[CCCS (over $50,000)]</w:t>
      </w:r>
      <w:r w:rsidRPr="009D5C7D">
        <w:t xml:space="preserve"> which must be maintained for a minimum of six years after completion of the services.</w:t>
      </w:r>
    </w:p>
    <w:p w14:paraId="4AAE239F" w14:textId="5D672D57" w:rsidR="00027A08" w:rsidRPr="009D5C7D" w:rsidRDefault="00027A08" w:rsidP="009D5C7D">
      <w:pPr>
        <w:pStyle w:val="ListParagraph"/>
        <w:spacing w:beforeLines="23" w:before="55" w:afterLines="23" w:after="55" w:line="276" w:lineRule="auto"/>
      </w:pPr>
      <w:r w:rsidRPr="009D5C7D">
        <w:t>The Ministry’s expectations for the Con</w:t>
      </w:r>
      <w:r w:rsidR="00DF561F" w:rsidRPr="009D5C7D">
        <w:t>sultants</w:t>
      </w:r>
      <w:r w:rsidRPr="009D5C7D">
        <w:t xml:space="preserve"> </w:t>
      </w:r>
      <w:r w:rsidRPr="00C00C4A">
        <w:t xml:space="preserve">conduct are set out in the </w:t>
      </w:r>
      <w:hyperlink r:id="rId21" w:history="1">
        <w:r w:rsidRPr="00C00C4A">
          <w:rPr>
            <w:rStyle w:val="Hyperlink"/>
            <w:color w:val="auto"/>
          </w:rPr>
          <w:t>Supplier Code of Conduct</w:t>
        </w:r>
      </w:hyperlink>
      <w:r w:rsidR="0068159F" w:rsidRPr="00C00C4A">
        <w:rPr>
          <w:rStyle w:val="Hyperlink"/>
          <w:color w:val="auto"/>
          <w:u w:val="none"/>
        </w:rPr>
        <w:t xml:space="preserve"> (the Code)</w:t>
      </w:r>
      <w:r w:rsidRPr="00C00C4A">
        <w:t>. The Con</w:t>
      </w:r>
      <w:r w:rsidR="00DF561F" w:rsidRPr="00C00C4A">
        <w:t>sultant</w:t>
      </w:r>
      <w:r w:rsidRPr="00C00C4A">
        <w:t xml:space="preserve"> must make </w:t>
      </w:r>
      <w:r w:rsidRPr="009D5C7D">
        <w:t>all sub-con</w:t>
      </w:r>
      <w:r w:rsidR="00E978D1" w:rsidRPr="009D5C7D">
        <w:t>tractors</w:t>
      </w:r>
      <w:r w:rsidRPr="009D5C7D">
        <w:t xml:space="preserve"> aware of </w:t>
      </w:r>
      <w:r w:rsidR="0068159F" w:rsidRPr="009D5C7D">
        <w:rPr>
          <w:rStyle w:val="Hyperlink"/>
          <w:color w:val="auto"/>
          <w:u w:val="none"/>
        </w:rPr>
        <w:t>the Code</w:t>
      </w:r>
      <w:r w:rsidRPr="009D5C7D">
        <w:t>.</w:t>
      </w:r>
    </w:p>
    <w:p w14:paraId="1F0DD6E6" w14:textId="77777777" w:rsidR="0047273B" w:rsidRPr="009D5C7D" w:rsidRDefault="0047273B" w:rsidP="009D5C7D">
      <w:pPr>
        <w:pStyle w:val="ListParagraph"/>
        <w:numPr>
          <w:ilvl w:val="0"/>
          <w:numId w:val="0"/>
        </w:numPr>
        <w:spacing w:beforeLines="23" w:before="55" w:afterLines="23" w:after="55" w:line="276" w:lineRule="auto"/>
        <w:ind w:left="851"/>
      </w:pPr>
    </w:p>
    <w:p w14:paraId="3915FE4E" w14:textId="2B17A5DB" w:rsidR="00867FA3" w:rsidRPr="009D5C7D" w:rsidRDefault="00D71F51" w:rsidP="009D5C7D">
      <w:pPr>
        <w:pStyle w:val="Heading2"/>
        <w:spacing w:beforeLines="23" w:before="55" w:afterLines="23" w:after="55" w:line="276" w:lineRule="auto"/>
      </w:pPr>
      <w:r w:rsidRPr="009D5C7D">
        <w:t>Capability and Capacity</w:t>
      </w:r>
    </w:p>
    <w:p w14:paraId="5A40C187" w14:textId="5166CB5A" w:rsidR="00067660" w:rsidRPr="009D5C7D" w:rsidRDefault="00D71F51" w:rsidP="009D5C7D">
      <w:pPr>
        <w:pStyle w:val="ListParagraph"/>
        <w:spacing w:beforeLines="23" w:before="55" w:afterLines="23" w:after="55" w:line="276" w:lineRule="auto"/>
      </w:pPr>
      <w:r w:rsidRPr="009D5C7D">
        <w:t>The Co</w:t>
      </w:r>
      <w:r w:rsidR="00DF561F" w:rsidRPr="009D5C7D">
        <w:t>nsultant</w:t>
      </w:r>
      <w:r w:rsidRPr="009D5C7D">
        <w:t xml:space="preserve"> must have sufficient </w:t>
      </w:r>
      <w:r w:rsidR="00530FCE" w:rsidRPr="009D5C7D">
        <w:t>organisational</w:t>
      </w:r>
      <w:r w:rsidR="006F4417" w:rsidRPr="009D5C7D">
        <w:t xml:space="preserve"> </w:t>
      </w:r>
      <w:r w:rsidR="00530FCE" w:rsidRPr="009D5C7D">
        <w:t>and Key</w:t>
      </w:r>
      <w:r w:rsidR="00CA3CAF" w:rsidRPr="009D5C7D">
        <w:t xml:space="preserve"> </w:t>
      </w:r>
      <w:r w:rsidR="00530FCE" w:rsidRPr="009D5C7D">
        <w:t xml:space="preserve">Personnel </w:t>
      </w:r>
      <w:r w:rsidRPr="009D5C7D">
        <w:t>capability (skills and expertise evidenced by qualifications, experience and track record) and capacity (</w:t>
      </w:r>
      <w:r w:rsidR="00380ABE" w:rsidRPr="009D5C7D">
        <w:t xml:space="preserve">resources, </w:t>
      </w:r>
      <w:r w:rsidR="00774044" w:rsidRPr="009D5C7D">
        <w:t xml:space="preserve">availability </w:t>
      </w:r>
      <w:r w:rsidR="00067660" w:rsidRPr="009D5C7D">
        <w:t>and contingency of personnel</w:t>
      </w:r>
      <w:r w:rsidR="00774044" w:rsidRPr="009D5C7D">
        <w:t xml:space="preserve">) </w:t>
      </w:r>
      <w:r w:rsidRPr="009D5C7D">
        <w:t xml:space="preserve">to </w:t>
      </w:r>
      <w:r w:rsidR="00774044" w:rsidRPr="009D5C7D">
        <w:t>satisfact</w:t>
      </w:r>
      <w:r w:rsidR="00067660" w:rsidRPr="009D5C7D">
        <w:t>or</w:t>
      </w:r>
      <w:r w:rsidR="00350C78" w:rsidRPr="009D5C7D">
        <w:t>il</w:t>
      </w:r>
      <w:r w:rsidR="00774044" w:rsidRPr="009D5C7D">
        <w:t>y deliver</w:t>
      </w:r>
      <w:r w:rsidR="00067660" w:rsidRPr="009D5C7D">
        <w:t xml:space="preserve"> </w:t>
      </w:r>
      <w:r w:rsidR="00774044" w:rsidRPr="009D5C7D">
        <w:t xml:space="preserve">the </w:t>
      </w:r>
      <w:r w:rsidR="00DF561F" w:rsidRPr="009D5C7D">
        <w:t>Services</w:t>
      </w:r>
      <w:r w:rsidRPr="009D5C7D">
        <w:t xml:space="preserve"> within the required </w:t>
      </w:r>
      <w:r w:rsidR="00774044" w:rsidRPr="009D5C7D">
        <w:t>timeframe</w:t>
      </w:r>
      <w:r w:rsidRPr="009D5C7D">
        <w:t>.</w:t>
      </w:r>
    </w:p>
    <w:p w14:paraId="7E4A2D09" w14:textId="39CB0B2C" w:rsidR="00DF561F" w:rsidRPr="009D5C7D" w:rsidRDefault="00DF561F" w:rsidP="009D5C7D">
      <w:pPr>
        <w:pStyle w:val="ListParagraph"/>
        <w:spacing w:beforeLines="23" w:before="55" w:afterLines="23" w:after="55" w:line="276" w:lineRule="auto"/>
        <w:rPr>
          <w:color w:val="FF0000"/>
        </w:rPr>
      </w:pPr>
      <w:r w:rsidRPr="009D5C7D">
        <w:rPr>
          <w:color w:val="00B050"/>
        </w:rPr>
        <w:t xml:space="preserve">[Option 1] </w:t>
      </w:r>
      <w:r w:rsidRPr="009D5C7D">
        <w:rPr>
          <w:color w:val="FF0000"/>
        </w:rPr>
        <w:t>The Tenderer must nominate specific individuals (Key Personnel) for the following key roles:</w:t>
      </w:r>
    </w:p>
    <w:p w14:paraId="7EAEB65D" w14:textId="77777777" w:rsidR="00DF561F" w:rsidRPr="009D5C7D" w:rsidRDefault="00DF561F" w:rsidP="009D5C7D">
      <w:pPr>
        <w:pStyle w:val="List"/>
        <w:spacing w:beforeLines="23" w:before="55" w:afterLines="23" w:after="55" w:line="276" w:lineRule="auto"/>
        <w:rPr>
          <w:color w:val="FF0000"/>
        </w:rPr>
      </w:pPr>
      <w:r w:rsidRPr="009D5C7D">
        <w:rPr>
          <w:color w:val="FF0000"/>
        </w:rPr>
        <w:t>[</w:t>
      </w:r>
      <w:proofErr w:type="spellStart"/>
      <w:r w:rsidRPr="009D5C7D">
        <w:rPr>
          <w:color w:val="FF0000"/>
        </w:rPr>
        <w:t>e.g</w:t>
      </w:r>
      <w:proofErr w:type="spellEnd"/>
      <w:r w:rsidRPr="009D5C7D">
        <w:rPr>
          <w:color w:val="FF0000"/>
        </w:rPr>
        <w:t xml:space="preserve"> Lead Designer]</w:t>
      </w:r>
    </w:p>
    <w:p w14:paraId="0F9716FB" w14:textId="77777777" w:rsidR="00DF561F" w:rsidRPr="009D5C7D" w:rsidRDefault="00DF561F" w:rsidP="009D5C7D">
      <w:pPr>
        <w:pStyle w:val="List"/>
        <w:spacing w:beforeLines="23" w:before="55" w:afterLines="23" w:after="55" w:line="276" w:lineRule="auto"/>
        <w:rPr>
          <w:color w:val="FF0000"/>
        </w:rPr>
      </w:pPr>
      <w:r w:rsidRPr="009D5C7D">
        <w:rPr>
          <w:color w:val="FF0000"/>
        </w:rPr>
        <w:t>[other]</w:t>
      </w:r>
    </w:p>
    <w:p w14:paraId="32596524" w14:textId="445F5506" w:rsidR="00DF561F" w:rsidRPr="009D5C7D" w:rsidRDefault="00DF561F" w:rsidP="009D5C7D">
      <w:pPr>
        <w:pStyle w:val="List"/>
        <w:numPr>
          <w:ilvl w:val="0"/>
          <w:numId w:val="0"/>
        </w:numPr>
        <w:spacing w:beforeLines="23" w:before="55" w:afterLines="23" w:after="55" w:line="276" w:lineRule="auto"/>
        <w:ind w:left="810"/>
        <w:rPr>
          <w:color w:val="FF0000"/>
        </w:rPr>
      </w:pPr>
      <w:r w:rsidRPr="009D5C7D">
        <w:rPr>
          <w:color w:val="00B050"/>
        </w:rPr>
        <w:t xml:space="preserve">[Option 2] </w:t>
      </w:r>
      <w:r w:rsidRPr="009D5C7D">
        <w:rPr>
          <w:color w:val="FF0000"/>
        </w:rPr>
        <w:t>The Tenderer must propose key roles for delivery of the Services and nominate specific individuals (Key Personnel) for each key role.</w:t>
      </w:r>
    </w:p>
    <w:p w14:paraId="087D960F" w14:textId="3D786642" w:rsidR="00DF561F" w:rsidRPr="009D5C7D" w:rsidRDefault="00DF561F" w:rsidP="009D5C7D">
      <w:pPr>
        <w:pStyle w:val="ListParagraph"/>
        <w:spacing w:beforeLines="23" w:before="55" w:afterLines="23" w:after="55" w:line="276" w:lineRule="auto"/>
      </w:pPr>
      <w:r w:rsidRPr="009D5C7D">
        <w:rPr>
          <w:color w:val="00B050"/>
        </w:rPr>
        <w:t>[Optional]</w:t>
      </w:r>
      <w:r w:rsidR="0047273B" w:rsidRPr="009D5C7D">
        <w:rPr>
          <w:color w:val="00B050"/>
        </w:rPr>
        <w:t xml:space="preserve"> </w:t>
      </w:r>
      <w:proofErr w:type="gramStart"/>
      <w:r w:rsidRPr="009D5C7D">
        <w:t>The</w:t>
      </w:r>
      <w:proofErr w:type="gramEnd"/>
      <w:r w:rsidRPr="009D5C7D">
        <w:t xml:space="preserve"> following qualification/certification/accreditation/professional membership:</w:t>
      </w:r>
    </w:p>
    <w:p w14:paraId="54F26A8E" w14:textId="77777777" w:rsidR="00DF561F" w:rsidRPr="009D5C7D" w:rsidRDefault="00DF561F" w:rsidP="009D5C7D">
      <w:pPr>
        <w:pStyle w:val="ListBullet"/>
        <w:tabs>
          <w:tab w:val="num" w:pos="360"/>
          <w:tab w:val="left" w:pos="810"/>
        </w:tabs>
        <w:spacing w:beforeLines="23" w:before="55" w:afterLines="23" w:after="55" w:line="276" w:lineRule="auto"/>
        <w:ind w:left="810"/>
        <w:rPr>
          <w:color w:val="FF0000"/>
        </w:rPr>
      </w:pPr>
      <w:r w:rsidRPr="009D5C7D">
        <w:rPr>
          <w:color w:val="FF0000"/>
        </w:rPr>
        <w:t>[Specify the key role, the qualification/certification/accreditation/professional membership and whether it is required or preferred].</w:t>
      </w:r>
    </w:p>
    <w:p w14:paraId="1CA5320B" w14:textId="77777777" w:rsidR="00DF561F" w:rsidRDefault="00DF561F" w:rsidP="009D5C7D">
      <w:pPr>
        <w:pStyle w:val="List"/>
        <w:numPr>
          <w:ilvl w:val="0"/>
          <w:numId w:val="0"/>
        </w:numPr>
        <w:spacing w:beforeLines="23" w:before="55" w:afterLines="23" w:after="55" w:line="276" w:lineRule="auto"/>
        <w:ind w:left="1588"/>
      </w:pPr>
    </w:p>
    <w:p w14:paraId="5285B27C" w14:textId="5A67FC18" w:rsidR="00867FA3" w:rsidRDefault="00F26C74" w:rsidP="009D5C7D">
      <w:pPr>
        <w:pStyle w:val="Heading2"/>
        <w:spacing w:beforeLines="23" w:before="55" w:afterLines="23" w:after="55" w:line="276" w:lineRule="auto"/>
      </w:pPr>
      <w:r>
        <w:lastRenderedPageBreak/>
        <w:t>The Contract</w:t>
      </w:r>
    </w:p>
    <w:p w14:paraId="2259D860" w14:textId="77777777" w:rsidR="00D13E8F" w:rsidRPr="001B0806" w:rsidRDefault="00D13E8F" w:rsidP="009D5C7D">
      <w:pPr>
        <w:pStyle w:val="ListParagraph"/>
        <w:spacing w:beforeLines="23" w:before="55" w:afterLines="23" w:after="55" w:line="276" w:lineRule="auto"/>
        <w:rPr>
          <w:rFonts w:cs="Arial"/>
        </w:rPr>
      </w:pPr>
      <w:r w:rsidRPr="001B0806">
        <w:rPr>
          <w:rFonts w:cs="Arial"/>
        </w:rPr>
        <w:t>The proposed Contract is based on the Ministry of Education’s (The Ministry’s) Conditions of Contract for Consultancy Services (CCCS) contract.</w:t>
      </w:r>
    </w:p>
    <w:p w14:paraId="7BAC5DC8" w14:textId="1F67542C" w:rsidR="006F3B9C" w:rsidRDefault="004B2D24" w:rsidP="009D5C7D">
      <w:pPr>
        <w:pStyle w:val="ListParagraph"/>
        <w:spacing w:beforeLines="23" w:before="55" w:afterLines="23" w:after="55" w:line="276" w:lineRule="auto"/>
      </w:pPr>
      <w:r>
        <w:rPr>
          <w:rFonts w:cs="Arial"/>
          <w:bCs/>
          <w:color w:val="000000"/>
        </w:rPr>
        <w:t xml:space="preserve">The terms and conditions of the Contract </w:t>
      </w:r>
      <w:r w:rsidRPr="00F078EC">
        <w:rPr>
          <w:rFonts w:cs="Arial"/>
          <w:bCs/>
          <w:color w:val="000000"/>
        </w:rPr>
        <w:t>apply for this procurement</w:t>
      </w:r>
      <w:r>
        <w:rPr>
          <w:rFonts w:cs="Arial"/>
          <w:bCs/>
          <w:color w:val="000000"/>
        </w:rPr>
        <w:t>.</w:t>
      </w:r>
      <w:r w:rsidR="006F3B9C">
        <w:br w:type="page"/>
      </w:r>
    </w:p>
    <w:p w14:paraId="14A26230" w14:textId="0CF363C2" w:rsidR="00867FA3" w:rsidRPr="00281A6A" w:rsidRDefault="00867FA3" w:rsidP="009D5C7D">
      <w:pPr>
        <w:pStyle w:val="Heading1"/>
        <w:spacing w:beforeLines="23" w:before="55" w:afterLines="23" w:after="55" w:line="276" w:lineRule="auto"/>
        <w:rPr>
          <w:color w:val="522953"/>
        </w:rPr>
      </w:pPr>
      <w:bookmarkStart w:id="2" w:name="_Toc188623750"/>
      <w:r w:rsidRPr="00281A6A">
        <w:rPr>
          <w:color w:val="522953"/>
        </w:rPr>
        <w:lastRenderedPageBreak/>
        <w:t>Tender Evaluation</w:t>
      </w:r>
      <w:bookmarkEnd w:id="2"/>
    </w:p>
    <w:p w14:paraId="349D8F79" w14:textId="77777777" w:rsidR="00867FA3" w:rsidRDefault="00867FA3" w:rsidP="009D5C7D">
      <w:pPr>
        <w:pStyle w:val="Heading2"/>
        <w:spacing w:beforeLines="23" w:before="55" w:afterLines="23" w:after="55" w:line="276" w:lineRule="auto"/>
      </w:pPr>
      <w:r>
        <w:t>Evaluation method and criteria</w:t>
      </w:r>
    </w:p>
    <w:p w14:paraId="1B95EC1A" w14:textId="253135BB" w:rsidR="00867FA3" w:rsidRPr="009D5C7D" w:rsidRDefault="00F9568E" w:rsidP="009D5C7D">
      <w:pPr>
        <w:pStyle w:val="ListParagraph"/>
        <w:spacing w:beforeLines="23" w:before="55" w:afterLines="23" w:after="55" w:line="276" w:lineRule="auto"/>
      </w:pPr>
      <w:r>
        <w:t>Registration</w:t>
      </w:r>
      <w:r w:rsidR="00867FA3">
        <w:t xml:space="preserve">s will be evaluated by an Evaluation Team (ET) using a weighted attribute </w:t>
      </w:r>
      <w:r w:rsidR="003B6AD0" w:rsidRPr="009D5C7D">
        <w:t>evaluation method</w:t>
      </w:r>
      <w:r w:rsidR="00867FA3" w:rsidRPr="009D5C7D">
        <w:t xml:space="preserve"> </w:t>
      </w:r>
      <w:r w:rsidR="003B6AD0" w:rsidRPr="009D5C7D">
        <w:t>with</w:t>
      </w:r>
      <w:r w:rsidR="00867FA3" w:rsidRPr="009D5C7D">
        <w:t xml:space="preserve"> the following criteria</w:t>
      </w:r>
      <w:r w:rsidR="003B6AD0" w:rsidRPr="009D5C7D">
        <w:t xml:space="preserve"> and weightings</w:t>
      </w:r>
      <w:r w:rsidR="00867FA3" w:rsidRPr="009D5C7D">
        <w:t>:</w:t>
      </w:r>
    </w:p>
    <w:p w14:paraId="618F5E6F" w14:textId="09A07B3A" w:rsidR="00E87171" w:rsidRPr="009D5C7D" w:rsidRDefault="00E87171" w:rsidP="009D5C7D">
      <w:pPr>
        <w:spacing w:beforeLines="23" w:before="55" w:afterLines="23" w:after="55" w:line="276" w:lineRule="auto"/>
        <w:ind w:left="426"/>
        <w:rPr>
          <w:color w:val="00B050"/>
        </w:rPr>
      </w:pPr>
      <w:r w:rsidRPr="009D5C7D">
        <w:rPr>
          <w:color w:val="00B050"/>
        </w:rPr>
        <w:t xml:space="preserve">[Weightings must be as per approved </w:t>
      </w:r>
      <w:r w:rsidR="003B6AD0" w:rsidRPr="009D5C7D">
        <w:rPr>
          <w:color w:val="00B050"/>
        </w:rPr>
        <w:t>P</w:t>
      </w:r>
      <w:r w:rsidRPr="009D5C7D">
        <w:rPr>
          <w:color w:val="00B050"/>
        </w:rPr>
        <w:t xml:space="preserve">rocurement </w:t>
      </w:r>
      <w:r w:rsidR="003B6AD0" w:rsidRPr="009D5C7D">
        <w:rPr>
          <w:color w:val="00B050"/>
        </w:rPr>
        <w:t>P</w:t>
      </w:r>
      <w:r w:rsidRPr="009D5C7D">
        <w:rPr>
          <w:color w:val="00B050"/>
        </w:rPr>
        <w:t>lan]</w:t>
      </w:r>
    </w:p>
    <w:tbl>
      <w:tblPr>
        <w:tblStyle w:val="TableGridLight1"/>
        <w:tblW w:w="8997" w:type="dxa"/>
        <w:tblInd w:w="609" w:type="dxa"/>
        <w:tblLayout w:type="fixed"/>
        <w:tblLook w:val="04E0" w:firstRow="1" w:lastRow="1" w:firstColumn="1" w:lastColumn="0" w:noHBand="0" w:noVBand="1"/>
      </w:tblPr>
      <w:tblGrid>
        <w:gridCol w:w="7041"/>
        <w:gridCol w:w="1956"/>
      </w:tblGrid>
      <w:tr w:rsidR="00867FA3" w:rsidRPr="009D5C7D" w14:paraId="69B20DF5" w14:textId="77777777" w:rsidTr="00281A6A">
        <w:trPr>
          <w:cnfStyle w:val="100000000000" w:firstRow="1" w:lastRow="0" w:firstColumn="0" w:lastColumn="0" w:oddVBand="0" w:evenVBand="0" w:oddHBand="0" w:evenHBand="0" w:firstRowFirstColumn="0" w:firstRowLastColumn="0" w:lastRowFirstColumn="0" w:lastRowLastColumn="0"/>
        </w:trPr>
        <w:tc>
          <w:tcPr>
            <w:tcW w:w="7041" w:type="dxa"/>
            <w:shd w:val="clear" w:color="auto" w:fill="522953"/>
          </w:tcPr>
          <w:p w14:paraId="5426C2FB" w14:textId="77777777" w:rsidR="00867FA3" w:rsidRPr="009D5C7D" w:rsidRDefault="00867FA3" w:rsidP="009D5C7D">
            <w:pPr>
              <w:spacing w:beforeLines="23" w:before="55" w:afterLines="23" w:after="55" w:line="276" w:lineRule="auto"/>
            </w:pPr>
            <w:r w:rsidRPr="009D5C7D">
              <w:t>Criterion</w:t>
            </w:r>
          </w:p>
        </w:tc>
        <w:tc>
          <w:tcPr>
            <w:tcW w:w="1956" w:type="dxa"/>
            <w:shd w:val="clear" w:color="auto" w:fill="522953"/>
          </w:tcPr>
          <w:p w14:paraId="6E12FE48" w14:textId="77777777" w:rsidR="00867FA3" w:rsidRPr="009D5C7D" w:rsidRDefault="00867FA3" w:rsidP="009D5C7D">
            <w:pPr>
              <w:spacing w:beforeLines="23" w:before="55" w:afterLines="23" w:after="55" w:line="276" w:lineRule="auto"/>
            </w:pPr>
            <w:r w:rsidRPr="009D5C7D">
              <w:t>Weighting</w:t>
            </w:r>
          </w:p>
        </w:tc>
      </w:tr>
      <w:tr w:rsidR="00867FA3" w:rsidRPr="009D5C7D" w14:paraId="4B0C80A0" w14:textId="77777777" w:rsidTr="00A6303F">
        <w:tc>
          <w:tcPr>
            <w:tcW w:w="7041" w:type="dxa"/>
          </w:tcPr>
          <w:p w14:paraId="70D0D813" w14:textId="267C50A0" w:rsidR="00B90D97" w:rsidRPr="009D5C7D" w:rsidRDefault="00AF3173" w:rsidP="009D5C7D">
            <w:pPr>
              <w:spacing w:beforeLines="23" w:before="55" w:afterLines="23" w:after="55" w:line="276" w:lineRule="auto"/>
              <w:rPr>
                <w:rFonts w:cs="Arial"/>
                <w:b/>
              </w:rPr>
            </w:pPr>
            <w:r w:rsidRPr="009D5C7D">
              <w:rPr>
                <w:rFonts w:cs="Arial"/>
                <w:b/>
              </w:rPr>
              <w:t>Capability</w:t>
            </w:r>
          </w:p>
          <w:p w14:paraId="560C19D1" w14:textId="77777777" w:rsidR="00F233D7" w:rsidRPr="009D5C7D" w:rsidRDefault="00F233D7" w:rsidP="009D5C7D">
            <w:pPr>
              <w:tabs>
                <w:tab w:val="left" w:pos="6413"/>
              </w:tabs>
              <w:spacing w:beforeLines="23" w:before="55" w:afterLines="23" w:after="55" w:line="276" w:lineRule="auto"/>
              <w:ind w:left="34"/>
              <w:rPr>
                <w:rFonts w:cs="Arial"/>
              </w:rPr>
            </w:pPr>
            <w:r w:rsidRPr="009D5C7D">
              <w:rPr>
                <w:rFonts w:cs="Arial"/>
              </w:rPr>
              <w:t>Skills and expertise of:</w:t>
            </w:r>
          </w:p>
          <w:p w14:paraId="29475466" w14:textId="77777777" w:rsidR="00F233D7" w:rsidRPr="009D5C7D" w:rsidRDefault="00F233D7" w:rsidP="009D5C7D">
            <w:pPr>
              <w:numPr>
                <w:ilvl w:val="0"/>
                <w:numId w:val="14"/>
              </w:numPr>
              <w:spacing w:beforeLines="23" w:before="55" w:afterLines="23" w:after="55" w:line="276" w:lineRule="auto"/>
              <w:rPr>
                <w:rFonts w:cs="Arial"/>
              </w:rPr>
            </w:pPr>
            <w:r w:rsidRPr="009D5C7D">
              <w:rPr>
                <w:rFonts w:cs="Arial"/>
              </w:rPr>
              <w:t xml:space="preserve">The Tenderer (organisational) </w:t>
            </w:r>
          </w:p>
          <w:p w14:paraId="307D8EFE" w14:textId="77777777" w:rsidR="00F233D7" w:rsidRPr="009D5C7D" w:rsidRDefault="00F233D7" w:rsidP="009D5C7D">
            <w:pPr>
              <w:numPr>
                <w:ilvl w:val="0"/>
                <w:numId w:val="14"/>
              </w:numPr>
              <w:spacing w:beforeLines="23" w:before="55" w:afterLines="23" w:after="55" w:line="276" w:lineRule="auto"/>
              <w:rPr>
                <w:rFonts w:cs="Arial"/>
              </w:rPr>
            </w:pPr>
            <w:r w:rsidRPr="009D5C7D">
              <w:rPr>
                <w:rFonts w:cs="Arial"/>
              </w:rPr>
              <w:t>Key Personnel</w:t>
            </w:r>
          </w:p>
          <w:p w14:paraId="686D2391" w14:textId="40D0B48E" w:rsidR="00867FA3" w:rsidRPr="009D5C7D" w:rsidRDefault="00F233D7" w:rsidP="009D5C7D">
            <w:pPr>
              <w:spacing w:beforeLines="23" w:before="55" w:afterLines="23" w:after="55" w:line="276" w:lineRule="auto"/>
              <w:ind w:left="34"/>
              <w:rPr>
                <w:rFonts w:cs="Arial"/>
              </w:rPr>
            </w:pPr>
            <w:r w:rsidRPr="009D5C7D">
              <w:rPr>
                <w:rFonts w:cs="Arial"/>
              </w:rPr>
              <w:t>as evidence by qualifications, recent relevant experience and track record</w:t>
            </w:r>
          </w:p>
        </w:tc>
        <w:tc>
          <w:tcPr>
            <w:tcW w:w="1956" w:type="dxa"/>
          </w:tcPr>
          <w:p w14:paraId="4D12D9FF" w14:textId="34B30972" w:rsidR="00B66FBF" w:rsidRPr="009D5C7D" w:rsidRDefault="00B66FBF" w:rsidP="009D5C7D">
            <w:pPr>
              <w:spacing w:beforeLines="23" w:before="55" w:afterLines="23" w:after="55" w:line="276" w:lineRule="auto"/>
              <w:jc w:val="center"/>
              <w:rPr>
                <w:color w:val="FF0000"/>
              </w:rPr>
            </w:pPr>
            <w:r w:rsidRPr="009D5C7D">
              <w:rPr>
                <w:color w:val="FF0000"/>
              </w:rPr>
              <w:t>[</w:t>
            </w:r>
            <w:r w:rsidR="00D13E8F" w:rsidRPr="009D5C7D">
              <w:rPr>
                <w:color w:val="FF0000"/>
              </w:rPr>
              <w:t>90</w:t>
            </w:r>
            <w:r w:rsidRPr="009D5C7D">
              <w:rPr>
                <w:color w:val="FF0000"/>
              </w:rPr>
              <w:t>%]</w:t>
            </w:r>
          </w:p>
          <w:p w14:paraId="6741F223" w14:textId="77777777" w:rsidR="00B66FBF" w:rsidRPr="009D5C7D" w:rsidRDefault="00B66FBF" w:rsidP="009D5C7D">
            <w:pPr>
              <w:spacing w:beforeLines="23" w:before="55" w:afterLines="23" w:after="55" w:line="276" w:lineRule="auto"/>
              <w:jc w:val="center"/>
            </w:pPr>
            <w:r w:rsidRPr="009D5C7D">
              <w:rPr>
                <w:color w:val="00B050"/>
              </w:rPr>
              <w:t>[(default) or:]</w:t>
            </w:r>
          </w:p>
          <w:p w14:paraId="3DFA6BF6" w14:textId="67F31522" w:rsidR="00867FA3" w:rsidRPr="009D5C7D" w:rsidRDefault="00B66FBF" w:rsidP="009D5C7D">
            <w:pPr>
              <w:spacing w:beforeLines="23" w:before="55" w:afterLines="23" w:after="55" w:line="276" w:lineRule="auto"/>
              <w:jc w:val="center"/>
              <w:rPr>
                <w:b/>
              </w:rPr>
            </w:pPr>
            <w:r w:rsidRPr="009D5C7D">
              <w:t xml:space="preserve"> </w:t>
            </w:r>
            <w:r w:rsidRPr="009D5C7D">
              <w:rPr>
                <w:color w:val="FF0000"/>
              </w:rPr>
              <w:t>[XX%]</w:t>
            </w:r>
          </w:p>
        </w:tc>
      </w:tr>
      <w:tr w:rsidR="00AF3173" w:rsidRPr="009D5C7D" w14:paraId="5115F4AF" w14:textId="77777777" w:rsidTr="00A6303F">
        <w:tc>
          <w:tcPr>
            <w:tcW w:w="7041" w:type="dxa"/>
          </w:tcPr>
          <w:p w14:paraId="61FABF95" w14:textId="0A2DE218" w:rsidR="00AF3173" w:rsidRPr="009D5C7D" w:rsidRDefault="00AF3173" w:rsidP="009D5C7D">
            <w:pPr>
              <w:spacing w:beforeLines="23" w:before="55" w:afterLines="23" w:after="55" w:line="276" w:lineRule="auto"/>
              <w:rPr>
                <w:rFonts w:cs="Arial"/>
                <w:b/>
              </w:rPr>
            </w:pPr>
            <w:r w:rsidRPr="009D5C7D">
              <w:rPr>
                <w:rFonts w:cs="Arial"/>
                <w:b/>
              </w:rPr>
              <w:t>Capacity</w:t>
            </w:r>
          </w:p>
          <w:p w14:paraId="1AB6D521" w14:textId="77777777" w:rsidR="00F233D7" w:rsidRPr="009D5C7D" w:rsidRDefault="00F233D7" w:rsidP="009D5C7D">
            <w:pPr>
              <w:numPr>
                <w:ilvl w:val="0"/>
                <w:numId w:val="14"/>
              </w:numPr>
              <w:spacing w:beforeLines="23" w:before="55" w:afterLines="23" w:after="55" w:line="276" w:lineRule="auto"/>
              <w:rPr>
                <w:rFonts w:cs="Arial"/>
              </w:rPr>
            </w:pPr>
            <w:r w:rsidRPr="009D5C7D">
              <w:rPr>
                <w:rFonts w:cs="Arial"/>
              </w:rPr>
              <w:t>Sufficiency, availability and contingency of:</w:t>
            </w:r>
          </w:p>
          <w:p w14:paraId="731B0DCE" w14:textId="77777777" w:rsidR="00F233D7" w:rsidRPr="009D5C7D" w:rsidRDefault="00F233D7" w:rsidP="009D5C7D">
            <w:pPr>
              <w:numPr>
                <w:ilvl w:val="1"/>
                <w:numId w:val="14"/>
              </w:numPr>
              <w:spacing w:beforeLines="23" w:before="55" w:afterLines="23" w:after="55" w:line="276" w:lineRule="auto"/>
              <w:ind w:left="884"/>
              <w:rPr>
                <w:rFonts w:cs="Arial"/>
              </w:rPr>
            </w:pPr>
            <w:r w:rsidRPr="009D5C7D">
              <w:rPr>
                <w:rFonts w:cs="Arial"/>
              </w:rPr>
              <w:t>The Tenderer (organisational)</w:t>
            </w:r>
          </w:p>
          <w:p w14:paraId="53DAAA7F" w14:textId="5D6A6615" w:rsidR="00AF3173" w:rsidRPr="009D5C7D" w:rsidRDefault="00F233D7" w:rsidP="009D5C7D">
            <w:pPr>
              <w:numPr>
                <w:ilvl w:val="1"/>
                <w:numId w:val="14"/>
              </w:numPr>
              <w:spacing w:beforeLines="23" w:before="55" w:afterLines="23" w:after="55" w:line="276" w:lineRule="auto"/>
              <w:ind w:left="884"/>
              <w:rPr>
                <w:rFonts w:cs="Arial"/>
              </w:rPr>
            </w:pPr>
            <w:r w:rsidRPr="009D5C7D">
              <w:rPr>
                <w:rFonts w:cs="Arial"/>
              </w:rPr>
              <w:t>Key Personnel</w:t>
            </w:r>
          </w:p>
        </w:tc>
        <w:tc>
          <w:tcPr>
            <w:tcW w:w="1956" w:type="dxa"/>
          </w:tcPr>
          <w:p w14:paraId="1F75F2D8" w14:textId="5AF5FBE4" w:rsidR="008A4CCE" w:rsidRPr="009D5C7D" w:rsidRDefault="008A4CCE" w:rsidP="009D5C7D">
            <w:pPr>
              <w:spacing w:beforeLines="23" w:before="55" w:afterLines="23" w:after="55" w:line="276" w:lineRule="auto"/>
              <w:jc w:val="center"/>
              <w:rPr>
                <w:color w:val="FF0000"/>
              </w:rPr>
            </w:pPr>
            <w:r w:rsidRPr="009D5C7D">
              <w:rPr>
                <w:color w:val="FF0000"/>
              </w:rPr>
              <w:t>[</w:t>
            </w:r>
            <w:r w:rsidR="00D13E8F" w:rsidRPr="009D5C7D">
              <w:rPr>
                <w:color w:val="FF0000"/>
              </w:rPr>
              <w:t>10</w:t>
            </w:r>
            <w:r w:rsidRPr="009D5C7D">
              <w:rPr>
                <w:color w:val="FF0000"/>
              </w:rPr>
              <w:t>%]</w:t>
            </w:r>
          </w:p>
          <w:p w14:paraId="0AF21726" w14:textId="77777777" w:rsidR="008A4CCE" w:rsidRPr="009D5C7D" w:rsidRDefault="008A4CCE" w:rsidP="009D5C7D">
            <w:pPr>
              <w:spacing w:beforeLines="23" w:before="55" w:afterLines="23" w:after="55" w:line="276" w:lineRule="auto"/>
              <w:jc w:val="center"/>
              <w:rPr>
                <w:color w:val="00B050"/>
              </w:rPr>
            </w:pPr>
            <w:r w:rsidRPr="009D5C7D">
              <w:rPr>
                <w:color w:val="00B050"/>
              </w:rPr>
              <w:t>[(default) or:]</w:t>
            </w:r>
          </w:p>
          <w:p w14:paraId="06CBBCC8" w14:textId="046EB5A5" w:rsidR="00AF3173" w:rsidRPr="009D5C7D" w:rsidRDefault="008A4CCE" w:rsidP="009D5C7D">
            <w:pPr>
              <w:spacing w:beforeLines="23" w:before="55" w:afterLines="23" w:after="55" w:line="276" w:lineRule="auto"/>
              <w:jc w:val="center"/>
              <w:rPr>
                <w:rFonts w:cs="Arial"/>
              </w:rPr>
            </w:pPr>
            <w:r w:rsidRPr="009D5C7D">
              <w:rPr>
                <w:color w:val="FF0000"/>
              </w:rPr>
              <w:t xml:space="preserve"> [XX%]</w:t>
            </w:r>
          </w:p>
        </w:tc>
      </w:tr>
      <w:tr w:rsidR="00867FA3" w:rsidRPr="00867FA3" w14:paraId="369A583D" w14:textId="77777777" w:rsidTr="00A6303F">
        <w:trPr>
          <w:cnfStyle w:val="010000000000" w:firstRow="0" w:lastRow="1" w:firstColumn="0" w:lastColumn="0" w:oddVBand="0" w:evenVBand="0" w:oddHBand="0" w:evenHBand="0" w:firstRowFirstColumn="0" w:firstRowLastColumn="0" w:lastRowFirstColumn="0" w:lastRowLastColumn="0"/>
        </w:trPr>
        <w:tc>
          <w:tcPr>
            <w:tcW w:w="7041" w:type="dxa"/>
          </w:tcPr>
          <w:p w14:paraId="39AF662C" w14:textId="77777777" w:rsidR="00867FA3" w:rsidRPr="009D5C7D" w:rsidRDefault="00867FA3" w:rsidP="009D5C7D">
            <w:pPr>
              <w:spacing w:beforeLines="23" w:before="55" w:afterLines="23" w:after="55" w:line="276" w:lineRule="auto"/>
            </w:pPr>
            <w:r w:rsidRPr="009D5C7D">
              <w:t>TOTAL</w:t>
            </w:r>
          </w:p>
        </w:tc>
        <w:tc>
          <w:tcPr>
            <w:tcW w:w="1956" w:type="dxa"/>
          </w:tcPr>
          <w:p w14:paraId="18EF7CFB" w14:textId="77777777" w:rsidR="00867FA3" w:rsidRPr="009D5C7D" w:rsidRDefault="00867FA3" w:rsidP="009D5C7D">
            <w:pPr>
              <w:spacing w:beforeLines="23" w:before="55" w:afterLines="23" w:after="55" w:line="276" w:lineRule="auto"/>
              <w:jc w:val="center"/>
            </w:pPr>
            <w:r w:rsidRPr="009D5C7D">
              <w:t>100%</w:t>
            </w:r>
          </w:p>
        </w:tc>
      </w:tr>
    </w:tbl>
    <w:p w14:paraId="28CA9F02" w14:textId="77777777" w:rsidR="009D5C7D" w:rsidRPr="009D5C7D" w:rsidRDefault="009D5C7D" w:rsidP="009D5C7D">
      <w:pPr>
        <w:pStyle w:val="Heading2"/>
        <w:numPr>
          <w:ilvl w:val="0"/>
          <w:numId w:val="0"/>
        </w:numPr>
        <w:spacing w:beforeLines="23" w:before="55" w:afterLines="23" w:after="55" w:line="276" w:lineRule="auto"/>
        <w:ind w:left="1021" w:hanging="307"/>
        <w:rPr>
          <w:sz w:val="22"/>
          <w:szCs w:val="22"/>
        </w:rPr>
      </w:pPr>
    </w:p>
    <w:p w14:paraId="304CAB04" w14:textId="2EA91D02" w:rsidR="00661B0B" w:rsidRDefault="007D2FE7" w:rsidP="009D5C7D">
      <w:pPr>
        <w:pStyle w:val="Heading2"/>
        <w:spacing w:beforeLines="23" w:before="55" w:afterLines="23" w:after="55" w:line="276" w:lineRule="auto"/>
      </w:pPr>
      <w:r>
        <w:t>Scoring</w:t>
      </w:r>
    </w:p>
    <w:p w14:paraId="084996F1" w14:textId="626BBC2F" w:rsidR="007D2FE7" w:rsidRDefault="00F9568E" w:rsidP="009D5C7D">
      <w:pPr>
        <w:pStyle w:val="ListParagraph"/>
        <w:spacing w:beforeLines="23" w:before="55" w:afterLines="23" w:after="55" w:line="276" w:lineRule="auto"/>
      </w:pPr>
      <w:r>
        <w:t>Registration</w:t>
      </w:r>
      <w:r w:rsidR="007D2FE7" w:rsidRPr="007D2FE7">
        <w:t xml:space="preserve">s will be scored for </w:t>
      </w:r>
      <w:r>
        <w:t>each criterion</w:t>
      </w:r>
      <w:r w:rsidRPr="007D2FE7">
        <w:t xml:space="preserve"> </w:t>
      </w:r>
      <w:r w:rsidR="007D2FE7" w:rsidRPr="007D2FE7">
        <w:t>using the following scoring scale:</w:t>
      </w:r>
    </w:p>
    <w:tbl>
      <w:tblPr>
        <w:tblStyle w:val="TableGridLight1"/>
        <w:tblW w:w="8994" w:type="dxa"/>
        <w:tblInd w:w="609" w:type="dxa"/>
        <w:tblLook w:val="01A0" w:firstRow="1" w:lastRow="0" w:firstColumn="1" w:lastColumn="1" w:noHBand="0" w:noVBand="0"/>
      </w:tblPr>
      <w:tblGrid>
        <w:gridCol w:w="2069"/>
        <w:gridCol w:w="5507"/>
        <w:gridCol w:w="1418"/>
      </w:tblGrid>
      <w:tr w:rsidR="007D2FE7" w:rsidRPr="007D2FE7" w14:paraId="101513F6" w14:textId="77777777" w:rsidTr="00281A6A">
        <w:trPr>
          <w:cnfStyle w:val="100000000000" w:firstRow="1" w:lastRow="0" w:firstColumn="0" w:lastColumn="0" w:oddVBand="0" w:evenVBand="0" w:oddHBand="0" w:evenHBand="0" w:firstRowFirstColumn="0" w:firstRowLastColumn="0" w:lastRowFirstColumn="0" w:lastRowLastColumn="0"/>
        </w:trPr>
        <w:tc>
          <w:tcPr>
            <w:tcW w:w="2069" w:type="dxa"/>
            <w:shd w:val="clear" w:color="auto" w:fill="522953"/>
          </w:tcPr>
          <w:p w14:paraId="0A3050E7" w14:textId="77777777" w:rsidR="007D2FE7" w:rsidRPr="007D2FE7" w:rsidRDefault="007D2FE7" w:rsidP="009D5C7D">
            <w:pPr>
              <w:spacing w:beforeLines="23" w:before="55" w:afterLines="23" w:after="55" w:line="276" w:lineRule="auto"/>
            </w:pPr>
            <w:r w:rsidRPr="007D2FE7">
              <w:t>Rating</w:t>
            </w:r>
          </w:p>
        </w:tc>
        <w:tc>
          <w:tcPr>
            <w:tcW w:w="5507" w:type="dxa"/>
            <w:shd w:val="clear" w:color="auto" w:fill="522953"/>
          </w:tcPr>
          <w:p w14:paraId="7A9C6DFA" w14:textId="77777777" w:rsidR="007D2FE7" w:rsidRPr="007D2FE7" w:rsidRDefault="007D2FE7" w:rsidP="009D5C7D">
            <w:pPr>
              <w:spacing w:beforeLines="23" w:before="55" w:afterLines="23" w:after="55" w:line="276" w:lineRule="auto"/>
            </w:pPr>
            <w:r w:rsidRPr="007D2FE7">
              <w:t>Definition</w:t>
            </w:r>
          </w:p>
        </w:tc>
        <w:tc>
          <w:tcPr>
            <w:tcW w:w="1418" w:type="dxa"/>
            <w:shd w:val="clear" w:color="auto" w:fill="522953"/>
          </w:tcPr>
          <w:p w14:paraId="5E341BA3" w14:textId="77777777" w:rsidR="007D2FE7" w:rsidRPr="007D2FE7" w:rsidRDefault="007D2FE7" w:rsidP="009D5C7D">
            <w:pPr>
              <w:spacing w:beforeLines="23" w:before="55" w:afterLines="23" w:after="55" w:line="276" w:lineRule="auto"/>
            </w:pPr>
            <w:r w:rsidRPr="007D2FE7">
              <w:t>Score</w:t>
            </w:r>
          </w:p>
        </w:tc>
      </w:tr>
      <w:tr w:rsidR="007D2FE7" w:rsidRPr="007D2FE7" w14:paraId="1C9363CC" w14:textId="77777777" w:rsidTr="007D2FE7">
        <w:tc>
          <w:tcPr>
            <w:tcW w:w="2069" w:type="dxa"/>
          </w:tcPr>
          <w:p w14:paraId="13AB6C62" w14:textId="77777777" w:rsidR="007D2FE7" w:rsidRPr="00CA542B" w:rsidRDefault="007D2FE7" w:rsidP="009D5C7D">
            <w:pPr>
              <w:spacing w:beforeLines="23" w:before="55" w:afterLines="23" w:after="55" w:line="276" w:lineRule="auto"/>
              <w:rPr>
                <w:b/>
              </w:rPr>
            </w:pPr>
            <w:r w:rsidRPr="00CA542B">
              <w:rPr>
                <w:b/>
              </w:rPr>
              <w:t xml:space="preserve">EXCELLENT </w:t>
            </w:r>
          </w:p>
        </w:tc>
        <w:tc>
          <w:tcPr>
            <w:tcW w:w="5507" w:type="dxa"/>
          </w:tcPr>
          <w:p w14:paraId="32699EEE" w14:textId="77777777" w:rsidR="007D2FE7" w:rsidRPr="007D2FE7" w:rsidRDefault="007D2FE7" w:rsidP="009D5C7D">
            <w:pPr>
              <w:spacing w:beforeLines="23" w:before="55" w:afterLines="23" w:after="55" w:line="276" w:lineRule="auto"/>
            </w:pPr>
            <w:r w:rsidRPr="007D2FE7">
              <w:t>Exceeds the criterion to provide substantial additional benefit and/or reduction of risk</w:t>
            </w:r>
          </w:p>
        </w:tc>
        <w:tc>
          <w:tcPr>
            <w:tcW w:w="1418" w:type="dxa"/>
          </w:tcPr>
          <w:p w14:paraId="1902D433" w14:textId="77777777" w:rsidR="007D2FE7" w:rsidRPr="007D2FE7" w:rsidRDefault="007D2FE7" w:rsidP="009D5C7D">
            <w:pPr>
              <w:spacing w:beforeLines="23" w:before="55" w:afterLines="23" w:after="55" w:line="276" w:lineRule="auto"/>
            </w:pPr>
            <w:r w:rsidRPr="007D2FE7">
              <w:t>9-10</w:t>
            </w:r>
          </w:p>
        </w:tc>
      </w:tr>
      <w:tr w:rsidR="007D2FE7" w:rsidRPr="007D2FE7" w14:paraId="089E50E5" w14:textId="77777777" w:rsidTr="007D2FE7">
        <w:tc>
          <w:tcPr>
            <w:tcW w:w="2069" w:type="dxa"/>
          </w:tcPr>
          <w:p w14:paraId="5D685695" w14:textId="77777777" w:rsidR="007D2FE7" w:rsidRPr="00CA542B" w:rsidRDefault="007D2FE7" w:rsidP="009D5C7D">
            <w:pPr>
              <w:spacing w:beforeLines="23" w:before="55" w:afterLines="23" w:after="55" w:line="276" w:lineRule="auto"/>
              <w:rPr>
                <w:b/>
              </w:rPr>
            </w:pPr>
            <w:r w:rsidRPr="00CA542B">
              <w:rPr>
                <w:b/>
              </w:rPr>
              <w:t>GOOD</w:t>
            </w:r>
          </w:p>
        </w:tc>
        <w:tc>
          <w:tcPr>
            <w:tcW w:w="5507" w:type="dxa"/>
          </w:tcPr>
          <w:p w14:paraId="06CE8B4B" w14:textId="77777777" w:rsidR="007D2FE7" w:rsidRPr="007D2FE7" w:rsidRDefault="007D2FE7" w:rsidP="009D5C7D">
            <w:pPr>
              <w:spacing w:beforeLines="23" w:before="55" w:afterLines="23" w:after="55" w:line="276" w:lineRule="auto"/>
            </w:pPr>
            <w:r w:rsidRPr="007D2FE7">
              <w:t>Exceeds the criterion to provide some additional benefit and/or reduction of risk</w:t>
            </w:r>
          </w:p>
        </w:tc>
        <w:tc>
          <w:tcPr>
            <w:tcW w:w="1418" w:type="dxa"/>
          </w:tcPr>
          <w:p w14:paraId="3CC264B5" w14:textId="77777777" w:rsidR="007D2FE7" w:rsidRPr="007D2FE7" w:rsidRDefault="007D2FE7" w:rsidP="009D5C7D">
            <w:pPr>
              <w:spacing w:beforeLines="23" w:before="55" w:afterLines="23" w:after="55" w:line="276" w:lineRule="auto"/>
            </w:pPr>
            <w:r w:rsidRPr="007D2FE7">
              <w:t>6-8</w:t>
            </w:r>
          </w:p>
        </w:tc>
      </w:tr>
      <w:tr w:rsidR="007D2FE7" w:rsidRPr="007D2FE7" w14:paraId="3D6ED407" w14:textId="77777777" w:rsidTr="007D2FE7">
        <w:tc>
          <w:tcPr>
            <w:tcW w:w="2069" w:type="dxa"/>
          </w:tcPr>
          <w:p w14:paraId="3C920C33" w14:textId="77777777" w:rsidR="007D2FE7" w:rsidRPr="00CA542B" w:rsidRDefault="007D2FE7" w:rsidP="009D5C7D">
            <w:pPr>
              <w:spacing w:beforeLines="23" w:before="55" w:afterLines="23" w:after="55" w:line="276" w:lineRule="auto"/>
              <w:rPr>
                <w:b/>
              </w:rPr>
            </w:pPr>
            <w:r w:rsidRPr="00CA542B">
              <w:rPr>
                <w:b/>
              </w:rPr>
              <w:t>ACCEPTABLE</w:t>
            </w:r>
          </w:p>
        </w:tc>
        <w:tc>
          <w:tcPr>
            <w:tcW w:w="5507" w:type="dxa"/>
          </w:tcPr>
          <w:p w14:paraId="49EAE468" w14:textId="77777777" w:rsidR="007D2FE7" w:rsidRPr="007D2FE7" w:rsidRDefault="007D2FE7" w:rsidP="009D5C7D">
            <w:pPr>
              <w:spacing w:beforeLines="23" w:before="55" w:afterLines="23" w:after="55" w:line="276" w:lineRule="auto"/>
            </w:pPr>
            <w:r w:rsidRPr="007D2FE7">
              <w:t>Meets the criterion</w:t>
            </w:r>
          </w:p>
        </w:tc>
        <w:tc>
          <w:tcPr>
            <w:tcW w:w="1418" w:type="dxa"/>
          </w:tcPr>
          <w:p w14:paraId="5349487D" w14:textId="77777777" w:rsidR="007D2FE7" w:rsidRPr="007D2FE7" w:rsidRDefault="007D2FE7" w:rsidP="009D5C7D">
            <w:pPr>
              <w:spacing w:beforeLines="23" w:before="55" w:afterLines="23" w:after="55" w:line="276" w:lineRule="auto"/>
            </w:pPr>
            <w:r w:rsidRPr="007D2FE7">
              <w:t>5</w:t>
            </w:r>
          </w:p>
        </w:tc>
      </w:tr>
      <w:tr w:rsidR="007D2FE7" w:rsidRPr="007D2FE7" w14:paraId="7CE1501E" w14:textId="77777777" w:rsidTr="007D2FE7">
        <w:tc>
          <w:tcPr>
            <w:tcW w:w="2069" w:type="dxa"/>
          </w:tcPr>
          <w:p w14:paraId="5FC8EA9B" w14:textId="77777777" w:rsidR="007D2FE7" w:rsidRPr="00CA542B" w:rsidRDefault="007D2FE7" w:rsidP="009D5C7D">
            <w:pPr>
              <w:spacing w:beforeLines="23" w:before="55" w:afterLines="23" w:after="55" w:line="276" w:lineRule="auto"/>
              <w:rPr>
                <w:b/>
              </w:rPr>
            </w:pPr>
            <w:r w:rsidRPr="00CA542B">
              <w:rPr>
                <w:b/>
              </w:rPr>
              <w:t>MINOR DEFICIENCY</w:t>
            </w:r>
          </w:p>
        </w:tc>
        <w:tc>
          <w:tcPr>
            <w:tcW w:w="5507" w:type="dxa"/>
          </w:tcPr>
          <w:p w14:paraId="39DD22E3" w14:textId="77777777" w:rsidR="007D2FE7" w:rsidRPr="007D2FE7" w:rsidRDefault="007D2FE7" w:rsidP="009D5C7D">
            <w:pPr>
              <w:spacing w:beforeLines="23" w:before="55" w:afterLines="23" w:after="55" w:line="276" w:lineRule="auto"/>
            </w:pPr>
            <w:r w:rsidRPr="007D2FE7">
              <w:t>Does not meet the criterion due to minor deficiency or risk</w:t>
            </w:r>
          </w:p>
        </w:tc>
        <w:tc>
          <w:tcPr>
            <w:tcW w:w="1418" w:type="dxa"/>
          </w:tcPr>
          <w:p w14:paraId="73902B7D" w14:textId="77777777" w:rsidR="007D2FE7" w:rsidRPr="007D2FE7" w:rsidRDefault="007D2FE7" w:rsidP="009D5C7D">
            <w:pPr>
              <w:spacing w:beforeLines="23" w:before="55" w:afterLines="23" w:after="55" w:line="276" w:lineRule="auto"/>
            </w:pPr>
            <w:r w:rsidRPr="007D2FE7">
              <w:t>3-4</w:t>
            </w:r>
          </w:p>
        </w:tc>
      </w:tr>
      <w:tr w:rsidR="007D2FE7" w:rsidRPr="007D2FE7" w14:paraId="6B84462D" w14:textId="77777777" w:rsidTr="007D2FE7">
        <w:tc>
          <w:tcPr>
            <w:tcW w:w="2069" w:type="dxa"/>
          </w:tcPr>
          <w:p w14:paraId="6ACB9CE3" w14:textId="77777777" w:rsidR="007D2FE7" w:rsidRPr="00CA542B" w:rsidRDefault="007D2FE7" w:rsidP="009D5C7D">
            <w:pPr>
              <w:spacing w:beforeLines="23" w:before="55" w:afterLines="23" w:after="55" w:line="276" w:lineRule="auto"/>
              <w:rPr>
                <w:b/>
              </w:rPr>
            </w:pPr>
            <w:r w:rsidRPr="00CA542B">
              <w:rPr>
                <w:b/>
              </w:rPr>
              <w:t>MAJOR DEFICIENCY</w:t>
            </w:r>
          </w:p>
        </w:tc>
        <w:tc>
          <w:tcPr>
            <w:tcW w:w="5507" w:type="dxa"/>
          </w:tcPr>
          <w:p w14:paraId="204E9266" w14:textId="77777777" w:rsidR="007D2FE7" w:rsidRPr="007D2FE7" w:rsidRDefault="007D2FE7" w:rsidP="009D5C7D">
            <w:pPr>
              <w:spacing w:beforeLines="23" w:before="55" w:afterLines="23" w:after="55" w:line="276" w:lineRule="auto"/>
            </w:pPr>
            <w:r w:rsidRPr="007D2FE7">
              <w:t>Does not meet the criterion due to major deficiency or risk</w:t>
            </w:r>
          </w:p>
        </w:tc>
        <w:tc>
          <w:tcPr>
            <w:tcW w:w="1418" w:type="dxa"/>
          </w:tcPr>
          <w:p w14:paraId="0153161F" w14:textId="77777777" w:rsidR="007D2FE7" w:rsidRPr="007D2FE7" w:rsidRDefault="007D2FE7" w:rsidP="009D5C7D">
            <w:pPr>
              <w:spacing w:beforeLines="23" w:before="55" w:afterLines="23" w:after="55" w:line="276" w:lineRule="auto"/>
            </w:pPr>
            <w:r w:rsidRPr="007D2FE7">
              <w:t>1-2</w:t>
            </w:r>
          </w:p>
        </w:tc>
      </w:tr>
      <w:tr w:rsidR="007D2FE7" w:rsidRPr="007D2FE7" w14:paraId="202D5A81" w14:textId="77777777" w:rsidTr="007D2FE7">
        <w:tc>
          <w:tcPr>
            <w:tcW w:w="2069" w:type="dxa"/>
          </w:tcPr>
          <w:p w14:paraId="4C851EEA" w14:textId="77777777" w:rsidR="007D2FE7" w:rsidRPr="00CA542B" w:rsidRDefault="007D2FE7" w:rsidP="009D5C7D">
            <w:pPr>
              <w:spacing w:beforeLines="23" w:before="55" w:afterLines="23" w:after="55" w:line="276" w:lineRule="auto"/>
              <w:rPr>
                <w:b/>
              </w:rPr>
            </w:pPr>
            <w:r w:rsidRPr="00CA542B">
              <w:rPr>
                <w:b/>
              </w:rPr>
              <w:t xml:space="preserve">UNACCEPTABLE </w:t>
            </w:r>
          </w:p>
        </w:tc>
        <w:tc>
          <w:tcPr>
            <w:tcW w:w="5507" w:type="dxa"/>
          </w:tcPr>
          <w:p w14:paraId="29FFD20C" w14:textId="77777777" w:rsidR="007D2FE7" w:rsidRPr="007D2FE7" w:rsidRDefault="007D2FE7" w:rsidP="009D5C7D">
            <w:pPr>
              <w:spacing w:beforeLines="23" w:before="55" w:afterLines="23" w:after="55" w:line="276" w:lineRule="auto"/>
            </w:pPr>
            <w:r w:rsidRPr="007D2FE7">
              <w:t>Does not comply, insufficient information provided or unacceptable deficiency or risk</w:t>
            </w:r>
          </w:p>
        </w:tc>
        <w:tc>
          <w:tcPr>
            <w:tcW w:w="1418" w:type="dxa"/>
          </w:tcPr>
          <w:p w14:paraId="5629E46F" w14:textId="77777777" w:rsidR="007D2FE7" w:rsidRPr="007D2FE7" w:rsidRDefault="007D2FE7" w:rsidP="009D5C7D">
            <w:pPr>
              <w:spacing w:beforeLines="23" w:before="55" w:afterLines="23" w:after="55" w:line="276" w:lineRule="auto"/>
            </w:pPr>
            <w:r w:rsidRPr="007D2FE7">
              <w:t>0</w:t>
            </w:r>
          </w:p>
        </w:tc>
      </w:tr>
    </w:tbl>
    <w:p w14:paraId="06F5DB16" w14:textId="79625881" w:rsidR="007D2FE7" w:rsidRDefault="007D2FE7" w:rsidP="009D5C7D">
      <w:pPr>
        <w:pStyle w:val="ListParagraph"/>
        <w:spacing w:beforeLines="23" w:before="55" w:afterLines="23" w:after="55" w:line="276" w:lineRule="auto"/>
      </w:pPr>
      <w:r>
        <w:t xml:space="preserve">A </w:t>
      </w:r>
      <w:r w:rsidR="00123793">
        <w:t>Registration</w:t>
      </w:r>
      <w:r>
        <w:t xml:space="preserve"> may be excluded from further evaluat</w:t>
      </w:r>
      <w:r w:rsidR="00AA7DAA">
        <w:t>ion/s</w:t>
      </w:r>
      <w:r w:rsidR="00123793">
        <w:t>hortlisting</w:t>
      </w:r>
      <w:r w:rsidR="00AA7DAA">
        <w:t xml:space="preserve"> if it scores </w:t>
      </w:r>
      <w:r>
        <w:t>less</w:t>
      </w:r>
      <w:r w:rsidR="00AA7DAA">
        <w:t xml:space="preserve"> than five</w:t>
      </w:r>
      <w:r>
        <w:t xml:space="preserve"> (deficient or unacceptabl</w:t>
      </w:r>
      <w:r w:rsidR="00225803">
        <w:t>e) for any evaluation criteria.</w:t>
      </w:r>
    </w:p>
    <w:p w14:paraId="53CF3FF9" w14:textId="0648F1FB" w:rsidR="00F717F2" w:rsidRDefault="00123793" w:rsidP="009D5C7D">
      <w:pPr>
        <w:pStyle w:val="ListParagraph"/>
        <w:spacing w:beforeLines="23" w:before="55" w:afterLines="23" w:after="55" w:line="276" w:lineRule="auto"/>
      </w:pPr>
      <w:r>
        <w:t xml:space="preserve">Shortlisting of Registrations/Tenderers </w:t>
      </w:r>
      <w:r w:rsidR="001C67EE">
        <w:t xml:space="preserve">will </w:t>
      </w:r>
      <w:proofErr w:type="gramStart"/>
      <w:r w:rsidR="00347D86">
        <w:t>take into account</w:t>
      </w:r>
      <w:proofErr w:type="gramEnd"/>
      <w:r w:rsidR="00F717F2">
        <w:t>:</w:t>
      </w:r>
    </w:p>
    <w:p w14:paraId="23D7989A" w14:textId="5A0EB6BD" w:rsidR="00F717F2" w:rsidRDefault="00F717F2" w:rsidP="009D5C7D">
      <w:pPr>
        <w:pStyle w:val="List"/>
        <w:spacing w:beforeLines="23" w:before="55" w:afterLines="23" w:after="55" w:line="276" w:lineRule="auto"/>
      </w:pPr>
      <w:r>
        <w:t>t</w:t>
      </w:r>
      <w:r w:rsidR="006C2C91">
        <w:t xml:space="preserve">otal weighted </w:t>
      </w:r>
      <w:r w:rsidR="001D2624">
        <w:t xml:space="preserve">ET </w:t>
      </w:r>
      <w:r w:rsidR="006C2C91">
        <w:t>score</w:t>
      </w:r>
      <w:r w:rsidR="00F06805">
        <w:t>s</w:t>
      </w:r>
    </w:p>
    <w:p w14:paraId="218E7CFE" w14:textId="7282EB6F" w:rsidR="00F717F2" w:rsidRDefault="00803ACC" w:rsidP="009D5C7D">
      <w:pPr>
        <w:pStyle w:val="List"/>
        <w:spacing w:beforeLines="23" w:before="55" w:afterLines="23" w:after="55" w:line="276" w:lineRule="auto"/>
      </w:pPr>
      <w:r>
        <w:t xml:space="preserve">the </w:t>
      </w:r>
      <w:proofErr w:type="gramStart"/>
      <w:r w:rsidR="00F51323">
        <w:t>Principal</w:t>
      </w:r>
      <w:r>
        <w:t>’s</w:t>
      </w:r>
      <w:proofErr w:type="gramEnd"/>
      <w:r>
        <w:t xml:space="preserve"> desire to maintain</w:t>
      </w:r>
      <w:r w:rsidR="00347D86">
        <w:t>/</w:t>
      </w:r>
      <w:r>
        <w:t xml:space="preserve">develop </w:t>
      </w:r>
      <w:r w:rsidR="00F06805">
        <w:t xml:space="preserve">market </w:t>
      </w:r>
      <w:r w:rsidR="00F86F06">
        <w:t>capability and competition</w:t>
      </w:r>
    </w:p>
    <w:p w14:paraId="3A3FBB78" w14:textId="725DE194" w:rsidR="006C2C91" w:rsidRDefault="006C2C91" w:rsidP="009D5C7D">
      <w:pPr>
        <w:pStyle w:val="List"/>
        <w:spacing w:beforeLines="23" w:before="55" w:afterLines="23" w:after="55" w:line="276" w:lineRule="auto"/>
      </w:pPr>
      <w:r>
        <w:t>due diligence.</w:t>
      </w:r>
    </w:p>
    <w:p w14:paraId="1FFC08E3" w14:textId="77777777" w:rsidR="009D5C7D" w:rsidRDefault="009D5C7D" w:rsidP="009D5C7D">
      <w:pPr>
        <w:pStyle w:val="List"/>
        <w:numPr>
          <w:ilvl w:val="0"/>
          <w:numId w:val="0"/>
        </w:numPr>
        <w:spacing w:beforeLines="23" w:before="55" w:afterLines="23" w:after="55" w:line="276" w:lineRule="auto"/>
        <w:ind w:left="1588"/>
      </w:pPr>
    </w:p>
    <w:p w14:paraId="1FAD502E" w14:textId="77777777" w:rsidR="007D2FE7" w:rsidRDefault="007D2FE7" w:rsidP="009D5C7D">
      <w:pPr>
        <w:pStyle w:val="Heading2"/>
        <w:spacing w:beforeLines="23" w:before="55" w:afterLines="23" w:after="55" w:line="276" w:lineRule="auto"/>
      </w:pPr>
      <w:r>
        <w:lastRenderedPageBreak/>
        <w:t>Due diligence</w:t>
      </w:r>
    </w:p>
    <w:p w14:paraId="56E9C6E8" w14:textId="54A03ED1" w:rsidR="007D2FE7" w:rsidRDefault="0068159F" w:rsidP="009D5C7D">
      <w:pPr>
        <w:spacing w:beforeLines="23" w:before="55" w:afterLines="23" w:after="55" w:line="276" w:lineRule="auto"/>
        <w:ind w:left="567"/>
      </w:pPr>
      <w:r>
        <w:t xml:space="preserve">Due diligence may be undertaken on one or more </w:t>
      </w:r>
      <w:r w:rsidR="00565E4E">
        <w:t>Registration</w:t>
      </w:r>
      <w:r>
        <w:t xml:space="preserve">/Tenderer at any time before, during or after evaluation and the results may be </w:t>
      </w:r>
      <w:proofErr w:type="gramStart"/>
      <w:r>
        <w:t>taken into account</w:t>
      </w:r>
      <w:proofErr w:type="gramEnd"/>
      <w:r>
        <w:t xml:space="preserve"> in the evaluation/selection process. A</w:t>
      </w:r>
      <w:r w:rsidRPr="00B25D9E">
        <w:t xml:space="preserve"> </w:t>
      </w:r>
      <w:r w:rsidR="00565E4E">
        <w:t>Registration</w:t>
      </w:r>
      <w:r w:rsidRPr="00B25D9E">
        <w:t xml:space="preserve"> may be excluded from further evaluation or </w:t>
      </w:r>
      <w:r w:rsidR="00565E4E">
        <w:t>shortlisting</w:t>
      </w:r>
      <w:r w:rsidRPr="00B25D9E">
        <w:t xml:space="preserve"> if</w:t>
      </w:r>
      <w:r>
        <w:t>,</w:t>
      </w:r>
      <w:r w:rsidRPr="00B25D9E">
        <w:t xml:space="preserve"> </w:t>
      </w:r>
      <w:r>
        <w:t xml:space="preserve">as a result of due diligence undertaken the </w:t>
      </w:r>
      <w:r w:rsidR="008A4CCE">
        <w:t>Principal</w:t>
      </w:r>
      <w:r>
        <w:t xml:space="preserve">, </w:t>
      </w:r>
      <w:r w:rsidRPr="00B25D9E">
        <w:t xml:space="preserve">the </w:t>
      </w:r>
      <w:r w:rsidR="008A4CCE">
        <w:t>Principal</w:t>
      </w:r>
      <w:r w:rsidRPr="00B25D9E">
        <w:t xml:space="preserve"> determines that entering into a Contract with a Tenderer represents a significant risk to the </w:t>
      </w:r>
      <w:proofErr w:type="gramStart"/>
      <w:r w:rsidR="008A4CCE">
        <w:t>Principal</w:t>
      </w:r>
      <w:proofErr w:type="gramEnd"/>
      <w:r>
        <w:t>.</w:t>
      </w:r>
      <w:r w:rsidRPr="00B25D9E">
        <w:t xml:space="preserve"> </w:t>
      </w:r>
      <w:r>
        <w:t>Due diligence may include:</w:t>
      </w:r>
    </w:p>
    <w:p w14:paraId="61809616" w14:textId="3D0F775D" w:rsidR="007D2FE7" w:rsidRDefault="007D2FE7" w:rsidP="009D5C7D">
      <w:pPr>
        <w:pStyle w:val="ListParagraph"/>
        <w:spacing w:beforeLines="23" w:before="55" w:afterLines="23" w:after="55" w:line="276" w:lineRule="auto"/>
        <w:ind w:left="1560"/>
      </w:pPr>
      <w:r>
        <w:t>reference check</w:t>
      </w:r>
      <w:r w:rsidR="007D4DD5">
        <w:t>s</w:t>
      </w:r>
    </w:p>
    <w:p w14:paraId="1D0AA1BC" w14:textId="77777777" w:rsidR="007D2FE7" w:rsidRDefault="007D2FE7" w:rsidP="009D5C7D">
      <w:pPr>
        <w:pStyle w:val="ListParagraph"/>
        <w:spacing w:beforeLines="23" w:before="55" w:afterLines="23" w:after="55" w:line="276" w:lineRule="auto"/>
        <w:ind w:left="1560"/>
      </w:pPr>
      <w:r>
        <w:t>clarifications, interviews, and/or presentations</w:t>
      </w:r>
    </w:p>
    <w:p w14:paraId="3BEB77AC" w14:textId="77777777" w:rsidR="007D2FE7" w:rsidRDefault="007D2FE7" w:rsidP="009D5C7D">
      <w:pPr>
        <w:pStyle w:val="ListParagraph"/>
        <w:spacing w:beforeLines="23" w:before="55" w:afterLines="23" w:after="55" w:line="276" w:lineRule="auto"/>
        <w:ind w:left="1560"/>
      </w:pPr>
      <w:r>
        <w:t>Police vetting of personnel</w:t>
      </w:r>
    </w:p>
    <w:p w14:paraId="0339362C" w14:textId="0BEE5DDD" w:rsidR="007D4DD5" w:rsidRDefault="00F06805" w:rsidP="009D5C7D">
      <w:pPr>
        <w:pStyle w:val="ListParagraph"/>
        <w:spacing w:beforeLines="23" w:before="55" w:afterLines="23" w:after="55" w:line="276" w:lineRule="auto"/>
        <w:ind w:left="1560"/>
      </w:pPr>
      <w:r>
        <w:t xml:space="preserve">checks to determine the </w:t>
      </w:r>
      <w:r w:rsidR="00FA28D0">
        <w:t>accuracy/completeness/</w:t>
      </w:r>
      <w:r w:rsidR="007D4DD5">
        <w:t xml:space="preserve">validity of </w:t>
      </w:r>
      <w:r w:rsidR="00565E4E">
        <w:t>Registrations</w:t>
      </w:r>
    </w:p>
    <w:p w14:paraId="30660F28" w14:textId="684F6E16" w:rsidR="00107489" w:rsidRDefault="00107489" w:rsidP="009D5C7D">
      <w:pPr>
        <w:pStyle w:val="ListParagraph"/>
        <w:spacing w:beforeLines="23" w:before="55" w:afterLines="23" w:after="55" w:line="276" w:lineRule="auto"/>
        <w:ind w:left="1560"/>
      </w:pPr>
      <w:r>
        <w:t>Companies Office search</w:t>
      </w:r>
    </w:p>
    <w:p w14:paraId="1F504B1F" w14:textId="5E4D6EDD" w:rsidR="007D4DD5" w:rsidRDefault="00107489" w:rsidP="009D5C7D">
      <w:pPr>
        <w:pStyle w:val="ListParagraph"/>
        <w:spacing w:beforeLines="23" w:before="55" w:afterLines="23" w:after="55" w:line="276" w:lineRule="auto"/>
        <w:ind w:left="1560"/>
      </w:pPr>
      <w:r>
        <w:t xml:space="preserve">review of </w:t>
      </w:r>
      <w:r w:rsidR="00E80337">
        <w:t xml:space="preserve">Tenderers’ </w:t>
      </w:r>
      <w:r w:rsidR="007D4DD5">
        <w:t xml:space="preserve">financial </w:t>
      </w:r>
      <w:r w:rsidR="00E80337" w:rsidRPr="007B0658">
        <w:t>viability</w:t>
      </w:r>
      <w:r w:rsidR="00E80337">
        <w:t xml:space="preserve"> </w:t>
      </w:r>
    </w:p>
    <w:p w14:paraId="5860EE99" w14:textId="1EBC5075" w:rsidR="00E80337" w:rsidRDefault="00107489" w:rsidP="009D5C7D">
      <w:pPr>
        <w:pStyle w:val="ListParagraph"/>
        <w:spacing w:beforeLines="23" w:before="55" w:afterLines="23" w:after="55" w:line="276" w:lineRule="auto"/>
        <w:ind w:left="1560"/>
      </w:pPr>
      <w:r>
        <w:t>review of</w:t>
      </w:r>
      <w:r w:rsidRPr="007B0658">
        <w:t xml:space="preserve"> </w:t>
      </w:r>
      <w:r w:rsidR="00E80337" w:rsidRPr="007B0658">
        <w:t>Tenderers’ business practices</w:t>
      </w:r>
      <w:r w:rsidR="00E80337" w:rsidRPr="00E80337">
        <w:t xml:space="preserve"> </w:t>
      </w:r>
      <w:r w:rsidR="00E80337">
        <w:t xml:space="preserve">and other probity </w:t>
      </w:r>
      <w:r>
        <w:t>issues</w:t>
      </w:r>
    </w:p>
    <w:p w14:paraId="64090ED9" w14:textId="7648DBF0" w:rsidR="0032130E" w:rsidRPr="00C00C4A" w:rsidRDefault="00107489" w:rsidP="009D5C7D">
      <w:pPr>
        <w:pStyle w:val="ListParagraph"/>
        <w:spacing w:beforeLines="23" w:before="55" w:afterLines="23" w:after="55" w:line="276" w:lineRule="auto"/>
        <w:ind w:left="1560"/>
      </w:pPr>
      <w:r>
        <w:t xml:space="preserve">review of </w:t>
      </w:r>
      <w:r w:rsidR="00E80337">
        <w:t xml:space="preserve">Tenderers’ </w:t>
      </w:r>
      <w:r w:rsidR="00E80337" w:rsidRPr="007B0658">
        <w:t>disputes with the Ministry</w:t>
      </w:r>
      <w:r>
        <w:t xml:space="preserve"> </w:t>
      </w:r>
      <w:r w:rsidRPr="00C00C4A">
        <w:t>and/or other parties</w:t>
      </w:r>
    </w:p>
    <w:p w14:paraId="51A9D8B2" w14:textId="0D31B6B3" w:rsidR="00E80337" w:rsidRPr="00C00C4A" w:rsidRDefault="00107489" w:rsidP="009D5C7D">
      <w:pPr>
        <w:pStyle w:val="ListParagraph"/>
        <w:spacing w:beforeLines="23" w:before="55" w:afterLines="23" w:after="55" w:line="276" w:lineRule="auto"/>
        <w:ind w:left="1560"/>
      </w:pPr>
      <w:r w:rsidRPr="00C00C4A">
        <w:t xml:space="preserve">review of </w:t>
      </w:r>
      <w:r w:rsidR="00E80337" w:rsidRPr="00C00C4A">
        <w:t>Tenderers’ ownership/structure</w:t>
      </w:r>
    </w:p>
    <w:p w14:paraId="00D390CF" w14:textId="309EF56D" w:rsidR="00E80337" w:rsidRPr="00C00C4A" w:rsidRDefault="00107489" w:rsidP="009D5C7D">
      <w:pPr>
        <w:pStyle w:val="ListParagraph"/>
        <w:spacing w:beforeLines="23" w:before="55" w:afterLines="23" w:after="55" w:line="276" w:lineRule="auto"/>
        <w:ind w:left="1560"/>
      </w:pPr>
      <w:r w:rsidRPr="00C00C4A">
        <w:t xml:space="preserve">review of </w:t>
      </w:r>
      <w:r w:rsidR="00E80337" w:rsidRPr="00C00C4A">
        <w:t>Tenderers’ director status</w:t>
      </w:r>
    </w:p>
    <w:p w14:paraId="5293A5B3" w14:textId="77777777" w:rsidR="00565E4E" w:rsidRPr="00C00C4A" w:rsidRDefault="00E978D1" w:rsidP="009D5C7D">
      <w:pPr>
        <w:pStyle w:val="ListParagraph"/>
        <w:spacing w:beforeLines="23" w:before="55" w:afterLines="23" w:after="55" w:line="276" w:lineRule="auto"/>
        <w:ind w:left="1560"/>
      </w:pPr>
      <w:r w:rsidRPr="00C00C4A">
        <w:rPr>
          <w:rFonts w:eastAsiaTheme="minorEastAsia"/>
        </w:rPr>
        <w:t xml:space="preserve">review of Tenderers’ conduct in relation to the </w:t>
      </w:r>
      <w:hyperlink r:id="rId22" w:history="1">
        <w:r w:rsidRPr="00C00C4A">
          <w:rPr>
            <w:rStyle w:val="Hyperlink"/>
            <w:color w:val="auto"/>
          </w:rPr>
          <w:t>Supplier Code of Conduct</w:t>
        </w:r>
      </w:hyperlink>
      <w:r w:rsidRPr="00C00C4A">
        <w:t>.</w:t>
      </w:r>
    </w:p>
    <w:p w14:paraId="5F971115" w14:textId="0548A9A2" w:rsidR="00661B0B" w:rsidRDefault="00FC62C8" w:rsidP="009D5C7D">
      <w:pPr>
        <w:pStyle w:val="ListParagraph"/>
        <w:spacing w:beforeLines="23" w:before="55" w:afterLines="23" w:after="55" w:line="276" w:lineRule="auto"/>
        <w:ind w:left="1560"/>
      </w:pPr>
      <w:r>
        <w:br w:type="page"/>
      </w:r>
    </w:p>
    <w:p w14:paraId="41773443" w14:textId="167C8265" w:rsidR="006A71DF" w:rsidRPr="00281A6A" w:rsidRDefault="006A71DF" w:rsidP="009D5C7D">
      <w:pPr>
        <w:pStyle w:val="Heading1"/>
        <w:spacing w:beforeLines="23" w:before="55" w:afterLines="23" w:after="55" w:line="276" w:lineRule="auto"/>
        <w:ind w:left="0" w:firstLine="0"/>
        <w:rPr>
          <w:color w:val="522953"/>
        </w:rPr>
      </w:pPr>
      <w:bookmarkStart w:id="3" w:name="_Toc188623751"/>
      <w:r w:rsidRPr="00281A6A">
        <w:rPr>
          <w:color w:val="522953"/>
        </w:rPr>
        <w:lastRenderedPageBreak/>
        <w:t xml:space="preserve">Form of </w:t>
      </w:r>
      <w:r w:rsidR="000C356F" w:rsidRPr="00281A6A">
        <w:rPr>
          <w:color w:val="522953"/>
        </w:rPr>
        <w:t>Registration</w:t>
      </w:r>
      <w:r w:rsidRPr="00281A6A">
        <w:rPr>
          <w:color w:val="522953"/>
        </w:rPr>
        <w:t xml:space="preserve"> Part A: </w:t>
      </w:r>
      <w:r w:rsidR="000C356F" w:rsidRPr="00281A6A">
        <w:rPr>
          <w:color w:val="522953"/>
        </w:rPr>
        <w:t>Capability and Capacity</w:t>
      </w:r>
      <w:bookmarkEnd w:id="3"/>
    </w:p>
    <w:p w14:paraId="151CBBD2" w14:textId="5134021A" w:rsidR="006A71DF" w:rsidRPr="009D5C7D" w:rsidRDefault="006A71DF" w:rsidP="009D5C7D">
      <w:pPr>
        <w:pStyle w:val="Heading3"/>
        <w:spacing w:beforeLines="23" w:before="55" w:afterLines="23" w:after="55" w:line="276" w:lineRule="auto"/>
        <w:jc w:val="center"/>
        <w:rPr>
          <w:color w:val="00B050"/>
        </w:rPr>
      </w:pPr>
      <w:r w:rsidRPr="009D5C7D">
        <w:rPr>
          <w:color w:val="00B050"/>
        </w:rPr>
        <w:t>[QUESTIONS IN THIS SECTION MUST BE AMENDED/ADDED TO/DELETED TO SUIT THE PROCUREMENT]</w:t>
      </w:r>
    </w:p>
    <w:p w14:paraId="541D1E3E" w14:textId="128292BB" w:rsidR="00D45E51" w:rsidRPr="009D5C7D" w:rsidRDefault="006A71DF" w:rsidP="009D5C7D">
      <w:pPr>
        <w:spacing w:beforeLines="23" w:before="55" w:afterLines="23" w:after="55" w:line="276" w:lineRule="auto"/>
      </w:pPr>
      <w:r w:rsidRPr="009D5C7D">
        <w:t xml:space="preserve">PART A AND PART B OF THE FORM OF </w:t>
      </w:r>
      <w:r w:rsidR="00B41B48" w:rsidRPr="009D5C7D">
        <w:t>REGISTRATION</w:t>
      </w:r>
      <w:r w:rsidRPr="009D5C7D">
        <w:t xml:space="preserve"> MUST BE SUBMITTED ELECTRONICALLY AS SEP</w:t>
      </w:r>
      <w:r w:rsidR="00416FF1" w:rsidRPr="009D5C7D">
        <w:t>A</w:t>
      </w:r>
      <w:r w:rsidRPr="009D5C7D">
        <w:t>RATE DOCUMENTS</w:t>
      </w:r>
    </w:p>
    <w:p w14:paraId="56276F08" w14:textId="69C6FE1D" w:rsidR="00661B0B" w:rsidRPr="009D5C7D" w:rsidRDefault="00497B89" w:rsidP="009D5C7D">
      <w:pPr>
        <w:pStyle w:val="Heading3"/>
        <w:spacing w:beforeLines="23" w:before="55" w:afterLines="23" w:after="55" w:line="276" w:lineRule="auto"/>
      </w:pPr>
      <w:sdt>
        <w:sdtPr>
          <w:rPr>
            <w:color w:val="FF0000"/>
          </w:rPr>
          <w:alias w:val="Click here to edit"/>
          <w:tag w:val="Click here to edit"/>
          <w:id w:val="-778564014"/>
          <w:placeholder>
            <w:docPart w:val="DE6165FA4B0F4CD89939675D03E54660"/>
          </w:placeholder>
          <w:dataBinding w:prefixMappings="xmlns:ns0='SchoolData' " w:xpath="/ns0:root[1]/ns0:SchoolName[1]" w:storeItemID="{5049B5E0-81E7-4CA7-A9BC-2935C91423EF}"/>
          <w:text/>
        </w:sdtPr>
        <w:sdtEndPr/>
        <w:sdtContent>
          <w:r w:rsidR="00DC5667">
            <w:rPr>
              <w:color w:val="FF0000"/>
            </w:rPr>
            <w:t>[Name of the School]</w:t>
          </w:r>
        </w:sdtContent>
      </w:sdt>
      <w:r w:rsidR="00DC5667" w:rsidRPr="00EF01C0">
        <w:t xml:space="preserve"> (the </w:t>
      </w:r>
      <w:proofErr w:type="gramStart"/>
      <w:r w:rsidR="00DC5667" w:rsidRPr="00EF01C0">
        <w:t>School</w:t>
      </w:r>
      <w:proofErr w:type="gramEnd"/>
      <w:r w:rsidR="00DC5667" w:rsidRPr="00EF01C0">
        <w:t xml:space="preserve">) – </w:t>
      </w:r>
      <w:sdt>
        <w:sdtPr>
          <w:rPr>
            <w:color w:val="FF0000"/>
          </w:rPr>
          <w:alias w:val="Click here to edit"/>
          <w:tag w:val="Click here to edit"/>
          <w:id w:val="-1115908226"/>
          <w:placeholder>
            <w:docPart w:val="DE6165FA4B0F4CD89939675D03E54660"/>
          </w:placeholder>
          <w:dataBinding w:prefixMappings="xmlns:ns0='SchoolData' " w:xpath="/ns0:root[1]/ns0:Projecttitle[1]" w:storeItemID="{5049B5E0-81E7-4CA7-A9BC-2935C91423EF}"/>
          <w:text/>
        </w:sdtPr>
        <w:sdtEndPr/>
        <w:sdtContent>
          <w:r w:rsidR="00DC5667" w:rsidRPr="00592228">
            <w:rPr>
              <w:color w:val="FF0000"/>
            </w:rPr>
            <w:t>[Project Title]</w:t>
          </w:r>
        </w:sdtContent>
      </w:sdt>
      <w:r w:rsidR="00DC5667" w:rsidRPr="00EF01C0">
        <w:t xml:space="preserve"> – </w:t>
      </w:r>
      <w:sdt>
        <w:sdtPr>
          <w:rPr>
            <w:color w:val="FF0000"/>
          </w:rPr>
          <w:alias w:val="Click here to edit"/>
          <w:tag w:val="Click here to edit"/>
          <w:id w:val="711007015"/>
          <w:placeholder>
            <w:docPart w:val="DE6165FA4B0F4CD89939675D03E54660"/>
          </w:placeholder>
          <w:dataBinding w:prefixMappings="xmlns:ns0='SchoolData' " w:xpath="/ns0:root[1]/ns0:Nature[1]" w:storeItemID="{5049B5E0-81E7-4CA7-A9BC-2935C91423EF}"/>
          <w:text/>
        </w:sdtPr>
        <w:sdtEndPr/>
        <w:sdtContent>
          <w:r w:rsidR="00DC5667">
            <w:rPr>
              <w:color w:val="FF0000"/>
            </w:rPr>
            <w:t>[Nature of the project]</w:t>
          </w:r>
        </w:sdtContent>
      </w:sdt>
      <w:r w:rsidR="00DC5667" w:rsidRPr="00EF01C0">
        <w:t xml:space="preserve"> </w:t>
      </w:r>
      <w:r w:rsidR="00FA5AAA" w:rsidRPr="009D5C7D">
        <w:t>Registration of Interest</w:t>
      </w:r>
      <w:r w:rsidR="00EE3178" w:rsidRPr="009D5C7D">
        <w:t xml:space="preserve"> </w:t>
      </w:r>
    </w:p>
    <w:tbl>
      <w:tblPr>
        <w:tblStyle w:val="PlainTable31"/>
        <w:tblW w:w="0" w:type="auto"/>
        <w:tblLook w:val="04A0" w:firstRow="1" w:lastRow="0" w:firstColumn="1" w:lastColumn="0" w:noHBand="0" w:noVBand="1"/>
      </w:tblPr>
      <w:tblGrid>
        <w:gridCol w:w="9209"/>
      </w:tblGrid>
      <w:tr w:rsidR="004C5E60" w:rsidRPr="009D5C7D" w14:paraId="433E56F3" w14:textId="77777777" w:rsidTr="00281A6A">
        <w:trPr>
          <w:cnfStyle w:val="100000000000" w:firstRow="1" w:lastRow="0" w:firstColumn="0" w:lastColumn="0" w:oddVBand="0" w:evenVBand="0" w:oddHBand="0" w:evenHBand="0" w:firstRowFirstColumn="0" w:firstRowLastColumn="0" w:lastRowFirstColumn="0" w:lastRowLastColumn="0"/>
          <w:trHeight w:val="449"/>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cPr>
          <w:p w14:paraId="331B8EB4" w14:textId="630F93BA" w:rsidR="004C5E60" w:rsidRPr="009D5C7D" w:rsidRDefault="004C5E60" w:rsidP="009D5C7D">
            <w:pPr>
              <w:pStyle w:val="TableBody"/>
              <w:spacing w:beforeLines="23" w:before="55" w:afterLines="23" w:after="55" w:line="276" w:lineRule="auto"/>
              <w:rPr>
                <w:b/>
              </w:rPr>
            </w:pPr>
            <w:r w:rsidRPr="009D5C7D">
              <w:rPr>
                <w:b/>
              </w:rPr>
              <w:t>Tenderer Name</w:t>
            </w:r>
          </w:p>
        </w:tc>
      </w:tr>
      <w:tr w:rsidR="0028612D" w:rsidRPr="009D5C7D" w14:paraId="1F5DF008" w14:textId="77777777" w:rsidTr="004C5E6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18736E5F" w14:textId="4E86985D" w:rsidR="004C5E60" w:rsidRPr="009D5C7D" w:rsidRDefault="004C5E60" w:rsidP="009D5C7D">
            <w:pPr>
              <w:pStyle w:val="TableBody"/>
              <w:spacing w:beforeLines="23" w:before="55" w:afterLines="23" w:after="55" w:line="276" w:lineRule="auto"/>
              <w:rPr>
                <w:b w:val="0"/>
                <w:color w:val="FFC000"/>
              </w:rPr>
            </w:pPr>
            <w:r w:rsidRPr="009D5C7D">
              <w:rPr>
                <w:b w:val="0"/>
                <w:color w:val="FFC000"/>
              </w:rPr>
              <w:t>[Tenderer’s trading name]</w:t>
            </w:r>
          </w:p>
        </w:tc>
      </w:tr>
      <w:tr w:rsidR="000064AB" w:rsidRPr="009D5C7D" w14:paraId="0E09CABB" w14:textId="77777777" w:rsidTr="00281A6A">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13BE7E8E" w14:textId="23B5F93F" w:rsidR="000064AB" w:rsidRPr="009D5C7D" w:rsidRDefault="00225FF1" w:rsidP="009D5C7D">
            <w:pPr>
              <w:pStyle w:val="ListNumber"/>
              <w:spacing w:beforeLines="23" w:before="55" w:afterLines="23" w:after="55" w:line="276" w:lineRule="auto"/>
              <w:rPr>
                <w:rFonts w:asciiTheme="minorHAnsi" w:hAnsiTheme="minorHAnsi"/>
                <w:b/>
                <w:color w:val="FFFFFF" w:themeColor="background1"/>
              </w:rPr>
            </w:pPr>
            <w:r w:rsidRPr="009D5C7D">
              <w:rPr>
                <w:rFonts w:asciiTheme="minorHAnsi" w:hAnsiTheme="minorHAnsi"/>
                <w:b/>
                <w:color w:val="FFFFFF" w:themeColor="background1"/>
              </w:rPr>
              <w:t>Capability (skills and expertise)</w:t>
            </w:r>
          </w:p>
        </w:tc>
      </w:tr>
      <w:tr w:rsidR="002F3ECF" w:rsidRPr="009D5C7D" w14:paraId="4418580D" w14:textId="77777777" w:rsidTr="00006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6563F35A" w14:textId="30BE06E2" w:rsidR="00225FF1" w:rsidRPr="009D5C7D" w:rsidRDefault="00225FF1" w:rsidP="009D5C7D">
            <w:pPr>
              <w:pStyle w:val="ListNumber2"/>
              <w:spacing w:beforeLines="23" w:before="55" w:afterLines="23" w:after="55" w:line="276" w:lineRule="auto"/>
              <w:rPr>
                <w:bCs w:val="0"/>
                <w:lang w:val="en-US"/>
              </w:rPr>
            </w:pPr>
            <w:r w:rsidRPr="009D5C7D">
              <w:rPr>
                <w:bCs w:val="0"/>
                <w:lang w:val="en-US"/>
              </w:rPr>
              <w:t xml:space="preserve">Provide an overview of your </w:t>
            </w:r>
            <w:r w:rsidR="00F11599" w:rsidRPr="009D5C7D">
              <w:rPr>
                <w:bCs w:val="0"/>
                <w:lang w:val="en-US"/>
              </w:rPr>
              <w:t xml:space="preserve">(the Tenderer’s) </w:t>
            </w:r>
            <w:r w:rsidRPr="009D5C7D">
              <w:rPr>
                <w:bCs w:val="0"/>
                <w:lang w:val="en-US"/>
              </w:rPr>
              <w:t>organisational capability (skills and expertise) including:</w:t>
            </w:r>
          </w:p>
          <w:p w14:paraId="467BA015" w14:textId="77777777" w:rsidR="00225FF1" w:rsidRPr="009D5C7D" w:rsidRDefault="00225FF1" w:rsidP="009D5C7D">
            <w:pPr>
              <w:numPr>
                <w:ilvl w:val="0"/>
                <w:numId w:val="17"/>
              </w:numPr>
              <w:spacing w:beforeLines="23" w:before="55" w:afterLines="23" w:after="55" w:line="276" w:lineRule="auto"/>
              <w:ind w:left="1447"/>
              <w:contextualSpacing/>
            </w:pPr>
            <w:r w:rsidRPr="009D5C7D">
              <w:t>a brief history of your organisation including number of years of operating in the relevant market/region</w:t>
            </w:r>
          </w:p>
          <w:p w14:paraId="0FB91E0C" w14:textId="77777777" w:rsidR="00225FF1" w:rsidRPr="009D5C7D" w:rsidRDefault="00225FF1" w:rsidP="009D5C7D">
            <w:pPr>
              <w:numPr>
                <w:ilvl w:val="0"/>
                <w:numId w:val="17"/>
              </w:numPr>
              <w:spacing w:beforeLines="23" w:before="55" w:afterLines="23" w:after="55" w:line="276" w:lineRule="auto"/>
              <w:ind w:left="1447"/>
              <w:contextualSpacing/>
            </w:pPr>
            <w:r w:rsidRPr="009D5C7D">
              <w:t>professional memberships/accreditations</w:t>
            </w:r>
          </w:p>
          <w:p w14:paraId="7E9F65FB" w14:textId="05A68779" w:rsidR="002F3ECF" w:rsidRPr="009D5C7D" w:rsidRDefault="00225FF1" w:rsidP="009D5C7D">
            <w:pPr>
              <w:numPr>
                <w:ilvl w:val="0"/>
                <w:numId w:val="17"/>
              </w:numPr>
              <w:spacing w:beforeLines="23" w:before="55" w:afterLines="23" w:after="55" w:line="276" w:lineRule="auto"/>
              <w:ind w:left="1447"/>
              <w:contextualSpacing/>
            </w:pPr>
            <w:r w:rsidRPr="009D5C7D">
              <w:t xml:space="preserve">your organisation’s overall experience delivering </w:t>
            </w:r>
            <w:r w:rsidR="00D13E8F" w:rsidRPr="009D5C7D">
              <w:t>Services</w:t>
            </w:r>
            <w:r w:rsidRPr="009D5C7D">
              <w:t xml:space="preserve"> of a similar nature and in a comparable setting (institutional) to the Requirement and in the relevant market/region</w:t>
            </w:r>
          </w:p>
        </w:tc>
      </w:tr>
      <w:tr w:rsidR="0028612D" w:rsidRPr="009D5C7D" w14:paraId="10F185D8" w14:textId="77777777" w:rsidTr="002F3ECF">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3B218B80" w14:textId="7979714D" w:rsidR="002F3ECF" w:rsidRPr="009D5C7D" w:rsidRDefault="00225FF1" w:rsidP="009D5C7D">
            <w:pPr>
              <w:pStyle w:val="ListNumber2"/>
              <w:numPr>
                <w:ilvl w:val="0"/>
                <w:numId w:val="0"/>
              </w:numPr>
              <w:tabs>
                <w:tab w:val="left" w:pos="4962"/>
              </w:tabs>
              <w:spacing w:beforeLines="23" w:before="55" w:afterLines="23" w:after="55" w:line="276" w:lineRule="auto"/>
              <w:ind w:left="680" w:hanging="680"/>
              <w:rPr>
                <w:color w:val="FFC000"/>
              </w:rPr>
            </w:pPr>
            <w:r w:rsidRPr="009D5C7D">
              <w:rPr>
                <w:color w:val="FFC000"/>
              </w:rPr>
              <w:t>[Answer]</w:t>
            </w:r>
          </w:p>
        </w:tc>
      </w:tr>
      <w:tr w:rsidR="00225FF1" w:rsidRPr="009D5C7D" w14:paraId="55DBD2CA" w14:textId="77777777" w:rsidTr="00185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7897482" w14:textId="77777777" w:rsidR="00E65942" w:rsidRPr="009D5C7D" w:rsidRDefault="00E65942" w:rsidP="009D5C7D">
            <w:pPr>
              <w:pStyle w:val="ListNumber2"/>
              <w:spacing w:beforeLines="23" w:before="55" w:afterLines="23" w:after="55" w:line="276" w:lineRule="auto"/>
            </w:pPr>
            <w:r w:rsidRPr="009D5C7D">
              <w:rPr>
                <w:bCs w:val="0"/>
                <w:lang w:val="en-US"/>
              </w:rPr>
              <w:t>Detail</w:t>
            </w:r>
            <w:r w:rsidRPr="009D5C7D">
              <w:t xml:space="preserve"> two examples of delivering similar Contract Works including:</w:t>
            </w:r>
          </w:p>
          <w:p w14:paraId="0F4766C9" w14:textId="77777777" w:rsidR="00E65942" w:rsidRPr="009D5C7D" w:rsidRDefault="00E65942" w:rsidP="009D5C7D">
            <w:pPr>
              <w:pStyle w:val="ListBullet"/>
              <w:numPr>
                <w:ilvl w:val="0"/>
                <w:numId w:val="26"/>
              </w:numPr>
              <w:spacing w:beforeLines="23" w:before="55" w:afterLines="23" w:after="55" w:line="276" w:lineRule="auto"/>
              <w:rPr>
                <w:bCs w:val="0"/>
              </w:rPr>
            </w:pPr>
            <w:r w:rsidRPr="009D5C7D">
              <w:rPr>
                <w:bCs w:val="0"/>
              </w:rPr>
              <w:t>a brief description of the project</w:t>
            </w:r>
          </w:p>
          <w:p w14:paraId="413EF267" w14:textId="77777777" w:rsidR="00E65942" w:rsidRPr="009D5C7D" w:rsidRDefault="00E65942" w:rsidP="009D5C7D">
            <w:pPr>
              <w:pStyle w:val="ListBullet"/>
              <w:numPr>
                <w:ilvl w:val="0"/>
                <w:numId w:val="26"/>
              </w:numPr>
              <w:spacing w:beforeLines="23" w:before="55" w:afterLines="23" w:after="55" w:line="276" w:lineRule="auto"/>
              <w:rPr>
                <w:bCs w:val="0"/>
              </w:rPr>
            </w:pPr>
            <w:r w:rsidRPr="009D5C7D">
              <w:rPr>
                <w:bCs w:val="0"/>
              </w:rPr>
              <w:t>your organisation’s specific involvement</w:t>
            </w:r>
          </w:p>
          <w:p w14:paraId="26E63AE7" w14:textId="77777777" w:rsidR="00E65942" w:rsidRPr="009D5C7D" w:rsidRDefault="00E65942" w:rsidP="009D5C7D">
            <w:pPr>
              <w:pStyle w:val="ListBullet"/>
              <w:numPr>
                <w:ilvl w:val="0"/>
                <w:numId w:val="26"/>
              </w:numPr>
              <w:spacing w:beforeLines="23" w:before="55" w:afterLines="23" w:after="55" w:line="276" w:lineRule="auto"/>
            </w:pPr>
            <w:r w:rsidRPr="009D5C7D">
              <w:rPr>
                <w:bCs w:val="0"/>
              </w:rPr>
              <w:t>client</w:t>
            </w:r>
            <w:r w:rsidRPr="009D5C7D">
              <w:t xml:space="preserve"> name</w:t>
            </w:r>
          </w:p>
          <w:p w14:paraId="696E6F74" w14:textId="77777777" w:rsidR="00E65942" w:rsidRPr="009D5C7D" w:rsidRDefault="00E65942" w:rsidP="009D5C7D">
            <w:pPr>
              <w:pStyle w:val="ListBullet"/>
              <w:numPr>
                <w:ilvl w:val="0"/>
                <w:numId w:val="26"/>
              </w:numPr>
              <w:spacing w:beforeLines="23" w:before="55" w:afterLines="23" w:after="55" w:line="276" w:lineRule="auto"/>
              <w:rPr>
                <w:bCs w:val="0"/>
              </w:rPr>
            </w:pPr>
            <w:proofErr w:type="gramStart"/>
            <w:r w:rsidRPr="009D5C7D">
              <w:rPr>
                <w:bCs w:val="0"/>
              </w:rPr>
              <w:t>client</w:t>
            </w:r>
            <w:proofErr w:type="gramEnd"/>
            <w:r w:rsidRPr="009D5C7D">
              <w:rPr>
                <w:bCs w:val="0"/>
              </w:rPr>
              <w:t xml:space="preserve"> contact name, telephone number and email address</w:t>
            </w:r>
          </w:p>
          <w:p w14:paraId="4CB6B68B" w14:textId="60A7E8F9" w:rsidR="00E65942" w:rsidRPr="009D5C7D" w:rsidRDefault="00E65942" w:rsidP="009D5C7D">
            <w:pPr>
              <w:pStyle w:val="ListBullet"/>
              <w:numPr>
                <w:ilvl w:val="0"/>
                <w:numId w:val="26"/>
              </w:numPr>
              <w:spacing w:beforeLines="23" w:before="55" w:afterLines="23" w:after="55" w:line="276" w:lineRule="auto"/>
              <w:rPr>
                <w:bCs w:val="0"/>
              </w:rPr>
            </w:pPr>
            <w:r w:rsidRPr="009D5C7D">
              <w:rPr>
                <w:bCs w:val="0"/>
              </w:rPr>
              <w:t xml:space="preserve">start and completion </w:t>
            </w:r>
            <w:r w:rsidRPr="009D5C7D">
              <w:t>date</w:t>
            </w:r>
            <w:r w:rsidRPr="009D5C7D">
              <w:rPr>
                <w:bCs w:val="0"/>
              </w:rPr>
              <w:t>s</w:t>
            </w:r>
          </w:p>
          <w:p w14:paraId="1885C093" w14:textId="77777777" w:rsidR="00E65942" w:rsidRPr="009D5C7D" w:rsidRDefault="00E65942" w:rsidP="009D5C7D">
            <w:pPr>
              <w:pStyle w:val="ListBullet"/>
              <w:numPr>
                <w:ilvl w:val="0"/>
                <w:numId w:val="26"/>
              </w:numPr>
              <w:spacing w:beforeLines="23" w:before="55" w:afterLines="23" w:after="55" w:line="276" w:lineRule="auto"/>
            </w:pPr>
            <w:r w:rsidRPr="009D5C7D">
              <w:t>location.</w:t>
            </w:r>
          </w:p>
          <w:p w14:paraId="5E398537" w14:textId="77777777" w:rsidR="00E65942" w:rsidRPr="009D5C7D" w:rsidRDefault="00E65942" w:rsidP="009D5C7D">
            <w:pPr>
              <w:pStyle w:val="ListBullet"/>
              <w:spacing w:beforeLines="23" w:before="55" w:afterLines="23" w:after="55" w:line="276" w:lineRule="auto"/>
              <w:rPr>
                <w:bCs w:val="0"/>
              </w:rPr>
            </w:pPr>
            <w:r w:rsidRPr="009D5C7D">
              <w:rPr>
                <w:bCs w:val="0"/>
              </w:rPr>
              <w:t>Examples must:</w:t>
            </w:r>
          </w:p>
          <w:p w14:paraId="5FB88990" w14:textId="77777777" w:rsidR="00E65942" w:rsidRPr="009D5C7D" w:rsidRDefault="00E65942" w:rsidP="009D5C7D">
            <w:pPr>
              <w:pStyle w:val="ListBullet"/>
              <w:numPr>
                <w:ilvl w:val="0"/>
                <w:numId w:val="27"/>
              </w:numPr>
              <w:spacing w:beforeLines="23" w:before="55" w:afterLines="23" w:after="55" w:line="276" w:lineRule="auto"/>
            </w:pPr>
            <w:r w:rsidRPr="009D5C7D">
              <w:rPr>
                <w:bCs w:val="0"/>
              </w:rPr>
              <w:t>have been delivered</w:t>
            </w:r>
            <w:r w:rsidRPr="009D5C7D">
              <w:t xml:space="preserve"> within the last five years</w:t>
            </w:r>
          </w:p>
          <w:p w14:paraId="45823972" w14:textId="77777777" w:rsidR="00E65942" w:rsidRPr="009D5C7D" w:rsidRDefault="00E65942" w:rsidP="009D5C7D">
            <w:pPr>
              <w:pStyle w:val="ListBullet"/>
              <w:numPr>
                <w:ilvl w:val="0"/>
                <w:numId w:val="27"/>
              </w:numPr>
              <w:spacing w:beforeLines="23" w:before="55" w:afterLines="23" w:after="55" w:line="276" w:lineRule="auto"/>
            </w:pPr>
            <w:r w:rsidRPr="009D5C7D">
              <w:t>be preferably in a comparable setting (for example: institutional)</w:t>
            </w:r>
          </w:p>
          <w:p w14:paraId="2FE2A5FA" w14:textId="77777777" w:rsidR="00E65942" w:rsidRPr="009D5C7D" w:rsidRDefault="00E65942" w:rsidP="009D5C7D">
            <w:pPr>
              <w:pStyle w:val="ListBullet"/>
              <w:numPr>
                <w:ilvl w:val="0"/>
                <w:numId w:val="27"/>
              </w:numPr>
              <w:spacing w:beforeLines="23" w:before="55" w:afterLines="23" w:after="55" w:line="276" w:lineRule="auto"/>
            </w:pPr>
            <w:r w:rsidRPr="009D5C7D">
              <w:t>have reached practical completion</w:t>
            </w:r>
          </w:p>
          <w:p w14:paraId="150E04D3" w14:textId="08440CE3" w:rsidR="00225FF1" w:rsidRPr="009D5C7D" w:rsidRDefault="00E65942" w:rsidP="009D5C7D">
            <w:pPr>
              <w:pStyle w:val="ListBullet"/>
              <w:numPr>
                <w:ilvl w:val="0"/>
                <w:numId w:val="27"/>
              </w:numPr>
              <w:spacing w:beforeLines="23" w:before="55" w:afterLines="23" w:after="55" w:line="276" w:lineRule="auto"/>
            </w:pPr>
            <w:r w:rsidRPr="009D5C7D">
              <w:t>have been delivered by your organisatio</w:t>
            </w:r>
            <w:r w:rsidR="00D13E8F" w:rsidRPr="009D5C7D">
              <w:t>n</w:t>
            </w:r>
            <w:r w:rsidRPr="009D5C7D">
              <w:t>.</w:t>
            </w:r>
          </w:p>
        </w:tc>
      </w:tr>
      <w:tr w:rsidR="0028612D" w:rsidRPr="0028612D" w14:paraId="44C4614E" w14:textId="77777777" w:rsidTr="002F3ECF">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6D327BCD" w14:textId="7EEA301F" w:rsidR="00225FF1" w:rsidRPr="0028612D" w:rsidRDefault="00225FF1" w:rsidP="009D5C7D">
            <w:pPr>
              <w:pStyle w:val="ListNumber2"/>
              <w:numPr>
                <w:ilvl w:val="0"/>
                <w:numId w:val="0"/>
              </w:numPr>
              <w:tabs>
                <w:tab w:val="left" w:pos="4962"/>
              </w:tabs>
              <w:spacing w:beforeLines="23" w:before="55" w:afterLines="23" w:after="55" w:line="276" w:lineRule="auto"/>
              <w:ind w:left="680" w:hanging="680"/>
              <w:rPr>
                <w:color w:val="FFC000"/>
              </w:rPr>
            </w:pPr>
            <w:r w:rsidRPr="009D5C7D">
              <w:rPr>
                <w:color w:val="FFC000"/>
              </w:rPr>
              <w:t>[Answer]</w:t>
            </w:r>
          </w:p>
        </w:tc>
      </w:tr>
      <w:tr w:rsidR="000064AB" w:rsidRPr="00B145EE" w14:paraId="407A7FAD" w14:textId="77777777" w:rsidTr="00185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5E8B2784" w14:textId="1F18CCB8" w:rsidR="000064AB" w:rsidRPr="00680E2A" w:rsidRDefault="000064AB" w:rsidP="009D5C7D">
            <w:pPr>
              <w:pStyle w:val="ListNumber2"/>
              <w:tabs>
                <w:tab w:val="left" w:pos="4962"/>
              </w:tabs>
              <w:spacing w:beforeLines="23" w:before="55" w:afterLines="23" w:after="55" w:line="276" w:lineRule="auto"/>
            </w:pPr>
            <w:r w:rsidRPr="00680E2A">
              <w:t xml:space="preserve">Nominate specific personnel (Key Personnel) for each of the </w:t>
            </w:r>
            <w:r w:rsidR="00225FF1">
              <w:t>K</w:t>
            </w:r>
            <w:r w:rsidRPr="00680E2A">
              <w:t xml:space="preserve">ey </w:t>
            </w:r>
            <w:r w:rsidR="00225FF1">
              <w:t>R</w:t>
            </w:r>
            <w:r w:rsidRPr="00680E2A">
              <w:t xml:space="preserve">oles listed in Section 2 and for each; append a CV (of no more than </w:t>
            </w:r>
            <w:r w:rsidR="00D15F26">
              <w:t>two A4 pages (</w:t>
            </w:r>
            <w:r>
              <w:t>one</w:t>
            </w:r>
            <w:r w:rsidRPr="00680E2A">
              <w:t xml:space="preserve"> A4 </w:t>
            </w:r>
            <w:r>
              <w:t>sheet</w:t>
            </w:r>
            <w:r w:rsidR="00D15F26">
              <w:t>)</w:t>
            </w:r>
            <w:r w:rsidRPr="00680E2A">
              <w:t>) that includes:</w:t>
            </w:r>
          </w:p>
          <w:p w14:paraId="1B77DF87" w14:textId="77777777" w:rsidR="000064AB" w:rsidRPr="00680E2A" w:rsidRDefault="000064AB" w:rsidP="009D5C7D">
            <w:pPr>
              <w:pStyle w:val="ListBullet"/>
              <w:numPr>
                <w:ilvl w:val="0"/>
                <w:numId w:val="20"/>
              </w:numPr>
              <w:spacing w:beforeLines="23" w:before="55" w:afterLines="23" w:after="55" w:line="276" w:lineRule="auto"/>
            </w:pPr>
            <w:r w:rsidRPr="0068159F">
              <w:rPr>
                <w:bCs w:val="0"/>
              </w:rPr>
              <w:t>full</w:t>
            </w:r>
            <w:r w:rsidRPr="00680E2A">
              <w:t xml:space="preserve"> name</w:t>
            </w:r>
          </w:p>
          <w:p w14:paraId="60C6F916" w14:textId="77777777" w:rsidR="000064AB" w:rsidRPr="00680E2A" w:rsidRDefault="000064AB" w:rsidP="009D5C7D">
            <w:pPr>
              <w:pStyle w:val="ListBullet"/>
              <w:numPr>
                <w:ilvl w:val="0"/>
                <w:numId w:val="20"/>
              </w:numPr>
              <w:spacing w:beforeLines="23" w:before="55" w:afterLines="23" w:after="55" w:line="276" w:lineRule="auto"/>
            </w:pPr>
            <w:r w:rsidRPr="0068159F">
              <w:rPr>
                <w:bCs w:val="0"/>
              </w:rPr>
              <w:t>relevant</w:t>
            </w:r>
            <w:r w:rsidRPr="00680E2A">
              <w:t xml:space="preserve"> qualifications/certifications/accreditations/membership of professional associations</w:t>
            </w:r>
          </w:p>
          <w:p w14:paraId="4C4E9FED" w14:textId="77777777" w:rsidR="000064AB" w:rsidRDefault="000064AB" w:rsidP="009D5C7D">
            <w:pPr>
              <w:pStyle w:val="ListBullet"/>
              <w:numPr>
                <w:ilvl w:val="0"/>
                <w:numId w:val="20"/>
              </w:numPr>
              <w:spacing w:beforeLines="23" w:before="55" w:afterLines="23" w:after="55" w:line="276" w:lineRule="auto"/>
            </w:pPr>
            <w:r w:rsidRPr="0068159F">
              <w:rPr>
                <w:bCs w:val="0"/>
              </w:rPr>
              <w:t>a</w:t>
            </w:r>
            <w:r w:rsidRPr="00680E2A">
              <w:t xml:space="preserve"> </w:t>
            </w:r>
            <w:r w:rsidRPr="0068159F">
              <w:rPr>
                <w:bCs w:val="0"/>
              </w:rPr>
              <w:t>brief</w:t>
            </w:r>
            <w:r w:rsidRPr="00680E2A">
              <w:t xml:space="preserve"> overview of recent employment history </w:t>
            </w:r>
          </w:p>
          <w:p w14:paraId="7F5A2641" w14:textId="5AFFC241" w:rsidR="000064AB" w:rsidRPr="00680E2A" w:rsidRDefault="00E65942" w:rsidP="009D5C7D">
            <w:pPr>
              <w:pStyle w:val="ListBullet"/>
              <w:numPr>
                <w:ilvl w:val="0"/>
                <w:numId w:val="20"/>
              </w:numPr>
              <w:spacing w:beforeLines="23" w:before="55" w:afterLines="23" w:after="55" w:line="276" w:lineRule="auto"/>
            </w:pPr>
            <w:r>
              <w:rPr>
                <w:bCs w:val="0"/>
              </w:rPr>
              <w:lastRenderedPageBreak/>
              <w:t>de</w:t>
            </w:r>
            <w:r w:rsidRPr="0068159F">
              <w:rPr>
                <w:bCs w:val="0"/>
              </w:rPr>
              <w:t>scriptions</w:t>
            </w:r>
            <w:r>
              <w:rPr>
                <w:bCs w:val="0"/>
              </w:rPr>
              <w:t xml:space="preserve"> </w:t>
            </w:r>
            <w:r w:rsidRPr="00680E2A">
              <w:t xml:space="preserve">of </w:t>
            </w:r>
            <w:r>
              <w:t xml:space="preserve">two instances </w:t>
            </w:r>
            <w:r w:rsidRPr="00680E2A">
              <w:t>act</w:t>
            </w:r>
            <w:r>
              <w:t>ing</w:t>
            </w:r>
            <w:r w:rsidRPr="00680E2A">
              <w:t xml:space="preserve"> in the key rol</w:t>
            </w:r>
            <w:r>
              <w:t>e</w:t>
            </w:r>
            <w:r w:rsidRPr="00680E2A">
              <w:t xml:space="preserve"> </w:t>
            </w:r>
            <w:r>
              <w:t xml:space="preserve">for similar </w:t>
            </w:r>
            <w:r w:rsidRPr="00680E2A">
              <w:t>engagements</w:t>
            </w:r>
            <w:r>
              <w:t xml:space="preserve"> (delivered within the last five years, beyond practical completion and preferably in a comparable setting (for example: institutional)).</w:t>
            </w:r>
          </w:p>
        </w:tc>
      </w:tr>
      <w:tr w:rsidR="00D13E8F" w:rsidRPr="009D5C7D" w14:paraId="5EC591C0" w14:textId="77777777" w:rsidTr="009D5C7D">
        <w:trPr>
          <w:trHeight w:val="1951"/>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vAlign w:val="top"/>
          </w:tcPr>
          <w:p w14:paraId="1885D772" w14:textId="77777777" w:rsidR="00D13E8F" w:rsidRPr="009D5C7D" w:rsidRDefault="00D13E8F" w:rsidP="009D5C7D">
            <w:pPr>
              <w:spacing w:beforeLines="23" w:before="55" w:afterLines="23" w:after="55" w:line="276" w:lineRule="auto"/>
            </w:pPr>
            <w:r w:rsidRPr="009D5C7D">
              <w:rPr>
                <w:color w:val="00B050"/>
              </w:rPr>
              <w:lastRenderedPageBreak/>
              <w:t xml:space="preserve">[List the keys roles] [OR] </w:t>
            </w:r>
            <w:r w:rsidRPr="009D5C7D">
              <w:rPr>
                <w:color w:val="FF0000"/>
              </w:rPr>
              <w:t>[List your proposed Key roles]</w:t>
            </w:r>
          </w:p>
          <w:p w14:paraId="61A6DCD8" w14:textId="77777777" w:rsidR="00D13E8F" w:rsidRPr="009D5C7D" w:rsidRDefault="00D13E8F" w:rsidP="009D5C7D">
            <w:pPr>
              <w:pStyle w:val="ListBullet"/>
              <w:spacing w:beforeLines="23" w:before="55" w:afterLines="23" w:after="55" w:line="276" w:lineRule="auto"/>
              <w:ind w:left="1168" w:hanging="360"/>
            </w:pPr>
            <w:r w:rsidRPr="009D5C7D">
              <w:rPr>
                <w:color w:val="FF0000"/>
              </w:rPr>
              <w:t xml:space="preserve">[key role] </w:t>
            </w:r>
            <w:r w:rsidRPr="009D5C7D">
              <w:rPr>
                <w:color w:val="00B050"/>
              </w:rPr>
              <w:t xml:space="preserve">[OR] </w:t>
            </w:r>
            <w:r w:rsidRPr="009D5C7D">
              <w:rPr>
                <w:color w:val="FF0000"/>
              </w:rPr>
              <w:t>[key role]</w:t>
            </w:r>
          </w:p>
          <w:p w14:paraId="370BE7BA" w14:textId="59733FA8" w:rsidR="00D13E8F" w:rsidRPr="009D5C7D" w:rsidRDefault="00D13E8F" w:rsidP="009D5C7D">
            <w:pPr>
              <w:tabs>
                <w:tab w:val="left" w:pos="4962"/>
              </w:tabs>
              <w:spacing w:beforeLines="23" w:before="55" w:afterLines="23" w:after="55" w:line="276" w:lineRule="auto"/>
            </w:pPr>
            <w:r w:rsidRPr="009D5C7D">
              <w:rPr>
                <w:color w:val="FFC000"/>
              </w:rPr>
              <w:t xml:space="preserve">[Append a </w:t>
            </w:r>
            <w:r w:rsidRPr="009D5C7D">
              <w:rPr>
                <w:color w:val="FF0000"/>
              </w:rPr>
              <w:t>[number]</w:t>
            </w:r>
            <w:r w:rsidRPr="009D5C7D">
              <w:t xml:space="preserve"> </w:t>
            </w:r>
            <w:r w:rsidRPr="009D5C7D">
              <w:rPr>
                <w:color w:val="FFC000"/>
              </w:rPr>
              <w:t>x A4 page CV for the Key Person nominated for each of the above key roles]</w:t>
            </w:r>
          </w:p>
        </w:tc>
      </w:tr>
      <w:tr w:rsidR="003D6719" w:rsidRPr="009D5C7D" w14:paraId="3748B59B" w14:textId="77777777" w:rsidTr="00281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5E387761" w14:textId="7681CB2A" w:rsidR="003D6719" w:rsidRPr="009D5C7D" w:rsidRDefault="003D6719" w:rsidP="009D5C7D">
            <w:pPr>
              <w:pStyle w:val="ListNumber"/>
              <w:spacing w:beforeLines="23" w:before="55" w:afterLines="23" w:after="55" w:line="276" w:lineRule="auto"/>
              <w:rPr>
                <w:b/>
                <w:color w:val="FFFFFF" w:themeColor="background1"/>
              </w:rPr>
            </w:pPr>
            <w:r w:rsidRPr="009D5C7D">
              <w:rPr>
                <w:b/>
                <w:color w:val="FFFFFF" w:themeColor="background1"/>
              </w:rPr>
              <w:t>Capacity (Resources, availability and contingency)</w:t>
            </w:r>
          </w:p>
        </w:tc>
      </w:tr>
      <w:tr w:rsidR="003D6719" w:rsidRPr="009D5C7D" w14:paraId="28D985C6" w14:textId="77777777" w:rsidTr="001853E1">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F567C04" w14:textId="2D172C6D" w:rsidR="003D6719" w:rsidRPr="009D5C7D" w:rsidRDefault="003D6719" w:rsidP="009D5C7D">
            <w:pPr>
              <w:pStyle w:val="ListNumber2"/>
              <w:spacing w:beforeLines="23" w:before="55" w:afterLines="23" w:after="55" w:line="276" w:lineRule="auto"/>
              <w:rPr>
                <w:lang w:val="en-US"/>
              </w:rPr>
            </w:pPr>
            <w:r w:rsidRPr="009D5C7D">
              <w:rPr>
                <w:lang w:val="en-US"/>
              </w:rPr>
              <w:t xml:space="preserve">Provide an overview of your organisational capacity (resources and availability) as they relate to the satisfactory delivery of the </w:t>
            </w:r>
            <w:r w:rsidR="00D13E8F" w:rsidRPr="009D5C7D">
              <w:rPr>
                <w:lang w:val="en-US"/>
              </w:rPr>
              <w:t>Services</w:t>
            </w:r>
            <w:r w:rsidRPr="009D5C7D">
              <w:rPr>
                <w:lang w:val="en-US"/>
              </w:rPr>
              <w:t xml:space="preserve"> within the required timeframe including:</w:t>
            </w:r>
          </w:p>
          <w:p w14:paraId="43E0751A" w14:textId="77777777" w:rsidR="003D6719" w:rsidRPr="009D5C7D" w:rsidRDefault="003D6719" w:rsidP="009D5C7D">
            <w:pPr>
              <w:pStyle w:val="ListBullet"/>
              <w:numPr>
                <w:ilvl w:val="0"/>
                <w:numId w:val="21"/>
              </w:numPr>
              <w:spacing w:beforeLines="23" w:before="55" w:afterLines="23" w:after="55" w:line="276" w:lineRule="auto"/>
              <w:rPr>
                <w:bCs w:val="0"/>
              </w:rPr>
            </w:pPr>
            <w:r w:rsidRPr="009D5C7D">
              <w:rPr>
                <w:bCs w:val="0"/>
              </w:rPr>
              <w:t>structure and leadership (append an organisational chart)</w:t>
            </w:r>
          </w:p>
          <w:p w14:paraId="14F94382" w14:textId="77777777" w:rsidR="003D6719" w:rsidRPr="009D5C7D" w:rsidRDefault="003D6719" w:rsidP="009D5C7D">
            <w:pPr>
              <w:pStyle w:val="ListBullet"/>
              <w:numPr>
                <w:ilvl w:val="0"/>
                <w:numId w:val="21"/>
              </w:numPr>
              <w:spacing w:beforeLines="23" w:before="55" w:afterLines="23" w:after="55" w:line="276" w:lineRule="auto"/>
              <w:rPr>
                <w:bCs w:val="0"/>
              </w:rPr>
            </w:pPr>
            <w:r w:rsidRPr="009D5C7D">
              <w:rPr>
                <w:bCs w:val="0"/>
              </w:rPr>
              <w:t>number of staff (e.g. employees, associates)</w:t>
            </w:r>
          </w:p>
          <w:p w14:paraId="7E193A2B" w14:textId="399F9CA2" w:rsidR="003D6719" w:rsidRPr="009D5C7D" w:rsidRDefault="003D6719" w:rsidP="009D5C7D">
            <w:pPr>
              <w:pStyle w:val="ListBullet"/>
              <w:numPr>
                <w:ilvl w:val="0"/>
                <w:numId w:val="21"/>
              </w:numPr>
              <w:spacing w:beforeLines="23" w:before="55" w:afterLines="23" w:after="55" w:line="276" w:lineRule="auto"/>
            </w:pPr>
            <w:r w:rsidRPr="009D5C7D">
              <w:rPr>
                <w:bCs w:val="0"/>
              </w:rPr>
              <w:t>off</w:t>
            </w:r>
            <w:r w:rsidRPr="009D5C7D">
              <w:t>ices and locations</w:t>
            </w:r>
            <w:r w:rsidRPr="009D5C7D">
              <w:rPr>
                <w:bCs w:val="0"/>
              </w:rPr>
              <w:t>.</w:t>
            </w:r>
          </w:p>
        </w:tc>
      </w:tr>
      <w:tr w:rsidR="0028612D" w:rsidRPr="009D5C7D" w14:paraId="2B867592" w14:textId="77777777" w:rsidTr="00A74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3BEDC40A" w14:textId="3B9E041F" w:rsidR="003D6719" w:rsidRPr="009D5C7D" w:rsidRDefault="003D6719" w:rsidP="009D5C7D">
            <w:pPr>
              <w:pStyle w:val="ListNumber2"/>
              <w:numPr>
                <w:ilvl w:val="0"/>
                <w:numId w:val="0"/>
              </w:numPr>
              <w:spacing w:beforeLines="23" w:before="55" w:afterLines="23" w:after="55" w:line="276" w:lineRule="auto"/>
              <w:ind w:left="680" w:hanging="680"/>
              <w:rPr>
                <w:color w:val="FFC000"/>
              </w:rPr>
            </w:pPr>
            <w:r w:rsidRPr="009D5C7D">
              <w:rPr>
                <w:color w:val="FFC000"/>
              </w:rPr>
              <w:t>[Answer]</w:t>
            </w:r>
          </w:p>
        </w:tc>
      </w:tr>
      <w:tr w:rsidR="003D6719" w:rsidRPr="009D5C7D" w14:paraId="758CDD3C" w14:textId="77777777" w:rsidTr="00D13E8F">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8437E21" w14:textId="77777777" w:rsidR="003D6719" w:rsidRPr="009D5C7D" w:rsidRDefault="003D6719" w:rsidP="009D5C7D">
            <w:pPr>
              <w:pStyle w:val="ListNumber2"/>
              <w:spacing w:beforeLines="23" w:before="55" w:afterLines="23" w:after="55" w:line="276" w:lineRule="auto"/>
            </w:pPr>
            <w:r w:rsidRPr="009D5C7D">
              <w:t>Confirm the intended level of commitment and availability of Key Personnel, using the included table as a starting point, but noting at least:</w:t>
            </w:r>
          </w:p>
          <w:p w14:paraId="704A780D" w14:textId="77777777" w:rsidR="003D6719" w:rsidRPr="009D5C7D" w:rsidRDefault="003D6719" w:rsidP="009D5C7D">
            <w:pPr>
              <w:pStyle w:val="ListNumber"/>
              <w:numPr>
                <w:ilvl w:val="0"/>
                <w:numId w:val="30"/>
              </w:numPr>
              <w:spacing w:beforeLines="23" w:before="55" w:afterLines="23" w:after="55" w:line="276" w:lineRule="auto"/>
              <w:rPr>
                <w:lang w:val="en-AU"/>
              </w:rPr>
            </w:pPr>
            <w:r w:rsidRPr="009D5C7D">
              <w:rPr>
                <w:lang w:val="en-US"/>
              </w:rPr>
              <w:t>intended level of commitment in terms of hours per week (40 hours = full time)</w:t>
            </w:r>
          </w:p>
          <w:p w14:paraId="51DD6229" w14:textId="77777777" w:rsidR="003D6719" w:rsidRPr="009D5C7D" w:rsidRDefault="003D6719" w:rsidP="009D5C7D">
            <w:pPr>
              <w:pStyle w:val="ListNumber"/>
              <w:numPr>
                <w:ilvl w:val="0"/>
                <w:numId w:val="30"/>
              </w:numPr>
              <w:spacing w:beforeLines="23" w:before="55" w:afterLines="23" w:after="55" w:line="276" w:lineRule="auto"/>
            </w:pPr>
            <w:r w:rsidRPr="009D5C7D">
              <w:rPr>
                <w:lang w:val="en-AU"/>
              </w:rPr>
              <w:t xml:space="preserve">current and future </w:t>
            </w:r>
            <w:r w:rsidRPr="009D5C7D">
              <w:rPr>
                <w:lang w:val="en-US"/>
              </w:rPr>
              <w:t>availability (including outlining other current/overlapping commitments)</w:t>
            </w:r>
          </w:p>
          <w:p w14:paraId="3EE86C3B" w14:textId="7BA05B59" w:rsidR="003D6719" w:rsidRPr="009D5C7D" w:rsidRDefault="003D6719" w:rsidP="009D5C7D">
            <w:pPr>
              <w:pStyle w:val="ListNumber"/>
              <w:numPr>
                <w:ilvl w:val="0"/>
                <w:numId w:val="30"/>
              </w:numPr>
              <w:spacing w:beforeLines="23" w:before="55" w:afterLines="23" w:after="55" w:line="276" w:lineRule="auto"/>
            </w:pPr>
            <w:r w:rsidRPr="009D5C7D">
              <w:rPr>
                <w:rFonts w:eastAsia="Times New Roman" w:cs="Arial"/>
                <w:lang w:val="en-AU"/>
              </w:rPr>
              <w:t>availability</w:t>
            </w:r>
            <w:r w:rsidRPr="009D5C7D">
              <w:rPr>
                <w:lang w:val="en-US"/>
              </w:rPr>
              <w:t xml:space="preserve"> risks and how you intend to manage these</w:t>
            </w:r>
          </w:p>
        </w:tc>
      </w:tr>
      <w:tr w:rsidR="003D6719" w:rsidRPr="00B145EE" w14:paraId="6305023B" w14:textId="77777777" w:rsidTr="00A74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246"/>
              <w:gridCol w:w="1708"/>
              <w:gridCol w:w="1708"/>
              <w:gridCol w:w="1624"/>
            </w:tblGrid>
            <w:tr w:rsidR="003D6719" w:rsidRPr="009D5C7D" w14:paraId="03E21CEA" w14:textId="77777777" w:rsidTr="00281A6A">
              <w:tc>
                <w:tcPr>
                  <w:tcW w:w="1697" w:type="dxa"/>
                  <w:tcBorders>
                    <w:top w:val="single" w:sz="4" w:space="0" w:color="auto"/>
                    <w:left w:val="single" w:sz="4" w:space="0" w:color="auto"/>
                    <w:bottom w:val="single" w:sz="4" w:space="0" w:color="auto"/>
                    <w:right w:val="single" w:sz="4" w:space="0" w:color="auto"/>
                  </w:tcBorders>
                  <w:shd w:val="clear" w:color="auto" w:fill="522953"/>
                  <w:hideMark/>
                </w:tcPr>
                <w:p w14:paraId="46CFF57E" w14:textId="77777777" w:rsidR="003D6719" w:rsidRPr="009D5C7D" w:rsidRDefault="003D6719" w:rsidP="009D5C7D">
                  <w:pPr>
                    <w:tabs>
                      <w:tab w:val="left" w:pos="4457"/>
                    </w:tabs>
                    <w:spacing w:beforeLines="23" w:before="55" w:afterLines="23" w:after="55" w:line="276" w:lineRule="auto"/>
                    <w:rPr>
                      <w:b/>
                      <w:color w:val="FFFFFF" w:themeColor="background1"/>
                      <w:lang w:val="en-US"/>
                    </w:rPr>
                  </w:pPr>
                  <w:r w:rsidRPr="009D5C7D">
                    <w:rPr>
                      <w:b/>
                      <w:color w:val="FFFFFF" w:themeColor="background1"/>
                      <w:lang w:val="en-US"/>
                    </w:rPr>
                    <w:t>Key Personnel &amp; Key Role</w:t>
                  </w:r>
                </w:p>
              </w:tc>
              <w:tc>
                <w:tcPr>
                  <w:tcW w:w="2246" w:type="dxa"/>
                  <w:tcBorders>
                    <w:top w:val="single" w:sz="4" w:space="0" w:color="auto"/>
                    <w:left w:val="single" w:sz="4" w:space="0" w:color="auto"/>
                    <w:bottom w:val="single" w:sz="4" w:space="0" w:color="auto"/>
                    <w:right w:val="single" w:sz="4" w:space="0" w:color="auto"/>
                  </w:tcBorders>
                  <w:shd w:val="clear" w:color="auto" w:fill="522953"/>
                  <w:hideMark/>
                </w:tcPr>
                <w:p w14:paraId="3309C8E7" w14:textId="77777777" w:rsidR="003D6719" w:rsidRPr="009D5C7D" w:rsidRDefault="003D6719" w:rsidP="009D5C7D">
                  <w:pPr>
                    <w:tabs>
                      <w:tab w:val="left" w:pos="4457"/>
                    </w:tabs>
                    <w:spacing w:beforeLines="23" w:before="55" w:afterLines="23" w:after="55" w:line="276" w:lineRule="auto"/>
                    <w:rPr>
                      <w:b/>
                      <w:color w:val="FFFFFF" w:themeColor="background1"/>
                      <w:lang w:val="en-US"/>
                    </w:rPr>
                  </w:pPr>
                  <w:r w:rsidRPr="009D5C7D">
                    <w:rPr>
                      <w:b/>
                      <w:color w:val="FFFFFF" w:themeColor="background1"/>
                      <w:lang w:val="en-US"/>
                    </w:rPr>
                    <w:t>Available for Required/Indicative Timeframe? (Yes/No, if No please describe why not)</w:t>
                  </w:r>
                </w:p>
              </w:tc>
              <w:tc>
                <w:tcPr>
                  <w:tcW w:w="1708" w:type="dxa"/>
                  <w:tcBorders>
                    <w:top w:val="single" w:sz="4" w:space="0" w:color="auto"/>
                    <w:left w:val="single" w:sz="4" w:space="0" w:color="auto"/>
                    <w:bottom w:val="single" w:sz="4" w:space="0" w:color="auto"/>
                    <w:right w:val="single" w:sz="4" w:space="0" w:color="auto"/>
                  </w:tcBorders>
                  <w:shd w:val="clear" w:color="auto" w:fill="522953"/>
                  <w:hideMark/>
                </w:tcPr>
                <w:p w14:paraId="196D0F80" w14:textId="77777777" w:rsidR="003D6719" w:rsidRPr="009D5C7D" w:rsidRDefault="003D6719" w:rsidP="009D5C7D">
                  <w:pPr>
                    <w:tabs>
                      <w:tab w:val="left" w:pos="4457"/>
                    </w:tabs>
                    <w:spacing w:beforeLines="23" w:before="55" w:afterLines="23" w:after="55" w:line="276" w:lineRule="auto"/>
                    <w:rPr>
                      <w:b/>
                      <w:color w:val="FFFFFF" w:themeColor="background1"/>
                      <w:lang w:val="en-US"/>
                    </w:rPr>
                  </w:pPr>
                  <w:r w:rsidRPr="009D5C7D">
                    <w:rPr>
                      <w:b/>
                      <w:color w:val="FFFFFF" w:themeColor="background1"/>
                      <w:lang w:val="en-US"/>
                    </w:rPr>
                    <w:t xml:space="preserve">Current Commitments (Including Brief Project Details &amp; Average Time per </w:t>
                  </w:r>
                  <w:proofErr w:type="gramStart"/>
                  <w:r w:rsidRPr="009D5C7D">
                    <w:rPr>
                      <w:b/>
                      <w:color w:val="FFFFFF" w:themeColor="background1"/>
                      <w:lang w:val="en-US"/>
                    </w:rPr>
                    <w:t>40 hour</w:t>
                  </w:r>
                  <w:proofErr w:type="gramEnd"/>
                  <w:r w:rsidRPr="009D5C7D">
                    <w:rPr>
                      <w:b/>
                      <w:color w:val="FFFFFF" w:themeColor="background1"/>
                      <w:lang w:val="en-US"/>
                    </w:rPr>
                    <w:t xml:space="preserve"> Week per project)</w:t>
                  </w:r>
                </w:p>
              </w:tc>
              <w:tc>
                <w:tcPr>
                  <w:tcW w:w="1708" w:type="dxa"/>
                  <w:tcBorders>
                    <w:top w:val="single" w:sz="4" w:space="0" w:color="auto"/>
                    <w:left w:val="single" w:sz="4" w:space="0" w:color="auto"/>
                    <w:bottom w:val="single" w:sz="4" w:space="0" w:color="auto"/>
                    <w:right w:val="single" w:sz="4" w:space="0" w:color="auto"/>
                  </w:tcBorders>
                  <w:shd w:val="clear" w:color="auto" w:fill="522953"/>
                  <w:hideMark/>
                </w:tcPr>
                <w:p w14:paraId="07F86337" w14:textId="77777777" w:rsidR="003D6719" w:rsidRPr="009D5C7D" w:rsidRDefault="003D6719" w:rsidP="009D5C7D">
                  <w:pPr>
                    <w:tabs>
                      <w:tab w:val="left" w:pos="4457"/>
                    </w:tabs>
                    <w:spacing w:beforeLines="23" w:before="55" w:afterLines="23" w:after="55" w:line="276" w:lineRule="auto"/>
                    <w:rPr>
                      <w:b/>
                      <w:color w:val="FFFFFF" w:themeColor="background1"/>
                      <w:lang w:val="en-US"/>
                    </w:rPr>
                  </w:pPr>
                  <w:r w:rsidRPr="009D5C7D">
                    <w:rPr>
                      <w:b/>
                      <w:color w:val="FFFFFF" w:themeColor="background1"/>
                      <w:lang w:val="en-US"/>
                    </w:rPr>
                    <w:t>Future Commitments Awarded / Tendering For</w:t>
                  </w:r>
                </w:p>
                <w:p w14:paraId="5F02F3EB" w14:textId="77777777" w:rsidR="003D6719" w:rsidRPr="009D5C7D" w:rsidRDefault="003D6719" w:rsidP="009D5C7D">
                  <w:pPr>
                    <w:tabs>
                      <w:tab w:val="left" w:pos="4457"/>
                    </w:tabs>
                    <w:spacing w:beforeLines="23" w:before="55" w:afterLines="23" w:after="55" w:line="276" w:lineRule="auto"/>
                    <w:rPr>
                      <w:b/>
                      <w:color w:val="FFFFFF" w:themeColor="background1"/>
                      <w:lang w:val="en-US"/>
                    </w:rPr>
                  </w:pPr>
                  <w:r w:rsidRPr="009D5C7D">
                    <w:rPr>
                      <w:b/>
                      <w:color w:val="FFFFFF" w:themeColor="background1"/>
                      <w:lang w:val="en-US"/>
                    </w:rPr>
                    <w:t xml:space="preserve">(Average Time per </w:t>
                  </w:r>
                  <w:proofErr w:type="gramStart"/>
                  <w:r w:rsidRPr="009D5C7D">
                    <w:rPr>
                      <w:b/>
                      <w:color w:val="FFFFFF" w:themeColor="background1"/>
                      <w:lang w:val="en-US"/>
                    </w:rPr>
                    <w:t>40 hour</w:t>
                  </w:r>
                  <w:proofErr w:type="gramEnd"/>
                  <w:r w:rsidRPr="009D5C7D">
                    <w:rPr>
                      <w:b/>
                      <w:color w:val="FFFFFF" w:themeColor="background1"/>
                      <w:lang w:val="en-US"/>
                    </w:rPr>
                    <w:t xml:space="preserve"> Week per project)</w:t>
                  </w:r>
                </w:p>
              </w:tc>
              <w:tc>
                <w:tcPr>
                  <w:tcW w:w="1624" w:type="dxa"/>
                  <w:tcBorders>
                    <w:top w:val="single" w:sz="4" w:space="0" w:color="auto"/>
                    <w:left w:val="single" w:sz="4" w:space="0" w:color="auto"/>
                    <w:bottom w:val="single" w:sz="4" w:space="0" w:color="auto"/>
                    <w:right w:val="single" w:sz="4" w:space="0" w:color="auto"/>
                  </w:tcBorders>
                  <w:shd w:val="clear" w:color="auto" w:fill="522953"/>
                  <w:hideMark/>
                </w:tcPr>
                <w:p w14:paraId="0F546E64" w14:textId="77777777" w:rsidR="003D6719" w:rsidRPr="009D5C7D" w:rsidRDefault="003D6719" w:rsidP="009D5C7D">
                  <w:pPr>
                    <w:tabs>
                      <w:tab w:val="left" w:pos="4457"/>
                    </w:tabs>
                    <w:spacing w:beforeLines="23" w:before="55" w:afterLines="23" w:after="55" w:line="276" w:lineRule="auto"/>
                    <w:rPr>
                      <w:b/>
                      <w:color w:val="FFFFFF" w:themeColor="background1"/>
                      <w:lang w:val="en-US"/>
                    </w:rPr>
                  </w:pPr>
                  <w:r w:rsidRPr="009D5C7D">
                    <w:rPr>
                      <w:b/>
                      <w:color w:val="FFFFFF" w:themeColor="background1"/>
                      <w:lang w:val="en-US"/>
                    </w:rPr>
                    <w:t>Commitment to this Project</w:t>
                  </w:r>
                </w:p>
                <w:p w14:paraId="351BBB02" w14:textId="77777777" w:rsidR="003D6719" w:rsidRPr="009D5C7D" w:rsidRDefault="003D6719" w:rsidP="009D5C7D">
                  <w:pPr>
                    <w:tabs>
                      <w:tab w:val="left" w:pos="4457"/>
                    </w:tabs>
                    <w:spacing w:beforeLines="23" w:before="55" w:afterLines="23" w:after="55" w:line="276" w:lineRule="auto"/>
                    <w:rPr>
                      <w:b/>
                      <w:color w:val="FFFFFF" w:themeColor="background1"/>
                      <w:lang w:val="en-US"/>
                    </w:rPr>
                  </w:pPr>
                  <w:r w:rsidRPr="009D5C7D">
                    <w:rPr>
                      <w:b/>
                      <w:color w:val="FFFFFF" w:themeColor="background1"/>
                      <w:lang w:val="en-US"/>
                    </w:rPr>
                    <w:t xml:space="preserve">(Average Time per </w:t>
                  </w:r>
                  <w:proofErr w:type="gramStart"/>
                  <w:r w:rsidRPr="009D5C7D">
                    <w:rPr>
                      <w:b/>
                      <w:color w:val="FFFFFF" w:themeColor="background1"/>
                      <w:lang w:val="en-US"/>
                    </w:rPr>
                    <w:t>40 hour</w:t>
                  </w:r>
                  <w:proofErr w:type="gramEnd"/>
                  <w:r w:rsidRPr="009D5C7D">
                    <w:rPr>
                      <w:b/>
                      <w:color w:val="FFFFFF" w:themeColor="background1"/>
                      <w:lang w:val="en-US"/>
                    </w:rPr>
                    <w:t xml:space="preserve"> Week)</w:t>
                  </w:r>
                </w:p>
              </w:tc>
            </w:tr>
            <w:tr w:rsidR="003D6719" w:rsidRPr="009D5C7D" w14:paraId="1393FB20" w14:textId="77777777" w:rsidTr="00D46F7C">
              <w:tc>
                <w:tcPr>
                  <w:tcW w:w="1697" w:type="dxa"/>
                  <w:tcBorders>
                    <w:top w:val="single" w:sz="4" w:space="0" w:color="auto"/>
                    <w:left w:val="single" w:sz="4" w:space="0" w:color="auto"/>
                    <w:bottom w:val="single" w:sz="4" w:space="0" w:color="auto"/>
                    <w:right w:val="single" w:sz="4" w:space="0" w:color="auto"/>
                  </w:tcBorders>
                  <w:hideMark/>
                </w:tcPr>
                <w:p w14:paraId="147BE0AD" w14:textId="14507E35" w:rsidR="003D6719" w:rsidRPr="009D5C7D" w:rsidRDefault="00D13E8F" w:rsidP="009D5C7D">
                  <w:pPr>
                    <w:tabs>
                      <w:tab w:val="left" w:pos="4457"/>
                    </w:tabs>
                    <w:spacing w:beforeLines="23" w:before="55" w:afterLines="23" w:after="55" w:line="276" w:lineRule="auto"/>
                    <w:rPr>
                      <w:bCs/>
                      <w:color w:val="FF0000"/>
                      <w:lang w:val="en-US"/>
                    </w:rPr>
                  </w:pPr>
                  <w:r w:rsidRPr="009D5C7D">
                    <w:rPr>
                      <w:color w:val="FF0000"/>
                    </w:rPr>
                    <w:t>Key Role</w:t>
                  </w:r>
                </w:p>
              </w:tc>
              <w:tc>
                <w:tcPr>
                  <w:tcW w:w="2246" w:type="dxa"/>
                  <w:tcBorders>
                    <w:top w:val="single" w:sz="4" w:space="0" w:color="auto"/>
                    <w:left w:val="single" w:sz="4" w:space="0" w:color="auto"/>
                    <w:bottom w:val="single" w:sz="4" w:space="0" w:color="auto"/>
                    <w:right w:val="single" w:sz="4" w:space="0" w:color="auto"/>
                  </w:tcBorders>
                  <w:hideMark/>
                </w:tcPr>
                <w:p w14:paraId="6F671201"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[Answer]</w:t>
                  </w:r>
                </w:p>
              </w:tc>
              <w:tc>
                <w:tcPr>
                  <w:tcW w:w="1708" w:type="dxa"/>
                  <w:tcBorders>
                    <w:top w:val="single" w:sz="4" w:space="0" w:color="auto"/>
                    <w:left w:val="single" w:sz="4" w:space="0" w:color="auto"/>
                    <w:bottom w:val="single" w:sz="4" w:space="0" w:color="auto"/>
                    <w:right w:val="single" w:sz="4" w:space="0" w:color="auto"/>
                  </w:tcBorders>
                  <w:hideMark/>
                </w:tcPr>
                <w:p w14:paraId="602AA34D"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5EC7B363"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2E39C4D1"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end date:</w:t>
                  </w:r>
                </w:p>
                <w:p w14:paraId="79405652"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343C842C"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Time per Week:]</w:t>
                  </w:r>
                </w:p>
              </w:tc>
              <w:tc>
                <w:tcPr>
                  <w:tcW w:w="1708" w:type="dxa"/>
                  <w:tcBorders>
                    <w:top w:val="single" w:sz="4" w:space="0" w:color="auto"/>
                    <w:left w:val="single" w:sz="4" w:space="0" w:color="auto"/>
                    <w:bottom w:val="single" w:sz="4" w:space="0" w:color="auto"/>
                    <w:right w:val="single" w:sz="4" w:space="0" w:color="auto"/>
                  </w:tcBorders>
                  <w:hideMark/>
                </w:tcPr>
                <w:p w14:paraId="10A7538B"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7E3CC0E0"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7BC05937"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start &amp; end date:</w:t>
                  </w:r>
                </w:p>
                <w:p w14:paraId="1D2B9F53"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2D8BEEDF"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Time per Week:</w:t>
                  </w:r>
                </w:p>
                <w:p w14:paraId="6C57B1EF"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Awarded / Tendering For:]</w:t>
                  </w:r>
                </w:p>
              </w:tc>
              <w:tc>
                <w:tcPr>
                  <w:tcW w:w="1624" w:type="dxa"/>
                  <w:tcBorders>
                    <w:top w:val="single" w:sz="4" w:space="0" w:color="auto"/>
                    <w:left w:val="single" w:sz="4" w:space="0" w:color="auto"/>
                    <w:bottom w:val="single" w:sz="4" w:space="0" w:color="auto"/>
                    <w:right w:val="single" w:sz="4" w:space="0" w:color="auto"/>
                  </w:tcBorders>
                  <w:hideMark/>
                </w:tcPr>
                <w:p w14:paraId="7B51FE41"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[Time per Week:]</w:t>
                  </w:r>
                </w:p>
              </w:tc>
            </w:tr>
            <w:tr w:rsidR="003D6719" w:rsidRPr="009D5C7D" w14:paraId="69560CFD" w14:textId="77777777" w:rsidTr="00D46F7C">
              <w:tc>
                <w:tcPr>
                  <w:tcW w:w="1697" w:type="dxa"/>
                  <w:tcBorders>
                    <w:top w:val="single" w:sz="4" w:space="0" w:color="auto"/>
                    <w:left w:val="single" w:sz="4" w:space="0" w:color="auto"/>
                    <w:bottom w:val="single" w:sz="4" w:space="0" w:color="auto"/>
                    <w:right w:val="single" w:sz="4" w:space="0" w:color="auto"/>
                  </w:tcBorders>
                  <w:hideMark/>
                </w:tcPr>
                <w:p w14:paraId="1745B83C" w14:textId="27B7F20E" w:rsidR="003D6719" w:rsidRPr="009D5C7D" w:rsidRDefault="00D13E8F" w:rsidP="009D5C7D">
                  <w:pPr>
                    <w:tabs>
                      <w:tab w:val="left" w:pos="4457"/>
                    </w:tabs>
                    <w:spacing w:beforeLines="23" w:before="55" w:afterLines="23" w:after="55" w:line="276" w:lineRule="auto"/>
                    <w:rPr>
                      <w:bCs/>
                      <w:color w:val="FF0000"/>
                      <w:lang w:val="en-US"/>
                    </w:rPr>
                  </w:pPr>
                  <w:r w:rsidRPr="009D5C7D">
                    <w:rPr>
                      <w:color w:val="FF0000"/>
                    </w:rPr>
                    <w:lastRenderedPageBreak/>
                    <w:t>Key Role</w:t>
                  </w:r>
                </w:p>
              </w:tc>
              <w:tc>
                <w:tcPr>
                  <w:tcW w:w="2246" w:type="dxa"/>
                  <w:tcBorders>
                    <w:top w:val="single" w:sz="4" w:space="0" w:color="auto"/>
                    <w:left w:val="single" w:sz="4" w:space="0" w:color="auto"/>
                    <w:bottom w:val="single" w:sz="4" w:space="0" w:color="auto"/>
                    <w:right w:val="single" w:sz="4" w:space="0" w:color="auto"/>
                  </w:tcBorders>
                  <w:hideMark/>
                </w:tcPr>
                <w:p w14:paraId="68B98320"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[Answer]</w:t>
                  </w:r>
                </w:p>
              </w:tc>
              <w:tc>
                <w:tcPr>
                  <w:tcW w:w="1708" w:type="dxa"/>
                  <w:tcBorders>
                    <w:top w:val="single" w:sz="4" w:space="0" w:color="auto"/>
                    <w:left w:val="single" w:sz="4" w:space="0" w:color="auto"/>
                    <w:bottom w:val="single" w:sz="4" w:space="0" w:color="auto"/>
                    <w:right w:val="single" w:sz="4" w:space="0" w:color="auto"/>
                  </w:tcBorders>
                  <w:hideMark/>
                </w:tcPr>
                <w:p w14:paraId="2FE85EB5"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008617CE"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334BE957"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end date:</w:t>
                  </w:r>
                </w:p>
                <w:p w14:paraId="02438E98"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74C20FFB"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Time per Week:]</w:t>
                  </w:r>
                </w:p>
              </w:tc>
              <w:tc>
                <w:tcPr>
                  <w:tcW w:w="1708" w:type="dxa"/>
                  <w:tcBorders>
                    <w:top w:val="single" w:sz="4" w:space="0" w:color="auto"/>
                    <w:left w:val="single" w:sz="4" w:space="0" w:color="auto"/>
                    <w:bottom w:val="single" w:sz="4" w:space="0" w:color="auto"/>
                    <w:right w:val="single" w:sz="4" w:space="0" w:color="auto"/>
                  </w:tcBorders>
                  <w:hideMark/>
                </w:tcPr>
                <w:p w14:paraId="53EBFF91"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1FB83BB7"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79D78D61"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start &amp; end date:</w:t>
                  </w:r>
                </w:p>
                <w:p w14:paraId="5D57C164"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0AA2FC9D"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Time per Week:</w:t>
                  </w:r>
                </w:p>
                <w:p w14:paraId="29C1BA00"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Awarded / Tendering For:]</w:t>
                  </w:r>
                </w:p>
              </w:tc>
              <w:tc>
                <w:tcPr>
                  <w:tcW w:w="1624" w:type="dxa"/>
                  <w:tcBorders>
                    <w:top w:val="single" w:sz="4" w:space="0" w:color="auto"/>
                    <w:left w:val="single" w:sz="4" w:space="0" w:color="auto"/>
                    <w:bottom w:val="single" w:sz="4" w:space="0" w:color="auto"/>
                    <w:right w:val="single" w:sz="4" w:space="0" w:color="auto"/>
                  </w:tcBorders>
                  <w:hideMark/>
                </w:tcPr>
                <w:p w14:paraId="080956DD"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[Time per Week:]</w:t>
                  </w:r>
                </w:p>
              </w:tc>
            </w:tr>
            <w:tr w:rsidR="003D6719" w:rsidRPr="009D5C7D" w14:paraId="6B1BD20B" w14:textId="77777777" w:rsidTr="00D46F7C">
              <w:tc>
                <w:tcPr>
                  <w:tcW w:w="1697" w:type="dxa"/>
                  <w:tcBorders>
                    <w:top w:val="single" w:sz="4" w:space="0" w:color="auto"/>
                    <w:left w:val="single" w:sz="4" w:space="0" w:color="auto"/>
                    <w:bottom w:val="single" w:sz="4" w:space="0" w:color="auto"/>
                    <w:right w:val="single" w:sz="4" w:space="0" w:color="auto"/>
                  </w:tcBorders>
                  <w:hideMark/>
                </w:tcPr>
                <w:p w14:paraId="4861DBB8" w14:textId="31E38A4E" w:rsidR="003D6719" w:rsidRPr="009D5C7D" w:rsidRDefault="00D13E8F" w:rsidP="009D5C7D">
                  <w:pPr>
                    <w:tabs>
                      <w:tab w:val="left" w:pos="4457"/>
                    </w:tabs>
                    <w:spacing w:beforeLines="23" w:before="55" w:afterLines="23" w:after="55" w:line="276" w:lineRule="auto"/>
                    <w:rPr>
                      <w:rFonts w:eastAsia="Times New Roman" w:cs="Arial"/>
                      <w:color w:val="FF0000"/>
                      <w:lang w:val="en-AU"/>
                    </w:rPr>
                  </w:pPr>
                  <w:r w:rsidRPr="009D5C7D">
                    <w:rPr>
                      <w:color w:val="FF0000"/>
                    </w:rPr>
                    <w:t>Key Role</w:t>
                  </w:r>
                </w:p>
              </w:tc>
              <w:tc>
                <w:tcPr>
                  <w:tcW w:w="2246" w:type="dxa"/>
                  <w:tcBorders>
                    <w:top w:val="single" w:sz="4" w:space="0" w:color="auto"/>
                    <w:left w:val="single" w:sz="4" w:space="0" w:color="auto"/>
                    <w:bottom w:val="single" w:sz="4" w:space="0" w:color="auto"/>
                    <w:right w:val="single" w:sz="4" w:space="0" w:color="auto"/>
                  </w:tcBorders>
                  <w:hideMark/>
                </w:tcPr>
                <w:p w14:paraId="6D370472"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[Answer]</w:t>
                  </w:r>
                </w:p>
              </w:tc>
              <w:tc>
                <w:tcPr>
                  <w:tcW w:w="1708" w:type="dxa"/>
                  <w:tcBorders>
                    <w:top w:val="single" w:sz="4" w:space="0" w:color="auto"/>
                    <w:left w:val="single" w:sz="4" w:space="0" w:color="auto"/>
                    <w:bottom w:val="single" w:sz="4" w:space="0" w:color="auto"/>
                    <w:right w:val="single" w:sz="4" w:space="0" w:color="auto"/>
                  </w:tcBorders>
                  <w:hideMark/>
                </w:tcPr>
                <w:p w14:paraId="72B28B1D"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468FC18F"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140165B1"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end date:</w:t>
                  </w:r>
                </w:p>
                <w:p w14:paraId="14A6E981"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6258C829"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Time per Week:]</w:t>
                  </w:r>
                </w:p>
              </w:tc>
              <w:tc>
                <w:tcPr>
                  <w:tcW w:w="1708" w:type="dxa"/>
                  <w:tcBorders>
                    <w:top w:val="single" w:sz="4" w:space="0" w:color="auto"/>
                    <w:left w:val="single" w:sz="4" w:space="0" w:color="auto"/>
                    <w:bottom w:val="single" w:sz="4" w:space="0" w:color="auto"/>
                    <w:right w:val="single" w:sz="4" w:space="0" w:color="auto"/>
                  </w:tcBorders>
                  <w:hideMark/>
                </w:tcPr>
                <w:p w14:paraId="0303C5FC"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42CEF60A"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18C1BEE5"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start &amp; end date:</w:t>
                  </w:r>
                </w:p>
                <w:p w14:paraId="5BC518D4"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33565B5A"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Time per Week:</w:t>
                  </w:r>
                </w:p>
                <w:p w14:paraId="12FB5979"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Awarded / Tendering For:]</w:t>
                  </w:r>
                </w:p>
              </w:tc>
              <w:tc>
                <w:tcPr>
                  <w:tcW w:w="1624" w:type="dxa"/>
                  <w:tcBorders>
                    <w:top w:val="single" w:sz="4" w:space="0" w:color="auto"/>
                    <w:left w:val="single" w:sz="4" w:space="0" w:color="auto"/>
                    <w:bottom w:val="single" w:sz="4" w:space="0" w:color="auto"/>
                    <w:right w:val="single" w:sz="4" w:space="0" w:color="auto"/>
                  </w:tcBorders>
                  <w:hideMark/>
                </w:tcPr>
                <w:p w14:paraId="4FA43F43"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[Time per Week:]</w:t>
                  </w:r>
                </w:p>
              </w:tc>
            </w:tr>
            <w:tr w:rsidR="003D6719" w:rsidRPr="009D5C7D" w14:paraId="21FD3236" w14:textId="77777777" w:rsidTr="00D46F7C">
              <w:tc>
                <w:tcPr>
                  <w:tcW w:w="1697" w:type="dxa"/>
                  <w:tcBorders>
                    <w:top w:val="single" w:sz="4" w:space="0" w:color="auto"/>
                    <w:left w:val="single" w:sz="4" w:space="0" w:color="auto"/>
                    <w:bottom w:val="single" w:sz="4" w:space="0" w:color="auto"/>
                    <w:right w:val="single" w:sz="4" w:space="0" w:color="auto"/>
                  </w:tcBorders>
                  <w:hideMark/>
                </w:tcPr>
                <w:p w14:paraId="2555CEA2" w14:textId="367606D9" w:rsidR="003D6719" w:rsidRPr="009D5C7D" w:rsidRDefault="00D13E8F" w:rsidP="009D5C7D">
                  <w:pPr>
                    <w:tabs>
                      <w:tab w:val="left" w:pos="4457"/>
                    </w:tabs>
                    <w:spacing w:beforeLines="23" w:before="55" w:afterLines="23" w:after="55" w:line="276" w:lineRule="auto"/>
                    <w:rPr>
                      <w:rFonts w:eastAsia="Times New Roman" w:cs="Arial"/>
                      <w:color w:val="FF0000"/>
                      <w:lang w:val="en-AU"/>
                    </w:rPr>
                  </w:pPr>
                  <w:r w:rsidRPr="009D5C7D">
                    <w:rPr>
                      <w:color w:val="FF0000"/>
                    </w:rPr>
                    <w:t>Key Role</w:t>
                  </w:r>
                </w:p>
              </w:tc>
              <w:tc>
                <w:tcPr>
                  <w:tcW w:w="2246" w:type="dxa"/>
                  <w:tcBorders>
                    <w:top w:val="single" w:sz="4" w:space="0" w:color="auto"/>
                    <w:left w:val="single" w:sz="4" w:space="0" w:color="auto"/>
                    <w:bottom w:val="single" w:sz="4" w:space="0" w:color="auto"/>
                    <w:right w:val="single" w:sz="4" w:space="0" w:color="auto"/>
                  </w:tcBorders>
                  <w:hideMark/>
                </w:tcPr>
                <w:p w14:paraId="67E4E036"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[Answer]</w:t>
                  </w:r>
                </w:p>
              </w:tc>
              <w:tc>
                <w:tcPr>
                  <w:tcW w:w="1708" w:type="dxa"/>
                  <w:tcBorders>
                    <w:top w:val="single" w:sz="4" w:space="0" w:color="auto"/>
                    <w:left w:val="single" w:sz="4" w:space="0" w:color="auto"/>
                    <w:bottom w:val="single" w:sz="4" w:space="0" w:color="auto"/>
                    <w:right w:val="single" w:sz="4" w:space="0" w:color="auto"/>
                  </w:tcBorders>
                  <w:hideMark/>
                </w:tcPr>
                <w:p w14:paraId="527A5CC5"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3B45D3A6"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00D5583B"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end date:</w:t>
                  </w:r>
                </w:p>
                <w:p w14:paraId="13A68982"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76F5EAEF"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Time per Week:]</w:t>
                  </w:r>
                </w:p>
              </w:tc>
              <w:tc>
                <w:tcPr>
                  <w:tcW w:w="1708" w:type="dxa"/>
                  <w:tcBorders>
                    <w:top w:val="single" w:sz="4" w:space="0" w:color="auto"/>
                    <w:left w:val="single" w:sz="4" w:space="0" w:color="auto"/>
                    <w:bottom w:val="single" w:sz="4" w:space="0" w:color="auto"/>
                    <w:right w:val="single" w:sz="4" w:space="0" w:color="auto"/>
                  </w:tcBorders>
                  <w:hideMark/>
                </w:tcPr>
                <w:p w14:paraId="5342CCB2"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[Project:</w:t>
                  </w:r>
                </w:p>
                <w:p w14:paraId="44B3A041"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Location:</w:t>
                  </w:r>
                </w:p>
                <w:p w14:paraId="3A17C46A"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Current Programme start &amp; end date:</w:t>
                  </w:r>
                </w:p>
                <w:p w14:paraId="3CD6F871"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Value:</w:t>
                  </w:r>
                </w:p>
                <w:p w14:paraId="1E05CA0A" w14:textId="77777777" w:rsidR="003D6719" w:rsidRPr="009D5C7D" w:rsidRDefault="003D6719" w:rsidP="009D5C7D">
                  <w:pPr>
                    <w:tabs>
                      <w:tab w:val="left" w:pos="4457"/>
                    </w:tabs>
                    <w:spacing w:beforeLines="23" w:before="55" w:afterLines="23" w:after="55" w:line="276" w:lineRule="auto"/>
                    <w:rPr>
                      <w:color w:val="FFC000"/>
                    </w:rPr>
                  </w:pPr>
                  <w:r w:rsidRPr="009D5C7D">
                    <w:rPr>
                      <w:color w:val="FFC000"/>
                    </w:rPr>
                    <w:t>Time per Week:</w:t>
                  </w:r>
                </w:p>
                <w:p w14:paraId="5F24A3F1"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Awarded / Tendering For:]</w:t>
                  </w:r>
                </w:p>
              </w:tc>
              <w:tc>
                <w:tcPr>
                  <w:tcW w:w="1624" w:type="dxa"/>
                  <w:tcBorders>
                    <w:top w:val="single" w:sz="4" w:space="0" w:color="auto"/>
                    <w:left w:val="single" w:sz="4" w:space="0" w:color="auto"/>
                    <w:bottom w:val="single" w:sz="4" w:space="0" w:color="auto"/>
                    <w:right w:val="single" w:sz="4" w:space="0" w:color="auto"/>
                  </w:tcBorders>
                  <w:hideMark/>
                </w:tcPr>
                <w:p w14:paraId="1BB24B3D" w14:textId="77777777" w:rsidR="003D6719" w:rsidRPr="009D5C7D" w:rsidRDefault="003D6719" w:rsidP="009D5C7D">
                  <w:pPr>
                    <w:tabs>
                      <w:tab w:val="left" w:pos="4457"/>
                    </w:tabs>
                    <w:spacing w:beforeLines="23" w:before="55" w:afterLines="23" w:after="55" w:line="276" w:lineRule="auto"/>
                    <w:rPr>
                      <w:bCs/>
                      <w:color w:val="FFC000"/>
                      <w:lang w:val="en-US"/>
                    </w:rPr>
                  </w:pPr>
                  <w:r w:rsidRPr="009D5C7D">
                    <w:rPr>
                      <w:color w:val="FFC000"/>
                    </w:rPr>
                    <w:t>[Time per Week:]</w:t>
                  </w:r>
                </w:p>
              </w:tc>
            </w:tr>
          </w:tbl>
          <w:p w14:paraId="097C0D4C" w14:textId="77777777" w:rsidR="003D6719" w:rsidRPr="009D5C7D" w:rsidRDefault="003D6719" w:rsidP="009D5C7D">
            <w:pPr>
              <w:tabs>
                <w:tab w:val="left" w:pos="4457"/>
              </w:tabs>
              <w:spacing w:beforeLines="23" w:before="55" w:afterLines="23" w:after="55" w:line="276" w:lineRule="auto"/>
            </w:pPr>
          </w:p>
          <w:p w14:paraId="381043C7" w14:textId="7716E19E" w:rsidR="003D6719" w:rsidRPr="009D5C7D" w:rsidRDefault="003D6719" w:rsidP="009D5C7D">
            <w:pPr>
              <w:numPr>
                <w:ilvl w:val="0"/>
                <w:numId w:val="16"/>
              </w:numPr>
              <w:tabs>
                <w:tab w:val="left" w:pos="4457"/>
              </w:tabs>
              <w:spacing w:beforeLines="23" w:before="55" w:afterLines="23" w:after="55" w:line="276" w:lineRule="auto"/>
            </w:pPr>
            <w:r w:rsidRPr="009D5C7D">
              <w:rPr>
                <w:color w:val="FFC000"/>
              </w:rPr>
              <w:t>[Answer for any additional details, including explaining availability risks and how you intend to manage these]</w:t>
            </w:r>
          </w:p>
        </w:tc>
      </w:tr>
      <w:tr w:rsidR="003D6719" w:rsidRPr="00B145EE" w14:paraId="5B176B52" w14:textId="77777777" w:rsidTr="001853E1">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61995B20" w14:textId="0AAF6168" w:rsidR="003D6719" w:rsidRPr="00AA06BC" w:rsidRDefault="003D6719" w:rsidP="009D5C7D">
            <w:pPr>
              <w:pStyle w:val="ListNumber2"/>
              <w:spacing w:beforeLines="23" w:before="55" w:afterLines="23" w:after="55" w:line="276" w:lineRule="auto"/>
            </w:pPr>
            <w:r w:rsidRPr="00AA06BC">
              <w:lastRenderedPageBreak/>
              <w:t xml:space="preserve">Outline your resource plan for ensuring that sufficient suitable personnel (including </w:t>
            </w:r>
            <w:r>
              <w:t xml:space="preserve">Key Personnel </w:t>
            </w:r>
            <w:r w:rsidRPr="00AA06BC">
              <w:t>sub-contractors</w:t>
            </w:r>
            <w:r>
              <w:t>)</w:t>
            </w:r>
            <w:r w:rsidR="00D13E8F">
              <w:t xml:space="preserve"> </w:t>
            </w:r>
            <w:r w:rsidRPr="00AA06BC">
              <w:t xml:space="preserve">will be available </w:t>
            </w:r>
            <w:r>
              <w:t xml:space="preserve">to ensure the </w:t>
            </w:r>
            <w:r w:rsidRPr="00AA06BC">
              <w:t xml:space="preserve">satisfactory delivery of the </w:t>
            </w:r>
            <w:r w:rsidR="00D13E8F">
              <w:t>Services</w:t>
            </w:r>
            <w:r w:rsidRPr="00AA06BC">
              <w:t xml:space="preserve"> by the Due Date for Completion including:</w:t>
            </w:r>
          </w:p>
          <w:p w14:paraId="5349D701" w14:textId="2F778D84" w:rsidR="003D6719" w:rsidRPr="0068159F" w:rsidRDefault="003D6719" w:rsidP="009D5C7D">
            <w:pPr>
              <w:pStyle w:val="ListBullet"/>
              <w:numPr>
                <w:ilvl w:val="0"/>
                <w:numId w:val="18"/>
              </w:numPr>
              <w:spacing w:beforeLines="23" w:before="55" w:afterLines="23" w:after="55" w:line="276" w:lineRule="auto"/>
              <w:rPr>
                <w:bCs w:val="0"/>
              </w:rPr>
            </w:pPr>
            <w:r w:rsidRPr="0068159F">
              <w:rPr>
                <w:bCs w:val="0"/>
              </w:rPr>
              <w:t xml:space="preserve">what resources will be assigned to carry out the </w:t>
            </w:r>
            <w:r w:rsidR="00D13E8F">
              <w:rPr>
                <w:bCs w:val="0"/>
              </w:rPr>
              <w:t>Services</w:t>
            </w:r>
            <w:r w:rsidRPr="0068159F">
              <w:rPr>
                <w:bCs w:val="0"/>
              </w:rPr>
              <w:t xml:space="preserve"> (numbers and whether employees or sub-contractors)</w:t>
            </w:r>
          </w:p>
          <w:p w14:paraId="52CA2F48" w14:textId="53AB45E1" w:rsidR="003D6719" w:rsidRPr="0068159F" w:rsidRDefault="003D6719" w:rsidP="009D5C7D">
            <w:pPr>
              <w:pStyle w:val="ListBullet"/>
              <w:numPr>
                <w:ilvl w:val="0"/>
                <w:numId w:val="18"/>
              </w:numPr>
              <w:spacing w:beforeLines="23" w:before="55" w:afterLines="23" w:after="55" w:line="276" w:lineRule="auto"/>
              <w:rPr>
                <w:bCs w:val="0"/>
              </w:rPr>
            </w:pPr>
            <w:r w:rsidRPr="0068159F">
              <w:rPr>
                <w:bCs w:val="0"/>
              </w:rPr>
              <w:t>local presence of your resources or if resources are not local how you will ensure sufficient availability</w:t>
            </w:r>
          </w:p>
          <w:p w14:paraId="6EED9878" w14:textId="2C3151B0" w:rsidR="003D6719" w:rsidRPr="0068159F" w:rsidRDefault="003D6719" w:rsidP="009D5C7D">
            <w:pPr>
              <w:pStyle w:val="ListBullet"/>
              <w:numPr>
                <w:ilvl w:val="0"/>
                <w:numId w:val="18"/>
              </w:numPr>
              <w:spacing w:beforeLines="23" w:before="55" w:afterLines="23" w:after="55" w:line="276" w:lineRule="auto"/>
              <w:rPr>
                <w:bCs w:val="0"/>
              </w:rPr>
            </w:pPr>
            <w:r w:rsidRPr="0068159F">
              <w:rPr>
                <w:bCs w:val="0"/>
              </w:rPr>
              <w:lastRenderedPageBreak/>
              <w:t xml:space="preserve">ability to react to ad hoc/urgent requirements in a timely manner (e.g. emergency site meeting) </w:t>
            </w:r>
          </w:p>
          <w:p w14:paraId="3184C8E8" w14:textId="77777777" w:rsidR="003D6719" w:rsidRPr="0068159F" w:rsidRDefault="003D6719" w:rsidP="009D5C7D">
            <w:pPr>
              <w:pStyle w:val="ListBullet"/>
              <w:numPr>
                <w:ilvl w:val="0"/>
                <w:numId w:val="18"/>
              </w:numPr>
              <w:spacing w:beforeLines="23" w:before="55" w:afterLines="23" w:after="55" w:line="276" w:lineRule="auto"/>
              <w:rPr>
                <w:bCs w:val="0"/>
              </w:rPr>
            </w:pPr>
            <w:r w:rsidRPr="0068159F">
              <w:rPr>
                <w:bCs w:val="0"/>
              </w:rPr>
              <w:t>any recruitment required to meet capacity requirements</w:t>
            </w:r>
          </w:p>
          <w:p w14:paraId="4E1C2766" w14:textId="77777777" w:rsidR="003D6719" w:rsidRPr="0068159F" w:rsidRDefault="003D6719" w:rsidP="009D5C7D">
            <w:pPr>
              <w:pStyle w:val="ListBullet"/>
              <w:numPr>
                <w:ilvl w:val="0"/>
                <w:numId w:val="18"/>
              </w:numPr>
              <w:spacing w:beforeLines="23" w:before="55" w:afterLines="23" w:after="55" w:line="276" w:lineRule="auto"/>
              <w:rPr>
                <w:bCs w:val="0"/>
              </w:rPr>
            </w:pPr>
            <w:r w:rsidRPr="0068159F">
              <w:rPr>
                <w:bCs w:val="0"/>
              </w:rPr>
              <w:t>the scalability of resources</w:t>
            </w:r>
          </w:p>
          <w:p w14:paraId="292059F5" w14:textId="77777777" w:rsidR="003D6719" w:rsidRPr="00AA06BC" w:rsidRDefault="003D6719" w:rsidP="009D5C7D">
            <w:pPr>
              <w:pStyle w:val="ListBullet"/>
              <w:numPr>
                <w:ilvl w:val="0"/>
                <w:numId w:val="18"/>
              </w:numPr>
              <w:spacing w:beforeLines="23" w:before="55" w:afterLines="23" w:after="55" w:line="276" w:lineRule="auto"/>
            </w:pPr>
            <w:r w:rsidRPr="0068159F">
              <w:rPr>
                <w:bCs w:val="0"/>
              </w:rPr>
              <w:t>potential resource</w:t>
            </w:r>
            <w:r w:rsidRPr="00AA06BC">
              <w:t xml:space="preserve"> constraints or circumstances that may affect capacity</w:t>
            </w:r>
          </w:p>
          <w:p w14:paraId="5927E70A" w14:textId="77777777" w:rsidR="003D6719" w:rsidRPr="00AA06BC" w:rsidRDefault="003D6719" w:rsidP="009D5C7D">
            <w:pPr>
              <w:pStyle w:val="ListBullet"/>
              <w:numPr>
                <w:ilvl w:val="0"/>
                <w:numId w:val="18"/>
              </w:numPr>
              <w:spacing w:beforeLines="23" w:before="55" w:afterLines="23" w:after="55" w:line="276" w:lineRule="auto"/>
            </w:pPr>
            <w:r w:rsidRPr="0068159F">
              <w:rPr>
                <w:bCs w:val="0"/>
              </w:rPr>
              <w:t>any</w:t>
            </w:r>
            <w:r w:rsidRPr="00AA06BC">
              <w:t xml:space="preserve"> other capacity related risks and how you intended to manage them</w:t>
            </w:r>
          </w:p>
          <w:p w14:paraId="6DF4957A" w14:textId="6AD75F12" w:rsidR="003D6719" w:rsidRPr="00AA06BC" w:rsidRDefault="003D6719" w:rsidP="009D5C7D">
            <w:pPr>
              <w:pStyle w:val="ListBullet"/>
              <w:numPr>
                <w:ilvl w:val="0"/>
                <w:numId w:val="18"/>
              </w:numPr>
              <w:spacing w:beforeLines="23" w:before="55" w:afterLines="23" w:after="55" w:line="276" w:lineRule="auto"/>
            </w:pPr>
            <w:r w:rsidRPr="0068159F">
              <w:rPr>
                <w:bCs w:val="0"/>
              </w:rPr>
              <w:t>back</w:t>
            </w:r>
            <w:r w:rsidRPr="00AA06BC">
              <w:t>-up resource (contingency) planning.</w:t>
            </w:r>
          </w:p>
        </w:tc>
      </w:tr>
      <w:tr w:rsidR="0028612D" w:rsidRPr="0028612D" w14:paraId="66F2E9F9" w14:textId="77777777" w:rsidTr="00006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53B52255" w14:textId="1584E936" w:rsidR="003D6719" w:rsidRPr="009D5C7D" w:rsidRDefault="003D6719" w:rsidP="009D5C7D">
            <w:pPr>
              <w:pStyle w:val="List"/>
              <w:numPr>
                <w:ilvl w:val="0"/>
                <w:numId w:val="0"/>
              </w:numPr>
              <w:spacing w:beforeLines="23" w:before="55" w:afterLines="23" w:after="55" w:line="276" w:lineRule="auto"/>
              <w:rPr>
                <w:color w:val="FFC000"/>
              </w:rPr>
            </w:pPr>
            <w:r w:rsidRPr="009D5C7D">
              <w:rPr>
                <w:color w:val="FFC000"/>
              </w:rPr>
              <w:lastRenderedPageBreak/>
              <w:t>[Answer]</w:t>
            </w:r>
          </w:p>
        </w:tc>
      </w:tr>
    </w:tbl>
    <w:p w14:paraId="0D67264B" w14:textId="77777777" w:rsidR="00407653" w:rsidRDefault="00407653" w:rsidP="009D5C7D">
      <w:pPr>
        <w:spacing w:beforeLines="23" w:before="55" w:afterLines="23" w:after="55" w:line="276" w:lineRule="auto"/>
      </w:pPr>
      <w:r>
        <w:br w:type="page"/>
      </w:r>
    </w:p>
    <w:p w14:paraId="1A872C2F" w14:textId="10A4F151" w:rsidR="0066009A" w:rsidRPr="009D5C7D" w:rsidRDefault="0066009A" w:rsidP="009D5C7D">
      <w:pPr>
        <w:pStyle w:val="Heading1"/>
        <w:numPr>
          <w:ilvl w:val="0"/>
          <w:numId w:val="0"/>
        </w:numPr>
        <w:spacing w:beforeLines="23" w:before="55" w:afterLines="23" w:after="55" w:line="276" w:lineRule="auto"/>
        <w:rPr>
          <w:color w:val="522953"/>
        </w:rPr>
      </w:pPr>
      <w:bookmarkStart w:id="4" w:name="_Toc188623752"/>
      <w:r w:rsidRPr="00281A6A">
        <w:rPr>
          <w:color w:val="522953"/>
        </w:rPr>
        <w:lastRenderedPageBreak/>
        <w:t xml:space="preserve">SECTION 4: Form of </w:t>
      </w:r>
      <w:r w:rsidR="000C356F" w:rsidRPr="009D5C7D">
        <w:rPr>
          <w:color w:val="522953"/>
        </w:rPr>
        <w:t>Registration</w:t>
      </w:r>
      <w:r w:rsidRPr="009D5C7D">
        <w:rPr>
          <w:color w:val="522953"/>
        </w:rPr>
        <w:t xml:space="preserve"> Part B: General, </w:t>
      </w:r>
      <w:r w:rsidR="000C356F" w:rsidRPr="009D5C7D">
        <w:rPr>
          <w:color w:val="522953"/>
        </w:rPr>
        <w:t>Due Diligence</w:t>
      </w:r>
      <w:r w:rsidRPr="009D5C7D">
        <w:rPr>
          <w:color w:val="522953"/>
        </w:rPr>
        <w:t xml:space="preserve"> and Declaration</w:t>
      </w:r>
      <w:bookmarkEnd w:id="4"/>
    </w:p>
    <w:p w14:paraId="4EB6C2CB" w14:textId="1DA467D6" w:rsidR="0066009A" w:rsidRPr="009D5C7D" w:rsidRDefault="0066009A" w:rsidP="009D5C7D">
      <w:pPr>
        <w:pStyle w:val="Heading3"/>
        <w:spacing w:beforeLines="23" w:before="55" w:afterLines="23" w:after="55" w:line="276" w:lineRule="auto"/>
      </w:pPr>
      <w:r w:rsidRPr="009D5C7D">
        <w:t xml:space="preserve">PART A AND PART B OF THE FORM OF </w:t>
      </w:r>
      <w:r w:rsidR="00B41B48" w:rsidRPr="009D5C7D">
        <w:t>REGISTRATION</w:t>
      </w:r>
      <w:r w:rsidRPr="009D5C7D">
        <w:t xml:space="preserve"> MUST BE SUBMITTED AS SEP</w:t>
      </w:r>
      <w:r w:rsidR="00416FF1" w:rsidRPr="009D5C7D">
        <w:t>A</w:t>
      </w:r>
      <w:r w:rsidRPr="009D5C7D">
        <w:t>RATE DOCUMENTS</w:t>
      </w:r>
    </w:p>
    <w:p w14:paraId="545BB6AB" w14:textId="0EB1DF37" w:rsidR="0066009A" w:rsidRPr="009D5C7D" w:rsidRDefault="00497B89" w:rsidP="009D5C7D">
      <w:pPr>
        <w:pStyle w:val="Heading3"/>
        <w:spacing w:beforeLines="23" w:before="55" w:afterLines="23" w:after="55" w:line="276" w:lineRule="auto"/>
      </w:pPr>
      <w:sdt>
        <w:sdtPr>
          <w:rPr>
            <w:color w:val="FF0000"/>
          </w:rPr>
          <w:alias w:val="Click here to edit"/>
          <w:tag w:val="Click here to edit"/>
          <w:id w:val="-247497405"/>
          <w:placeholder>
            <w:docPart w:val="7A63411715A942C199E3C2266516E6FB"/>
          </w:placeholder>
          <w:dataBinding w:prefixMappings="xmlns:ns0='SchoolData' " w:xpath="/ns0:root[1]/ns0:SchoolName[1]" w:storeItemID="{5049B5E0-81E7-4CA7-A9BC-2935C91423EF}"/>
          <w:text/>
        </w:sdtPr>
        <w:sdtEndPr/>
        <w:sdtContent>
          <w:r w:rsidR="00DC5667">
            <w:rPr>
              <w:color w:val="FF0000"/>
            </w:rPr>
            <w:t>[Name of the School]</w:t>
          </w:r>
        </w:sdtContent>
      </w:sdt>
      <w:r w:rsidR="00DC5667" w:rsidRPr="00EF01C0">
        <w:t xml:space="preserve"> (the </w:t>
      </w:r>
      <w:proofErr w:type="gramStart"/>
      <w:r w:rsidR="00DC5667" w:rsidRPr="00EF01C0">
        <w:t>School</w:t>
      </w:r>
      <w:proofErr w:type="gramEnd"/>
      <w:r w:rsidR="00DC5667" w:rsidRPr="00EF01C0">
        <w:t xml:space="preserve">) – </w:t>
      </w:r>
      <w:sdt>
        <w:sdtPr>
          <w:rPr>
            <w:color w:val="FF0000"/>
          </w:rPr>
          <w:alias w:val="Click here to edit"/>
          <w:tag w:val="Click here to edit"/>
          <w:id w:val="-970044794"/>
          <w:placeholder>
            <w:docPart w:val="7A63411715A942C199E3C2266516E6FB"/>
          </w:placeholder>
          <w:dataBinding w:prefixMappings="xmlns:ns0='SchoolData' " w:xpath="/ns0:root[1]/ns0:Projecttitle[1]" w:storeItemID="{5049B5E0-81E7-4CA7-A9BC-2935C91423EF}"/>
          <w:text/>
        </w:sdtPr>
        <w:sdtEndPr/>
        <w:sdtContent>
          <w:r w:rsidR="00DC5667" w:rsidRPr="00592228">
            <w:rPr>
              <w:color w:val="FF0000"/>
            </w:rPr>
            <w:t>[Project Title]</w:t>
          </w:r>
        </w:sdtContent>
      </w:sdt>
      <w:r w:rsidR="00DC5667" w:rsidRPr="00EF01C0">
        <w:t xml:space="preserve"> – </w:t>
      </w:r>
      <w:sdt>
        <w:sdtPr>
          <w:rPr>
            <w:color w:val="FF0000"/>
          </w:rPr>
          <w:alias w:val="Click here to edit"/>
          <w:tag w:val="Click here to edit"/>
          <w:id w:val="1473246918"/>
          <w:placeholder>
            <w:docPart w:val="7A63411715A942C199E3C2266516E6FB"/>
          </w:placeholder>
          <w:dataBinding w:prefixMappings="xmlns:ns0='SchoolData' " w:xpath="/ns0:root[1]/ns0:Nature[1]" w:storeItemID="{5049B5E0-81E7-4CA7-A9BC-2935C91423EF}"/>
          <w:text/>
        </w:sdtPr>
        <w:sdtEndPr/>
        <w:sdtContent>
          <w:r w:rsidR="00DC5667">
            <w:rPr>
              <w:color w:val="FF0000"/>
            </w:rPr>
            <w:t>[Nature of the project]</w:t>
          </w:r>
        </w:sdtContent>
      </w:sdt>
      <w:r w:rsidR="00DC5667" w:rsidRPr="00EF01C0">
        <w:t xml:space="preserve"> </w:t>
      </w:r>
      <w:r w:rsidR="00FA5AAA" w:rsidRPr="009D5C7D">
        <w:t>Registration of Interest</w:t>
      </w:r>
      <w:r w:rsidR="00EE3178" w:rsidRPr="009D5C7D">
        <w:t xml:space="preserve"> </w:t>
      </w:r>
      <w:r w:rsidR="00D45E51" w:rsidRPr="009D5C7D">
        <w:t xml:space="preserve"> </w:t>
      </w:r>
    </w:p>
    <w:tbl>
      <w:tblPr>
        <w:tblStyle w:val="Tablewithdetails"/>
        <w:tblW w:w="0" w:type="auto"/>
        <w:tblLook w:val="04A0" w:firstRow="1" w:lastRow="0" w:firstColumn="1" w:lastColumn="0" w:noHBand="0" w:noVBand="1"/>
      </w:tblPr>
      <w:tblGrid>
        <w:gridCol w:w="2835"/>
        <w:gridCol w:w="6374"/>
      </w:tblGrid>
      <w:tr w:rsidR="0066009A" w:rsidRPr="009D5C7D" w14:paraId="6A7E7EA8" w14:textId="77777777" w:rsidTr="00281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5D7B9E8D" w14:textId="712F2FD4" w:rsidR="0066009A" w:rsidRPr="009D5C7D" w:rsidRDefault="0066009A" w:rsidP="009D5C7D">
            <w:pPr>
              <w:pStyle w:val="ListNumber"/>
              <w:spacing w:beforeLines="23" w:before="55" w:afterLines="23" w:after="55" w:line="276" w:lineRule="auto"/>
            </w:pPr>
            <w:r w:rsidRPr="009D5C7D">
              <w:t>Tenderer’s Details</w:t>
            </w:r>
          </w:p>
        </w:tc>
      </w:tr>
      <w:tr w:rsidR="00CA542B" w:rsidRPr="009D5C7D" w14:paraId="7D696100"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11CDE167" w14:textId="77777777" w:rsidR="0066009A" w:rsidRPr="009D5C7D" w:rsidRDefault="0066009A" w:rsidP="009D5C7D">
            <w:pPr>
              <w:spacing w:beforeLines="23" w:before="55" w:afterLines="23" w:after="55" w:line="276" w:lineRule="auto"/>
            </w:pPr>
            <w:r w:rsidRPr="009D5C7D">
              <w:t>Tenderer name:</w:t>
            </w:r>
          </w:p>
        </w:tc>
        <w:tc>
          <w:tcPr>
            <w:tcW w:w="6374" w:type="dxa"/>
          </w:tcPr>
          <w:p w14:paraId="224CF540" w14:textId="35BED517" w:rsidR="0066009A" w:rsidRPr="009D5C7D" w:rsidRDefault="00E5765A"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pPr>
            <w:r w:rsidRPr="009D5C7D">
              <w:rPr>
                <w:color w:val="FFC000"/>
              </w:rPr>
              <w:t>[Tenderer’s Name]</w:t>
            </w:r>
          </w:p>
        </w:tc>
      </w:tr>
      <w:tr w:rsidR="004C5E60" w:rsidRPr="009D5C7D" w14:paraId="3BC9A807"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B911529" w14:textId="26619D0A" w:rsidR="004C5E60" w:rsidRPr="009D5C7D" w:rsidRDefault="004C5E60" w:rsidP="009D5C7D">
            <w:pPr>
              <w:spacing w:beforeLines="23" w:before="55" w:afterLines="23" w:after="55" w:line="276" w:lineRule="auto"/>
            </w:pPr>
            <w:r w:rsidRPr="009D5C7D">
              <w:t>NZ Business Number</w:t>
            </w:r>
          </w:p>
        </w:tc>
        <w:tc>
          <w:tcPr>
            <w:tcW w:w="6374" w:type="dxa"/>
          </w:tcPr>
          <w:p w14:paraId="77E5891A" w14:textId="7AD83EB5" w:rsidR="004C5E60" w:rsidRPr="009D5C7D" w:rsidRDefault="004C5E60"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pPr>
            <w:r w:rsidRPr="009D5C7D">
              <w:rPr>
                <w:color w:val="FFC000"/>
              </w:rPr>
              <w:t xml:space="preserve">[NZBN] </w:t>
            </w:r>
            <w:r w:rsidRPr="009D5C7D">
              <w:t>(</w:t>
            </w:r>
            <w:hyperlink r:id="rId23" w:history="1">
              <w:r w:rsidRPr="00C00C4A">
                <w:rPr>
                  <w:rStyle w:val="Hyperlink"/>
                  <w:color w:val="auto"/>
                </w:rPr>
                <w:t>https://www.nzbn.govt.nz/</w:t>
              </w:r>
            </w:hyperlink>
            <w:r w:rsidRPr="009D5C7D">
              <w:t>)</w:t>
            </w:r>
          </w:p>
        </w:tc>
      </w:tr>
      <w:tr w:rsidR="009C5BEA" w:rsidRPr="009D5C7D" w14:paraId="0B700CF8"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6AB150ED" w14:textId="30B20503" w:rsidR="009C5BEA" w:rsidRPr="009D5C7D" w:rsidRDefault="009C5BEA" w:rsidP="009D5C7D">
            <w:pPr>
              <w:spacing w:beforeLines="23" w:before="55" w:afterLines="23" w:after="55" w:line="276" w:lineRule="auto"/>
            </w:pPr>
            <w:r w:rsidRPr="009D5C7D">
              <w:t>Company number</w:t>
            </w:r>
          </w:p>
        </w:tc>
        <w:tc>
          <w:tcPr>
            <w:tcW w:w="6374" w:type="dxa"/>
          </w:tcPr>
          <w:p w14:paraId="2F7A8C95" w14:textId="114C219B" w:rsidR="009C5BEA" w:rsidRPr="009D5C7D" w:rsidRDefault="009C5BEA"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pPr>
            <w:r w:rsidRPr="009D5C7D">
              <w:rPr>
                <w:color w:val="FFC000"/>
              </w:rPr>
              <w:t xml:space="preserve">[Company number] </w:t>
            </w:r>
            <w:r w:rsidRPr="009D5C7D">
              <w:t>(</w:t>
            </w:r>
            <w:hyperlink r:id="rId24" w:history="1">
              <w:r w:rsidRPr="00C00C4A">
                <w:rPr>
                  <w:rStyle w:val="Hyperlink"/>
                  <w:color w:val="auto"/>
                </w:rPr>
                <w:t>https://companies-register.companiesoffice.govt.nz/</w:t>
              </w:r>
            </w:hyperlink>
            <w:r w:rsidRPr="00C00C4A">
              <w:t>)</w:t>
            </w:r>
          </w:p>
        </w:tc>
      </w:tr>
      <w:tr w:rsidR="001E14E4" w:rsidRPr="009D5C7D" w14:paraId="3AE96C45"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4BABCC9" w14:textId="5E413AE6" w:rsidR="001E14E4" w:rsidRPr="009D5C7D" w:rsidRDefault="001E14E4" w:rsidP="009D5C7D">
            <w:pPr>
              <w:pStyle w:val="ListNumber"/>
              <w:spacing w:beforeLines="23" w:before="55" w:afterLines="23" w:after="55" w:line="276" w:lineRule="auto"/>
              <w:rPr>
                <w:color w:val="FFFFFF" w:themeColor="background1"/>
              </w:rPr>
            </w:pPr>
            <w:r w:rsidRPr="009D5C7D">
              <w:rPr>
                <w:rFonts w:asciiTheme="majorHAnsi" w:hAnsiTheme="majorHAnsi"/>
                <w:b/>
                <w:color w:val="FFFFFF" w:themeColor="background1"/>
              </w:rPr>
              <w:t>Joint</w:t>
            </w:r>
            <w:r w:rsidRPr="009D5C7D">
              <w:rPr>
                <w:b/>
                <w:color w:val="FFFFFF" w:themeColor="background1"/>
              </w:rPr>
              <w:t xml:space="preserve"> Venture / Consortium or similar arrangement</w:t>
            </w:r>
          </w:p>
        </w:tc>
      </w:tr>
      <w:tr w:rsidR="001E14E4" w:rsidRPr="009D5C7D" w14:paraId="3ECAC23C"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359D2A3" w14:textId="4B7260FD" w:rsidR="001E14E4" w:rsidRPr="009D5C7D" w:rsidRDefault="001E14E4" w:rsidP="009D5C7D">
            <w:pPr>
              <w:spacing w:beforeLines="23" w:before="55" w:afterLines="23" w:after="55" w:line="276" w:lineRule="auto"/>
            </w:pPr>
            <w:r w:rsidRPr="009D5C7D">
              <w:t>Type of arrangement</w:t>
            </w:r>
          </w:p>
        </w:tc>
        <w:tc>
          <w:tcPr>
            <w:tcW w:w="6374" w:type="dxa"/>
          </w:tcPr>
          <w:p w14:paraId="47F28AFC" w14:textId="7DFFB5A7" w:rsidR="001E14E4" w:rsidRPr="009D5C7D" w:rsidRDefault="001E14E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[Type of arrangement] [</w:t>
            </w:r>
            <w:r w:rsidRPr="009D5C7D">
              <w:rPr>
                <w:color w:val="00B050"/>
              </w:rPr>
              <w:t>OR</w:t>
            </w:r>
            <w:r w:rsidRPr="009D5C7D">
              <w:rPr>
                <w:color w:val="FFC000"/>
              </w:rPr>
              <w:t xml:space="preserve"> ‘Not Applicable’]</w:t>
            </w:r>
          </w:p>
        </w:tc>
      </w:tr>
      <w:tr w:rsidR="001E14E4" w:rsidRPr="009D5C7D" w14:paraId="5B13C61A"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5595383D" w14:textId="55E8CF83" w:rsidR="001E14E4" w:rsidRPr="009D5C7D" w:rsidRDefault="001E14E4" w:rsidP="009D5C7D">
            <w:pPr>
              <w:spacing w:beforeLines="23" w:before="55" w:afterLines="23" w:after="55" w:line="276" w:lineRule="auto"/>
            </w:pPr>
            <w:r w:rsidRPr="009D5C7D">
              <w:t>Participants</w:t>
            </w:r>
          </w:p>
        </w:tc>
        <w:tc>
          <w:tcPr>
            <w:tcW w:w="6374" w:type="dxa"/>
          </w:tcPr>
          <w:p w14:paraId="589B5B8B" w14:textId="5F6DBA91" w:rsidR="001E14E4" w:rsidRPr="009D5C7D" w:rsidRDefault="001E14E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[Names of organisations participating in the arrangement]</w:t>
            </w:r>
          </w:p>
        </w:tc>
      </w:tr>
      <w:tr w:rsidR="001E14E4" w:rsidRPr="009D5C7D" w14:paraId="282894D6"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00EEA872" w14:textId="0F9B2EAF" w:rsidR="001E14E4" w:rsidRPr="009D5C7D" w:rsidRDefault="001E14E4" w:rsidP="009D5C7D">
            <w:pPr>
              <w:spacing w:beforeLines="23" w:before="55" w:afterLines="23" w:after="55" w:line="276" w:lineRule="auto"/>
            </w:pPr>
            <w:r w:rsidRPr="009D5C7D">
              <w:t>Details</w:t>
            </w:r>
          </w:p>
        </w:tc>
        <w:tc>
          <w:tcPr>
            <w:tcW w:w="6374" w:type="dxa"/>
          </w:tcPr>
          <w:p w14:paraId="5EC0DE9A" w14:textId="4F5AB987" w:rsidR="001E14E4" w:rsidRPr="009D5C7D" w:rsidRDefault="001E14E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[Any other relevant information such as name of lead organisation, history]</w:t>
            </w:r>
          </w:p>
        </w:tc>
      </w:tr>
      <w:tr w:rsidR="009C5BEA" w:rsidRPr="009D5C7D" w14:paraId="17F8A56C"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5F01F96" w14:textId="77777777" w:rsidR="009C5BEA" w:rsidRPr="009D5C7D" w:rsidRDefault="009C5BEA" w:rsidP="009D5C7D">
            <w:pPr>
              <w:pStyle w:val="ListNumber"/>
              <w:spacing w:beforeLines="23" w:before="55" w:afterLines="23" w:after="55" w:line="276" w:lineRule="auto"/>
              <w:rPr>
                <w:b/>
                <w:color w:val="FFFFFF" w:themeColor="background1"/>
              </w:rPr>
            </w:pPr>
            <w:r w:rsidRPr="009D5C7D">
              <w:rPr>
                <w:b/>
                <w:color w:val="FFFFFF" w:themeColor="background1"/>
              </w:rPr>
              <w:t>Tenderer’s Contact Person</w:t>
            </w:r>
          </w:p>
        </w:tc>
      </w:tr>
      <w:tr w:rsidR="009C5BEA" w:rsidRPr="009D5C7D" w14:paraId="15A2E846"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8EED150" w14:textId="77777777" w:rsidR="009C5BEA" w:rsidRPr="009D5C7D" w:rsidRDefault="009C5BEA" w:rsidP="009D5C7D">
            <w:pPr>
              <w:spacing w:beforeLines="23" w:before="55" w:afterLines="23" w:after="55" w:line="276" w:lineRule="auto"/>
            </w:pPr>
            <w:r w:rsidRPr="009D5C7D">
              <w:t>Contact person</w:t>
            </w:r>
          </w:p>
        </w:tc>
        <w:tc>
          <w:tcPr>
            <w:tcW w:w="6374" w:type="dxa"/>
          </w:tcPr>
          <w:p w14:paraId="3CE0C2EE" w14:textId="77777777" w:rsidR="009C5BEA" w:rsidRPr="009D5C7D" w:rsidRDefault="009C5BEA"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[Full name of the person authorised to represent the Tenderer]</w:t>
            </w:r>
          </w:p>
        </w:tc>
      </w:tr>
      <w:tr w:rsidR="009C5BEA" w:rsidRPr="009D5C7D" w14:paraId="04DB3F7F"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5B587AB" w14:textId="77777777" w:rsidR="009C5BEA" w:rsidRPr="009D5C7D" w:rsidRDefault="009C5BEA" w:rsidP="009D5C7D">
            <w:pPr>
              <w:spacing w:beforeLines="23" w:before="55" w:afterLines="23" w:after="55" w:line="276" w:lineRule="auto"/>
            </w:pPr>
            <w:r w:rsidRPr="009D5C7D">
              <w:t>Title/position</w:t>
            </w:r>
          </w:p>
        </w:tc>
        <w:tc>
          <w:tcPr>
            <w:tcW w:w="6374" w:type="dxa"/>
          </w:tcPr>
          <w:p w14:paraId="4022747A" w14:textId="77777777" w:rsidR="009C5BEA" w:rsidRPr="009D5C7D" w:rsidRDefault="009C5BEA"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[Title/position of the Tenderer’s contact person]</w:t>
            </w:r>
          </w:p>
        </w:tc>
      </w:tr>
      <w:tr w:rsidR="009C5BEA" w:rsidRPr="009D5C7D" w14:paraId="5788C05B"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6A1F9013" w14:textId="77777777" w:rsidR="009C5BEA" w:rsidRPr="009D5C7D" w:rsidRDefault="009C5BEA" w:rsidP="009D5C7D">
            <w:pPr>
              <w:spacing w:beforeLines="23" w:before="55" w:afterLines="23" w:after="55" w:line="276" w:lineRule="auto"/>
            </w:pPr>
            <w:r w:rsidRPr="009D5C7D">
              <w:t>Telephone number</w:t>
            </w:r>
          </w:p>
        </w:tc>
        <w:tc>
          <w:tcPr>
            <w:tcW w:w="6374" w:type="dxa"/>
          </w:tcPr>
          <w:p w14:paraId="57E717CC" w14:textId="77777777" w:rsidR="009C5BEA" w:rsidRPr="009D5C7D" w:rsidRDefault="009C5BEA"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[Area code - number]</w:t>
            </w:r>
          </w:p>
        </w:tc>
      </w:tr>
      <w:tr w:rsidR="009C5BEA" w:rsidRPr="009D5C7D" w14:paraId="23546481"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4483555" w14:textId="77777777" w:rsidR="009C5BEA" w:rsidRPr="009D5C7D" w:rsidRDefault="009C5BEA" w:rsidP="009D5C7D">
            <w:pPr>
              <w:spacing w:beforeLines="23" w:before="55" w:afterLines="23" w:after="55" w:line="276" w:lineRule="auto"/>
            </w:pPr>
            <w:r w:rsidRPr="009D5C7D">
              <w:t>Mobile number</w:t>
            </w:r>
          </w:p>
        </w:tc>
        <w:tc>
          <w:tcPr>
            <w:tcW w:w="6374" w:type="dxa"/>
          </w:tcPr>
          <w:p w14:paraId="5132C24A" w14:textId="77777777" w:rsidR="009C5BEA" w:rsidRPr="009D5C7D" w:rsidRDefault="009C5BEA"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[Prefix - number]</w:t>
            </w:r>
          </w:p>
        </w:tc>
      </w:tr>
      <w:tr w:rsidR="009C5BEA" w:rsidRPr="009D5C7D" w14:paraId="0AF0D88A"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77A0779C" w14:textId="77777777" w:rsidR="009C5BEA" w:rsidRPr="009D5C7D" w:rsidRDefault="009C5BEA" w:rsidP="009D5C7D">
            <w:pPr>
              <w:spacing w:beforeLines="23" w:before="55" w:afterLines="23" w:after="55" w:line="276" w:lineRule="auto"/>
            </w:pPr>
            <w:r w:rsidRPr="009D5C7D">
              <w:t>Email address</w:t>
            </w:r>
          </w:p>
        </w:tc>
        <w:tc>
          <w:tcPr>
            <w:tcW w:w="6374" w:type="dxa"/>
          </w:tcPr>
          <w:p w14:paraId="62199833" w14:textId="77777777" w:rsidR="009C5BEA" w:rsidRPr="009D5C7D" w:rsidRDefault="009C5BEA"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[Email address]</w:t>
            </w:r>
          </w:p>
        </w:tc>
      </w:tr>
      <w:tr w:rsidR="00400A2C" w:rsidRPr="009D5C7D" w14:paraId="4AF0ECC8" w14:textId="77777777" w:rsidTr="00281A6A">
        <w:trPr>
          <w:trHeight w:val="1876"/>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5F2149D" w14:textId="5E3B1E0C" w:rsidR="00400A2C" w:rsidRPr="009D5C7D" w:rsidRDefault="00400A2C" w:rsidP="009D5C7D">
            <w:pPr>
              <w:pStyle w:val="ListNumber"/>
              <w:spacing w:beforeLines="23" w:before="55" w:afterLines="23" w:after="55" w:line="276" w:lineRule="auto"/>
              <w:rPr>
                <w:b/>
                <w:color w:val="FFFFFF" w:themeColor="background1"/>
              </w:rPr>
            </w:pPr>
            <w:r w:rsidRPr="009D5C7D">
              <w:rPr>
                <w:b/>
                <w:color w:val="FFFFFF" w:themeColor="background1"/>
              </w:rPr>
              <w:t>Referees</w:t>
            </w:r>
          </w:p>
          <w:p w14:paraId="34C08DDD" w14:textId="1254F628" w:rsidR="004B0D7D" w:rsidRPr="009D5C7D" w:rsidRDefault="00F760A4" w:rsidP="009D5C7D">
            <w:pPr>
              <w:pStyle w:val="ListNumber"/>
              <w:numPr>
                <w:ilvl w:val="0"/>
                <w:numId w:val="0"/>
              </w:numPr>
              <w:spacing w:beforeLines="23" w:before="55" w:afterLines="23" w:after="55" w:line="276" w:lineRule="auto"/>
              <w:rPr>
                <w:b/>
                <w:color w:val="FFFFFF" w:themeColor="background1"/>
              </w:rPr>
            </w:pPr>
            <w:r w:rsidRPr="009D5C7D">
              <w:rPr>
                <w:b/>
                <w:color w:val="FFFFFF" w:themeColor="background1"/>
              </w:rPr>
              <w:t xml:space="preserve">Provide the details of two referees from recent clients for whom you have delivered comparable Contract Works. You must ensure that referees have agreed to be referees and are aware that they may be contacted by the </w:t>
            </w:r>
            <w:proofErr w:type="gramStart"/>
            <w:r w:rsidR="00B3352B" w:rsidRPr="009D5C7D">
              <w:rPr>
                <w:b/>
                <w:color w:val="FFFFFF" w:themeColor="background1"/>
              </w:rPr>
              <w:t>Principal</w:t>
            </w:r>
            <w:proofErr w:type="gramEnd"/>
            <w:r w:rsidRPr="009D5C7D">
              <w:rPr>
                <w:b/>
                <w:color w:val="FFFFFF" w:themeColor="background1"/>
              </w:rPr>
              <w:t xml:space="preserve">. By providing these contact details you authorise the </w:t>
            </w:r>
            <w:proofErr w:type="gramStart"/>
            <w:r w:rsidR="00B3352B" w:rsidRPr="009D5C7D">
              <w:rPr>
                <w:b/>
                <w:color w:val="FFFFFF" w:themeColor="background1"/>
              </w:rPr>
              <w:t>Principal</w:t>
            </w:r>
            <w:proofErr w:type="gramEnd"/>
            <w:r w:rsidRPr="009D5C7D">
              <w:rPr>
                <w:b/>
                <w:color w:val="FFFFFF" w:themeColor="background1"/>
              </w:rPr>
              <w:t xml:space="preserve"> contacting these referees, collecting information about the Tenderer and using such information for the evaluation (including due diligence) of </w:t>
            </w:r>
            <w:r w:rsidR="00D109AD" w:rsidRPr="009D5C7D">
              <w:rPr>
                <w:b/>
                <w:color w:val="FFFFFF" w:themeColor="background1"/>
              </w:rPr>
              <w:t>your</w:t>
            </w:r>
            <w:r w:rsidRPr="009D5C7D">
              <w:rPr>
                <w:b/>
                <w:color w:val="FFFFFF" w:themeColor="background1"/>
              </w:rPr>
              <w:t xml:space="preserve"> Registration. You also agree that information provided by referees will be confidential to the </w:t>
            </w:r>
            <w:proofErr w:type="gramStart"/>
            <w:r w:rsidR="00B3352B" w:rsidRPr="009D5C7D">
              <w:rPr>
                <w:b/>
                <w:color w:val="FFFFFF" w:themeColor="background1"/>
              </w:rPr>
              <w:t>Principal</w:t>
            </w:r>
            <w:proofErr w:type="gramEnd"/>
            <w:r w:rsidRPr="009D5C7D">
              <w:rPr>
                <w:b/>
                <w:color w:val="FFFFFF" w:themeColor="background1"/>
              </w:rPr>
              <w:t>.</w:t>
            </w:r>
            <w:r w:rsidR="00627B54" w:rsidRPr="009D5C7D">
              <w:rPr>
                <w:b/>
                <w:color w:val="FFFFFF" w:themeColor="background1"/>
              </w:rPr>
              <w:t xml:space="preserve"> </w:t>
            </w:r>
          </w:p>
          <w:p w14:paraId="42E449D3" w14:textId="20854BFB" w:rsidR="00F760A4" w:rsidRPr="009D5C7D" w:rsidRDefault="00627B54" w:rsidP="009D5C7D">
            <w:pPr>
              <w:pStyle w:val="ListNumber"/>
              <w:numPr>
                <w:ilvl w:val="0"/>
                <w:numId w:val="0"/>
              </w:numPr>
              <w:spacing w:beforeLines="23" w:before="55" w:afterLines="23" w:after="55" w:line="276" w:lineRule="auto"/>
              <w:rPr>
                <w:b/>
                <w:color w:val="FFFFFF" w:themeColor="background1"/>
              </w:rPr>
            </w:pPr>
            <w:r w:rsidRPr="009D5C7D">
              <w:rPr>
                <w:b/>
                <w:bCs/>
                <w:color w:val="FFFFFF" w:themeColor="background1"/>
              </w:rPr>
              <w:t>Referees cannot be employed by the Ministry of Education.</w:t>
            </w:r>
          </w:p>
        </w:tc>
      </w:tr>
      <w:tr w:rsidR="00F760A4" w:rsidRPr="009D5C7D" w14:paraId="2F2E3C3C" w14:textId="77777777" w:rsidTr="001853E1">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52BCC714" w14:textId="42272BCB" w:rsidR="00F760A4" w:rsidRPr="009D5C7D" w:rsidRDefault="00F760A4" w:rsidP="009D5C7D">
            <w:pPr>
              <w:pStyle w:val="ListNumber2"/>
              <w:spacing w:beforeLines="23" w:before="55" w:afterLines="23" w:after="55" w:line="276" w:lineRule="auto"/>
            </w:pPr>
            <w:r w:rsidRPr="009D5C7D">
              <w:t>Referee One</w:t>
            </w:r>
          </w:p>
        </w:tc>
      </w:tr>
      <w:tr w:rsidR="00F760A4" w:rsidRPr="009D5C7D" w14:paraId="1D6D05DE"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52F8FE72" w14:textId="499CEE8B" w:rsidR="00F760A4" w:rsidRPr="009D5C7D" w:rsidRDefault="00F760A4" w:rsidP="009D5C7D">
            <w:pPr>
              <w:spacing w:beforeLines="23" w:before="55" w:afterLines="23" w:after="55" w:line="276" w:lineRule="auto"/>
            </w:pPr>
            <w:r w:rsidRPr="009D5C7D">
              <w:t>Organisation name</w:t>
            </w:r>
          </w:p>
        </w:tc>
        <w:tc>
          <w:tcPr>
            <w:tcW w:w="6374" w:type="dxa"/>
          </w:tcPr>
          <w:p w14:paraId="1BC987D7" w14:textId="24782204" w:rsidR="00F760A4" w:rsidRPr="009D5C7D"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[Organisation name]</w:t>
            </w:r>
          </w:p>
        </w:tc>
      </w:tr>
      <w:tr w:rsidR="00F760A4" w:rsidRPr="009D5C7D" w14:paraId="24B58A8F"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07374F22" w14:textId="2FBDACED" w:rsidR="00F760A4" w:rsidRPr="009D5C7D" w:rsidRDefault="00F760A4" w:rsidP="009D5C7D">
            <w:pPr>
              <w:spacing w:beforeLines="23" w:before="55" w:afterLines="23" w:after="55" w:line="276" w:lineRule="auto"/>
            </w:pPr>
            <w:r w:rsidRPr="009D5C7D">
              <w:t>Contact name:</w:t>
            </w:r>
          </w:p>
        </w:tc>
        <w:tc>
          <w:tcPr>
            <w:tcW w:w="6374" w:type="dxa"/>
          </w:tcPr>
          <w:p w14:paraId="7A86E96A" w14:textId="1A9FBFCA" w:rsidR="00F760A4" w:rsidRPr="009D5C7D"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[Contact name]</w:t>
            </w:r>
          </w:p>
        </w:tc>
      </w:tr>
      <w:tr w:rsidR="00F760A4" w:rsidRPr="009D5C7D" w14:paraId="5ACE107D"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55F76B7" w14:textId="7D8D6AFE" w:rsidR="00F760A4" w:rsidRPr="009D5C7D" w:rsidRDefault="00F760A4" w:rsidP="009D5C7D">
            <w:pPr>
              <w:spacing w:beforeLines="23" w:before="55" w:afterLines="23" w:after="55" w:line="276" w:lineRule="auto"/>
            </w:pPr>
            <w:r w:rsidRPr="009D5C7D">
              <w:t>Telephone</w:t>
            </w:r>
          </w:p>
        </w:tc>
        <w:tc>
          <w:tcPr>
            <w:tcW w:w="6374" w:type="dxa"/>
          </w:tcPr>
          <w:p w14:paraId="63915DF3" w14:textId="354E7E79" w:rsidR="00F760A4" w:rsidRPr="009D5C7D"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[Contact telephone number]</w:t>
            </w:r>
          </w:p>
        </w:tc>
      </w:tr>
      <w:tr w:rsidR="00F760A4" w:rsidRPr="009D5C7D" w14:paraId="030E9C83"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0575998E" w14:textId="1F56A686" w:rsidR="00F760A4" w:rsidRPr="009D5C7D" w:rsidRDefault="00F760A4" w:rsidP="009D5C7D">
            <w:pPr>
              <w:spacing w:beforeLines="23" w:before="55" w:afterLines="23" w:after="55" w:line="276" w:lineRule="auto"/>
            </w:pPr>
            <w:r w:rsidRPr="009D5C7D">
              <w:t>Email</w:t>
            </w:r>
          </w:p>
        </w:tc>
        <w:tc>
          <w:tcPr>
            <w:tcW w:w="6374" w:type="dxa"/>
          </w:tcPr>
          <w:p w14:paraId="2E5B63C1" w14:textId="5A3F2FDB" w:rsidR="00F760A4" w:rsidRPr="009D5C7D"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[email address]</w:t>
            </w:r>
          </w:p>
        </w:tc>
      </w:tr>
      <w:tr w:rsidR="00F760A4" w:rsidRPr="009D5C7D" w14:paraId="0E05FBAF" w14:textId="77777777" w:rsidTr="001853E1">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6B85FB48" w14:textId="73C7F478" w:rsidR="00F760A4" w:rsidRPr="009D5C7D" w:rsidRDefault="00F760A4" w:rsidP="009D5C7D">
            <w:pPr>
              <w:pStyle w:val="ListNumber2"/>
              <w:spacing w:beforeLines="23" w:before="55" w:afterLines="23" w:after="55" w:line="276" w:lineRule="auto"/>
            </w:pPr>
            <w:r w:rsidRPr="009D5C7D">
              <w:t>Referee Two</w:t>
            </w:r>
          </w:p>
        </w:tc>
      </w:tr>
      <w:tr w:rsidR="00F760A4" w:rsidRPr="009D5C7D" w14:paraId="663207E2"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9323608" w14:textId="2BF06790" w:rsidR="00F760A4" w:rsidRPr="009D5C7D" w:rsidRDefault="00F760A4" w:rsidP="009D5C7D">
            <w:pPr>
              <w:spacing w:beforeLines="23" w:before="55" w:afterLines="23" w:after="55" w:line="276" w:lineRule="auto"/>
            </w:pPr>
            <w:r w:rsidRPr="009D5C7D">
              <w:lastRenderedPageBreak/>
              <w:t>Organisation name</w:t>
            </w:r>
          </w:p>
        </w:tc>
        <w:tc>
          <w:tcPr>
            <w:tcW w:w="6374" w:type="dxa"/>
          </w:tcPr>
          <w:p w14:paraId="481B9BBA" w14:textId="40C1BB41" w:rsidR="00F760A4" w:rsidRPr="009D5C7D"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[Organisation name]</w:t>
            </w:r>
          </w:p>
        </w:tc>
      </w:tr>
      <w:tr w:rsidR="00F760A4" w:rsidRPr="00C000A6" w14:paraId="73CED475"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5FB6A2D" w14:textId="63399270" w:rsidR="00F760A4" w:rsidRPr="009D5C7D" w:rsidRDefault="00F760A4" w:rsidP="009D5C7D">
            <w:pPr>
              <w:spacing w:beforeLines="23" w:before="55" w:afterLines="23" w:after="55" w:line="276" w:lineRule="auto"/>
            </w:pPr>
            <w:r w:rsidRPr="009D5C7D">
              <w:t>Contact name:</w:t>
            </w:r>
          </w:p>
        </w:tc>
        <w:tc>
          <w:tcPr>
            <w:tcW w:w="6374" w:type="dxa"/>
          </w:tcPr>
          <w:p w14:paraId="16952C3D" w14:textId="32B3CD1F" w:rsidR="00F760A4" w:rsidRPr="00016524"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[Contact name]</w:t>
            </w:r>
          </w:p>
        </w:tc>
      </w:tr>
      <w:tr w:rsidR="00F760A4" w:rsidRPr="00C000A6" w14:paraId="1FDD5D30"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26D6F756" w14:textId="36D0F075" w:rsidR="00F760A4" w:rsidRPr="009D5C7D" w:rsidRDefault="00F760A4" w:rsidP="009D5C7D">
            <w:pPr>
              <w:spacing w:beforeLines="23" w:before="55" w:afterLines="23" w:after="55" w:line="276" w:lineRule="auto"/>
            </w:pPr>
            <w:r w:rsidRPr="009D5C7D">
              <w:t>Telephone</w:t>
            </w:r>
          </w:p>
        </w:tc>
        <w:tc>
          <w:tcPr>
            <w:tcW w:w="6374" w:type="dxa"/>
          </w:tcPr>
          <w:p w14:paraId="17B8994A" w14:textId="08A59C50" w:rsidR="00F760A4" w:rsidRPr="009D5C7D"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[Contact telephone number]</w:t>
            </w:r>
          </w:p>
        </w:tc>
      </w:tr>
      <w:tr w:rsidR="00F760A4" w:rsidRPr="00C000A6" w14:paraId="29DCBF73" w14:textId="77777777" w:rsidTr="001853E1">
        <w:tc>
          <w:tcPr>
            <w:cnfStyle w:val="001000000000" w:firstRow="0" w:lastRow="0" w:firstColumn="1" w:lastColumn="0" w:oddVBand="0" w:evenVBand="0" w:oddHBand="0" w:evenHBand="0" w:firstRowFirstColumn="0" w:firstRowLastColumn="0" w:lastRowFirstColumn="0" w:lastRowLastColumn="0"/>
            <w:tcW w:w="2835" w:type="dxa"/>
            <w:shd w:val="clear" w:color="auto" w:fill="F1EADB" w:themeFill="background2"/>
          </w:tcPr>
          <w:p w14:paraId="3B42195B" w14:textId="546A5A70" w:rsidR="00F760A4" w:rsidRPr="009D5C7D" w:rsidRDefault="00F760A4" w:rsidP="009D5C7D">
            <w:pPr>
              <w:spacing w:beforeLines="23" w:before="55" w:afterLines="23" w:after="55" w:line="276" w:lineRule="auto"/>
            </w:pPr>
            <w:r w:rsidRPr="009D5C7D">
              <w:t>Email</w:t>
            </w:r>
          </w:p>
        </w:tc>
        <w:tc>
          <w:tcPr>
            <w:tcW w:w="6374" w:type="dxa"/>
          </w:tcPr>
          <w:p w14:paraId="166488B2" w14:textId="0F1C6F6E" w:rsidR="00F760A4" w:rsidRPr="009D5C7D" w:rsidRDefault="00F760A4" w:rsidP="009D5C7D">
            <w:pPr>
              <w:spacing w:beforeLines="23" w:before="55" w:afterLines="23" w:after="55" w:line="276" w:lineRule="auto"/>
              <w:cnfStyle w:val="000000000000" w:firstRow="0" w:lastRow="0" w:firstColumn="0" w:lastColumn="0" w:oddVBand="0" w:evenVBand="0" w:oddHBand="0" w:evenHBand="0" w:firstRowFirstColumn="0" w:firstRowLastColumn="0" w:lastRowFirstColumn="0" w:lastRowLastColumn="0"/>
              <w:rPr>
                <w:color w:val="FFC000"/>
              </w:rPr>
            </w:pPr>
            <w:r w:rsidRPr="009D5C7D">
              <w:rPr>
                <w:color w:val="FFC000"/>
              </w:rPr>
              <w:t>[email address]</w:t>
            </w:r>
          </w:p>
        </w:tc>
      </w:tr>
      <w:tr w:rsidR="00F4442F" w:rsidRPr="00C000A6" w14:paraId="40436526"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74DF9426" w14:textId="13BB269C" w:rsidR="00F4442F" w:rsidRPr="009D5C7D" w:rsidRDefault="004A431E" w:rsidP="009D5C7D">
            <w:pPr>
              <w:pStyle w:val="ListNumber"/>
              <w:spacing w:beforeLines="23" w:before="55" w:afterLines="23" w:after="55" w:line="276" w:lineRule="auto"/>
              <w:ind w:left="0" w:firstLine="0"/>
              <w:rPr>
                <w:b/>
                <w:bCs/>
                <w:color w:val="FFFFFF" w:themeColor="background1"/>
              </w:rPr>
            </w:pPr>
            <w:r w:rsidRPr="009D5C7D">
              <w:rPr>
                <w:b/>
                <w:bCs/>
                <w:color w:val="FFFFFF" w:themeColor="background1"/>
              </w:rPr>
              <w:t>Police Vetting</w:t>
            </w:r>
          </w:p>
        </w:tc>
      </w:tr>
      <w:tr w:rsidR="00F4442F" w:rsidRPr="00C000A6" w14:paraId="1DD06FF3"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33423AD9" w14:textId="3D9771B9" w:rsidR="00BF53DE" w:rsidRPr="009D5C7D" w:rsidRDefault="00BF53DE" w:rsidP="009D5C7D">
            <w:pPr>
              <w:spacing w:beforeLines="23" w:before="55" w:afterLines="23" w:after="55" w:line="276" w:lineRule="auto"/>
            </w:pPr>
            <w:r w:rsidRPr="009D5C7D">
              <w:t>As per paragraph 2.2</w:t>
            </w:r>
            <w:r w:rsidR="002F553B" w:rsidRPr="009D5C7D">
              <w:t>h</w:t>
            </w:r>
            <w:r w:rsidRPr="009D5C7D">
              <w:t>, confirm that all personnel (including all sub-contractors) who are likely to have unsupervised access to students at the school during normal school hours agree to be Police vetted. If unable to confirm, provide an explanation.</w:t>
            </w:r>
          </w:p>
          <w:p w14:paraId="6686C525" w14:textId="77777777" w:rsidR="007B73DC" w:rsidRPr="009D5C7D" w:rsidRDefault="007B73DC" w:rsidP="009D5C7D">
            <w:pPr>
              <w:spacing w:beforeLines="23" w:before="55" w:afterLines="23" w:after="55" w:line="276" w:lineRule="auto"/>
            </w:pPr>
          </w:p>
          <w:p w14:paraId="0ED8655C" w14:textId="621BFB5B" w:rsidR="00BF53DE" w:rsidRPr="009D5C7D" w:rsidRDefault="00BF53DE" w:rsidP="009D5C7D">
            <w:pPr>
              <w:spacing w:beforeLines="23" w:before="55" w:afterLines="23" w:after="55" w:line="276" w:lineRule="auto"/>
            </w:pPr>
            <w:r w:rsidRPr="009D5C7D">
              <w:t>Note:</w:t>
            </w:r>
          </w:p>
          <w:p w14:paraId="1EB53BB0" w14:textId="77777777" w:rsidR="00BF53DE" w:rsidRPr="009D5C7D" w:rsidRDefault="00BF53DE" w:rsidP="009D5C7D">
            <w:pPr>
              <w:pStyle w:val="ListBullet"/>
              <w:spacing w:beforeLines="23" w:before="55" w:afterLines="23" w:after="55" w:line="276" w:lineRule="auto"/>
              <w:ind w:left="1134" w:hanging="425"/>
            </w:pPr>
            <w:r w:rsidRPr="009D5C7D">
              <w:t>“Unsupervised” means not chaperoned by a school staff member or parent.</w:t>
            </w:r>
          </w:p>
          <w:p w14:paraId="428C5CC9" w14:textId="29BF8A6F" w:rsidR="00F4442F" w:rsidRPr="009D5C7D" w:rsidRDefault="00BF53DE" w:rsidP="009D5C7D">
            <w:pPr>
              <w:pStyle w:val="ListNumber"/>
              <w:numPr>
                <w:ilvl w:val="0"/>
                <w:numId w:val="0"/>
              </w:numPr>
              <w:spacing w:beforeLines="23" w:before="55" w:afterLines="23" w:after="55" w:line="276" w:lineRule="auto"/>
              <w:rPr>
                <w:b/>
                <w:bCs/>
                <w:color w:val="FFFFFF" w:themeColor="background1"/>
              </w:rPr>
            </w:pPr>
            <w:r w:rsidRPr="009D5C7D">
              <w:t xml:space="preserve">A Police vet is a review by the </w:t>
            </w:r>
            <w:proofErr w:type="gramStart"/>
            <w:r w:rsidRPr="009D5C7D">
              <w:t>School</w:t>
            </w:r>
            <w:proofErr w:type="gramEnd"/>
            <w:r w:rsidRPr="009D5C7D">
              <w:t xml:space="preserve"> of a person’s criminal conviction and other relevant information held by the New Zealand Police Vetting Service.</w:t>
            </w:r>
          </w:p>
        </w:tc>
      </w:tr>
      <w:tr w:rsidR="00016524" w:rsidRPr="00016524" w14:paraId="19E9363B"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14FF1C31" w14:textId="08AD8E11" w:rsidR="00F4442F" w:rsidRPr="009D5C7D" w:rsidRDefault="007B73DC" w:rsidP="009D5C7D">
            <w:pPr>
              <w:pStyle w:val="ListNumber"/>
              <w:numPr>
                <w:ilvl w:val="0"/>
                <w:numId w:val="0"/>
              </w:numPr>
              <w:spacing w:beforeLines="23" w:before="55" w:afterLines="23" w:after="55" w:line="276" w:lineRule="auto"/>
              <w:rPr>
                <w:b/>
                <w:bCs/>
                <w:color w:val="FFC000"/>
              </w:rPr>
            </w:pPr>
            <w:r w:rsidRPr="009D5C7D">
              <w:rPr>
                <w:color w:val="FFC000"/>
              </w:rPr>
              <w:t>[Confirmed / Not Confirmed: [Explanation]]</w:t>
            </w:r>
          </w:p>
        </w:tc>
      </w:tr>
      <w:tr w:rsidR="00B96B12" w:rsidRPr="00C000A6" w14:paraId="0901DAF2" w14:textId="77777777" w:rsidTr="003B77B4">
        <w:trPr>
          <w:trHeight w:val="429"/>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hemeFill="text2"/>
          </w:tcPr>
          <w:p w14:paraId="74A214B8" w14:textId="1B1346F1" w:rsidR="00B96B12" w:rsidRPr="009D5C7D" w:rsidRDefault="00B96B12" w:rsidP="009D5C7D">
            <w:pPr>
              <w:pStyle w:val="ListNumber"/>
              <w:spacing w:beforeLines="23" w:before="55" w:afterLines="23" w:after="55" w:line="276" w:lineRule="auto"/>
              <w:ind w:left="0" w:firstLine="0"/>
            </w:pPr>
            <w:r w:rsidRPr="009D5C7D">
              <w:rPr>
                <w:b/>
                <w:bCs/>
                <w:color w:val="FFFFFF" w:themeColor="background1"/>
              </w:rPr>
              <w:t>Insurance</w:t>
            </w:r>
          </w:p>
        </w:tc>
      </w:tr>
      <w:tr w:rsidR="00B96B12" w:rsidRPr="00C000A6" w14:paraId="1D94135C" w14:textId="77777777" w:rsidTr="00B96B12">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7F8B499D" w14:textId="01B8C5BC" w:rsidR="00B96B12" w:rsidRPr="009D5C7D" w:rsidRDefault="00B96B12" w:rsidP="009D5C7D">
            <w:pPr>
              <w:pStyle w:val="ListNumber"/>
              <w:numPr>
                <w:ilvl w:val="0"/>
                <w:numId w:val="0"/>
              </w:numPr>
              <w:spacing w:beforeLines="23" w:before="55" w:afterLines="23" w:after="55" w:line="276" w:lineRule="auto"/>
            </w:pPr>
            <w:r w:rsidRPr="009D5C7D">
              <w:t xml:space="preserve">4.8.1 </w:t>
            </w:r>
            <w:r w:rsidR="001012C0" w:rsidRPr="009D5C7D">
              <w:t>Confirm that for the duration of the Services you will maintain Public Liability insurance of no less than $5,000,000 per occurrence. If unable to confirm, provide an explanation.</w:t>
            </w:r>
          </w:p>
        </w:tc>
      </w:tr>
      <w:tr w:rsidR="00016524" w:rsidRPr="00016524" w14:paraId="1BC6B7D7"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1AC53D20" w14:textId="1969C827" w:rsidR="00B96B12" w:rsidRPr="009D5C7D" w:rsidRDefault="00B96B12" w:rsidP="009D5C7D">
            <w:pPr>
              <w:pStyle w:val="ListNumber"/>
              <w:numPr>
                <w:ilvl w:val="0"/>
                <w:numId w:val="0"/>
              </w:numPr>
              <w:spacing w:beforeLines="23" w:before="55" w:afterLines="23" w:after="55" w:line="276" w:lineRule="auto"/>
              <w:rPr>
                <w:color w:val="FFC000"/>
              </w:rPr>
            </w:pPr>
            <w:r w:rsidRPr="009D5C7D">
              <w:rPr>
                <w:color w:val="FFC000"/>
              </w:rPr>
              <w:t>[Confirmed / Not Confirmed: [Explanation]]</w:t>
            </w:r>
          </w:p>
        </w:tc>
      </w:tr>
      <w:tr w:rsidR="00B96B12" w:rsidRPr="00C000A6" w14:paraId="5BE28345" w14:textId="77777777" w:rsidTr="00B96B12">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1EADB" w:themeFill="background2"/>
          </w:tcPr>
          <w:p w14:paraId="584EA37B" w14:textId="7ED996DD" w:rsidR="00B96B12" w:rsidRPr="009D5C7D" w:rsidRDefault="00B96B12" w:rsidP="009D5C7D">
            <w:pPr>
              <w:pStyle w:val="ListNumber"/>
              <w:numPr>
                <w:ilvl w:val="0"/>
                <w:numId w:val="0"/>
              </w:numPr>
              <w:spacing w:beforeLines="23" w:before="55" w:afterLines="23" w:after="55" w:line="276" w:lineRule="auto"/>
            </w:pPr>
            <w:r w:rsidRPr="009D5C7D">
              <w:t xml:space="preserve">4.8.2 </w:t>
            </w:r>
            <w:r w:rsidR="001012C0" w:rsidRPr="009D5C7D">
              <w:t>Confirm that for the duration of the Services, you will maintain Professional Indemnity insurance of no less than five times the fee with a maximum of $2,000,000 which will be maintained for a minimum of six years after completion of the services.</w:t>
            </w:r>
          </w:p>
        </w:tc>
      </w:tr>
      <w:tr w:rsidR="00016524" w:rsidRPr="00016524" w14:paraId="3BEAA42C" w14:textId="77777777" w:rsidTr="007B73D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2DEB6E13" w14:textId="783C9B76" w:rsidR="00B96B12" w:rsidRPr="009D5C7D" w:rsidRDefault="00B96B12" w:rsidP="009D5C7D">
            <w:pPr>
              <w:pStyle w:val="ListNumber"/>
              <w:numPr>
                <w:ilvl w:val="0"/>
                <w:numId w:val="0"/>
              </w:numPr>
              <w:spacing w:beforeLines="23" w:before="55" w:afterLines="23" w:after="55" w:line="276" w:lineRule="auto"/>
              <w:rPr>
                <w:color w:val="FFC000"/>
              </w:rPr>
            </w:pPr>
            <w:r w:rsidRPr="009D5C7D">
              <w:rPr>
                <w:color w:val="FFC000"/>
              </w:rPr>
              <w:t>[Confirmed / Not Confirmed: [Explanation]]</w:t>
            </w:r>
          </w:p>
        </w:tc>
      </w:tr>
      <w:tr w:rsidR="00B96B12" w:rsidRPr="00C000A6" w14:paraId="307F2A30" w14:textId="77777777" w:rsidTr="00281A6A">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522953"/>
          </w:tcPr>
          <w:p w14:paraId="513E76B9" w14:textId="0A4641F4" w:rsidR="00B96B12" w:rsidRPr="009D5C7D" w:rsidRDefault="00B96B12" w:rsidP="009D5C7D">
            <w:pPr>
              <w:pStyle w:val="ListNumber"/>
              <w:spacing w:beforeLines="23" w:before="55" w:afterLines="23" w:after="55" w:line="276" w:lineRule="auto"/>
              <w:ind w:left="0" w:firstLine="0"/>
              <w:rPr>
                <w:b/>
                <w:bCs/>
                <w:color w:val="FFFFFF" w:themeColor="background1"/>
              </w:rPr>
            </w:pPr>
            <w:r w:rsidRPr="009D5C7D">
              <w:rPr>
                <w:b/>
                <w:bCs/>
                <w:color w:val="FFFFFF" w:themeColor="background1"/>
              </w:rPr>
              <w:t xml:space="preserve">Due Diligence </w:t>
            </w:r>
          </w:p>
          <w:p w14:paraId="3B75C7CF" w14:textId="6CFD5FDF" w:rsidR="00B96B12" w:rsidRPr="009D5C7D" w:rsidRDefault="00B96B12" w:rsidP="009D5C7D">
            <w:pPr>
              <w:spacing w:beforeLines="23" w:before="55" w:afterLines="23" w:after="55" w:line="276" w:lineRule="auto"/>
              <w:rPr>
                <w:color w:val="FFFFFF" w:themeColor="background1"/>
              </w:rPr>
            </w:pPr>
            <w:r w:rsidRPr="009D5C7D">
              <w:rPr>
                <w:b/>
                <w:bCs/>
                <w:color w:val="FFFFFF" w:themeColor="background1"/>
              </w:rPr>
              <w:t xml:space="preserve">The </w:t>
            </w:r>
            <w:proofErr w:type="gramStart"/>
            <w:r w:rsidRPr="009D5C7D">
              <w:rPr>
                <w:b/>
                <w:color w:val="FFFFFF" w:themeColor="background1"/>
              </w:rPr>
              <w:t>Principal</w:t>
            </w:r>
            <w:proofErr w:type="gramEnd"/>
            <w:r w:rsidRPr="009D5C7D">
              <w:rPr>
                <w:b/>
                <w:bCs/>
                <w:color w:val="FFFFFF" w:themeColor="background1"/>
              </w:rPr>
              <w:t xml:space="preserve"> may undertake checks to assess the risk of entering into a Contract with a Tenderer. A Registration may be excluded from further evaluation or shortlisting if the </w:t>
            </w:r>
            <w:proofErr w:type="gramStart"/>
            <w:r w:rsidRPr="009D5C7D">
              <w:rPr>
                <w:b/>
                <w:color w:val="FFFFFF" w:themeColor="background1"/>
              </w:rPr>
              <w:t>Principal</w:t>
            </w:r>
            <w:proofErr w:type="gramEnd"/>
            <w:r w:rsidRPr="009D5C7D">
              <w:rPr>
                <w:b/>
                <w:bCs/>
                <w:color w:val="FFFFFF" w:themeColor="background1"/>
              </w:rPr>
              <w:t xml:space="preserve"> determines that entering into a Contract with a Tenderer represents a significant risk to the </w:t>
            </w:r>
            <w:r w:rsidRPr="009D5C7D">
              <w:rPr>
                <w:b/>
                <w:color w:val="FFFFFF" w:themeColor="background1"/>
              </w:rPr>
              <w:t>Principal</w:t>
            </w:r>
            <w:r w:rsidRPr="009D5C7D">
              <w:rPr>
                <w:b/>
                <w:bCs/>
                <w:color w:val="FFFFFF" w:themeColor="background1"/>
              </w:rPr>
              <w:t>.</w:t>
            </w:r>
          </w:p>
        </w:tc>
      </w:tr>
    </w:tbl>
    <w:tbl>
      <w:tblPr>
        <w:tblStyle w:val="PlainTable31"/>
        <w:tblW w:w="9214" w:type="dxa"/>
        <w:tblLayout w:type="fixed"/>
        <w:tblLook w:val="04A0" w:firstRow="1" w:lastRow="0" w:firstColumn="1" w:lastColumn="0" w:noHBand="0" w:noVBand="1"/>
      </w:tblPr>
      <w:tblGrid>
        <w:gridCol w:w="9214"/>
      </w:tblGrid>
      <w:tr w:rsidR="000E3FC3" w:rsidRPr="00673372" w14:paraId="450873BB" w14:textId="77777777" w:rsidTr="001853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shd w:val="clear" w:color="auto" w:fill="F1EADB" w:themeFill="background2"/>
          </w:tcPr>
          <w:p w14:paraId="704C971C" w14:textId="3CA121E8" w:rsidR="000E3FC3" w:rsidRPr="000E3FC3" w:rsidRDefault="000E3FC3" w:rsidP="009D5C7D">
            <w:pPr>
              <w:pStyle w:val="ListNumber2"/>
              <w:spacing w:beforeLines="23" w:before="55" w:afterLines="23" w:after="55" w:line="276" w:lineRule="auto"/>
              <w:rPr>
                <w:b w:val="0"/>
                <w:color w:val="auto"/>
              </w:rPr>
            </w:pPr>
            <w:r w:rsidRPr="000E3FC3">
              <w:rPr>
                <w:b w:val="0"/>
                <w:color w:val="auto"/>
              </w:rPr>
              <w:t xml:space="preserve">Confirm that there are no events, matters or circumstances, actual, contemplated or threatened, that have or may represent a risk to the </w:t>
            </w:r>
            <w:proofErr w:type="gramStart"/>
            <w:r w:rsidR="00B3352B" w:rsidRPr="00B3352B">
              <w:rPr>
                <w:b w:val="0"/>
                <w:color w:val="auto"/>
              </w:rPr>
              <w:t>Principal</w:t>
            </w:r>
            <w:proofErr w:type="gramEnd"/>
            <w:r w:rsidRPr="000E3FC3">
              <w:rPr>
                <w:b w:val="0"/>
                <w:color w:val="auto"/>
              </w:rPr>
              <w:t xml:space="preserve"> or affect </w:t>
            </w:r>
            <w:r w:rsidR="0087663E">
              <w:rPr>
                <w:b w:val="0"/>
                <w:color w:val="auto"/>
              </w:rPr>
              <w:t>your</w:t>
            </w:r>
            <w:r w:rsidRPr="000E3FC3">
              <w:rPr>
                <w:b w:val="0"/>
                <w:color w:val="auto"/>
              </w:rPr>
              <w:t xml:space="preserve"> ability to satisfactorily deliver the </w:t>
            </w:r>
            <w:r w:rsidR="00D109AD">
              <w:rPr>
                <w:b w:val="0"/>
                <w:color w:val="auto"/>
              </w:rPr>
              <w:t>Contract Works</w:t>
            </w:r>
            <w:r w:rsidRPr="000E3FC3">
              <w:rPr>
                <w:b w:val="0"/>
                <w:color w:val="auto"/>
              </w:rPr>
              <w:t xml:space="preserve"> including (but not limited to):</w:t>
            </w:r>
          </w:p>
          <w:p w14:paraId="454E06A1" w14:textId="77777777" w:rsidR="000E3FC3" w:rsidRPr="000E3FC3" w:rsidRDefault="000E3FC3" w:rsidP="009D5C7D">
            <w:pPr>
              <w:numPr>
                <w:ilvl w:val="0"/>
                <w:numId w:val="22"/>
              </w:numPr>
              <w:spacing w:beforeLines="23" w:before="55" w:afterLines="23" w:after="55" w:line="276" w:lineRule="auto"/>
              <w:ind w:left="1447"/>
              <w:contextualSpacing/>
              <w:rPr>
                <w:b w:val="0"/>
                <w:color w:val="auto"/>
              </w:rPr>
            </w:pPr>
            <w:r w:rsidRPr="000E3FC3">
              <w:rPr>
                <w:b w:val="0"/>
                <w:color w:val="auto"/>
              </w:rPr>
              <w:t>actions of insolvency proceedings, bankruptcy, administration (voluntary or otherwise), statutory management, compulsory winding up, receivership or similar</w:t>
            </w:r>
          </w:p>
          <w:p w14:paraId="5D613942" w14:textId="77777777" w:rsidR="000E3FC3" w:rsidRPr="000E3FC3" w:rsidRDefault="000E3FC3" w:rsidP="009D5C7D">
            <w:pPr>
              <w:numPr>
                <w:ilvl w:val="0"/>
                <w:numId w:val="22"/>
              </w:numPr>
              <w:spacing w:beforeLines="23" w:before="55" w:afterLines="23" w:after="55" w:line="276" w:lineRule="auto"/>
              <w:ind w:left="1447"/>
              <w:contextualSpacing/>
              <w:rPr>
                <w:b w:val="0"/>
                <w:color w:val="auto"/>
              </w:rPr>
            </w:pPr>
            <w:r w:rsidRPr="000E3FC3">
              <w:rPr>
                <w:b w:val="0"/>
                <w:color w:val="auto"/>
              </w:rPr>
              <w:t>legal proceedings, investigation or the threat of investigation by any regulatory or investigative authority such as the Commerce Commission, Serious Fraud Office or the Financial Markets Authority</w:t>
            </w:r>
          </w:p>
          <w:p w14:paraId="75DE92F5" w14:textId="77777777" w:rsidR="000E3FC3" w:rsidRPr="000E3FC3" w:rsidRDefault="000E3FC3" w:rsidP="009D5C7D">
            <w:pPr>
              <w:numPr>
                <w:ilvl w:val="0"/>
                <w:numId w:val="22"/>
              </w:numPr>
              <w:spacing w:beforeLines="23" w:before="55" w:afterLines="23" w:after="55" w:line="276" w:lineRule="auto"/>
              <w:ind w:left="1447"/>
              <w:contextualSpacing/>
              <w:rPr>
                <w:b w:val="0"/>
                <w:color w:val="auto"/>
              </w:rPr>
            </w:pPr>
            <w:r w:rsidRPr="000E3FC3">
              <w:rPr>
                <w:b w:val="0"/>
                <w:color w:val="auto"/>
              </w:rPr>
              <w:t>structural/ownership changes (e.g. merger, sale, restructure)</w:t>
            </w:r>
          </w:p>
          <w:p w14:paraId="76B8B61D" w14:textId="77777777" w:rsidR="000E3FC3" w:rsidRPr="000E3FC3" w:rsidRDefault="000E3FC3" w:rsidP="009D5C7D">
            <w:pPr>
              <w:numPr>
                <w:ilvl w:val="0"/>
                <w:numId w:val="22"/>
              </w:numPr>
              <w:spacing w:beforeLines="23" w:before="55" w:afterLines="23" w:after="55" w:line="276" w:lineRule="auto"/>
              <w:ind w:left="1447"/>
              <w:contextualSpacing/>
              <w:rPr>
                <w:b w:val="0"/>
                <w:color w:val="auto"/>
              </w:rPr>
            </w:pPr>
            <w:r w:rsidRPr="000E3FC3">
              <w:rPr>
                <w:b w:val="0"/>
                <w:color w:val="auto"/>
              </w:rPr>
              <w:t>disputes (e.g. union dispute, legal dispute, court action)</w:t>
            </w:r>
          </w:p>
          <w:p w14:paraId="272F7325" w14:textId="77777777" w:rsidR="000E3FC3" w:rsidRPr="000E3FC3" w:rsidRDefault="000E3FC3" w:rsidP="009D5C7D">
            <w:pPr>
              <w:numPr>
                <w:ilvl w:val="0"/>
                <w:numId w:val="22"/>
              </w:numPr>
              <w:spacing w:beforeLines="23" w:before="55" w:afterLines="23" w:after="55" w:line="276" w:lineRule="auto"/>
              <w:ind w:left="1447"/>
              <w:contextualSpacing/>
              <w:rPr>
                <w:b w:val="0"/>
                <w:color w:val="auto"/>
              </w:rPr>
            </w:pPr>
            <w:r w:rsidRPr="000E3FC3">
              <w:rPr>
                <w:b w:val="0"/>
                <w:color w:val="auto"/>
              </w:rPr>
              <w:t>being declared a threat to national security or the confidentiality of sensitive government information</w:t>
            </w:r>
          </w:p>
          <w:p w14:paraId="6261089D" w14:textId="77777777" w:rsidR="000E3FC3" w:rsidRPr="000E3FC3" w:rsidRDefault="000E3FC3" w:rsidP="009D5C7D">
            <w:pPr>
              <w:numPr>
                <w:ilvl w:val="0"/>
                <w:numId w:val="22"/>
              </w:numPr>
              <w:spacing w:beforeLines="23" w:before="55" w:afterLines="23" w:after="55" w:line="276" w:lineRule="auto"/>
              <w:ind w:left="1447"/>
              <w:contextualSpacing/>
              <w:rPr>
                <w:b w:val="0"/>
                <w:color w:val="auto"/>
              </w:rPr>
            </w:pPr>
            <w:r w:rsidRPr="000E3FC3">
              <w:rPr>
                <w:b w:val="0"/>
                <w:color w:val="auto"/>
              </w:rPr>
              <w:lastRenderedPageBreak/>
              <w:t>being designated as a terrorist by New Zealand Police.</w:t>
            </w:r>
          </w:p>
          <w:p w14:paraId="52A5FDDA" w14:textId="3F945563" w:rsidR="000E3FC3" w:rsidRPr="000E3FC3" w:rsidRDefault="000E3FC3" w:rsidP="009D5C7D">
            <w:pPr>
              <w:pStyle w:val="ListNumber2"/>
              <w:numPr>
                <w:ilvl w:val="0"/>
                <w:numId w:val="0"/>
              </w:numPr>
              <w:spacing w:beforeLines="23" w:before="55" w:afterLines="23" w:after="55" w:line="276" w:lineRule="auto"/>
              <w:ind w:left="680" w:hanging="680"/>
              <w:rPr>
                <w:b w:val="0"/>
                <w:color w:val="auto"/>
              </w:rPr>
            </w:pPr>
            <w:r w:rsidRPr="000E3FC3">
              <w:rPr>
                <w:b w:val="0"/>
                <w:color w:val="auto"/>
              </w:rPr>
              <w:t>If unable to confirm, provide an explanation.</w:t>
            </w:r>
          </w:p>
        </w:tc>
      </w:tr>
      <w:tr w:rsidR="00016524" w:rsidRPr="00016524" w14:paraId="2469F9D7" w14:textId="77777777" w:rsidTr="000E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6A1E387D" w14:textId="10A26C33" w:rsidR="000E3FC3" w:rsidRPr="009D5C7D" w:rsidRDefault="000E3FC3" w:rsidP="009D5C7D">
            <w:pPr>
              <w:spacing w:beforeLines="23" w:before="55" w:afterLines="23" w:after="55" w:line="276" w:lineRule="auto"/>
              <w:rPr>
                <w:color w:val="FFC000"/>
              </w:rPr>
            </w:pPr>
            <w:r w:rsidRPr="009D5C7D">
              <w:rPr>
                <w:color w:val="FFC000"/>
              </w:rPr>
              <w:lastRenderedPageBreak/>
              <w:t>[Confirmed / Not Confirmed: [Explanation]]</w:t>
            </w:r>
          </w:p>
        </w:tc>
      </w:tr>
      <w:tr w:rsidR="004B1230" w:rsidRPr="00673372" w14:paraId="0CFD2B39" w14:textId="77777777" w:rsidTr="004B1230">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vAlign w:val="top"/>
          </w:tcPr>
          <w:p w14:paraId="37F6AAA4" w14:textId="0D3DAE41" w:rsidR="004B1230" w:rsidRPr="009D5C7D" w:rsidRDefault="004B1230" w:rsidP="009D5C7D">
            <w:pPr>
              <w:pStyle w:val="ListNumber2"/>
              <w:spacing w:beforeLines="23" w:before="55" w:afterLines="23" w:after="55" w:line="276" w:lineRule="auto"/>
              <w:rPr>
                <w:bCs w:val="0"/>
              </w:rPr>
            </w:pPr>
            <w:r w:rsidRPr="009D5C7D">
              <w:t>Confirm that your organisation is not a “phoenix” organisation or similar (an organisation which has an association with (e.g. common directors/shareholders) or that is used to take on the business of a failed organisation or an organisation considered to have a poor reputation). If unable to confirm, provide an explanation including the name of the organisation from which your organisation is a phoenix organisation.</w:t>
            </w:r>
          </w:p>
        </w:tc>
      </w:tr>
      <w:tr w:rsidR="00016524" w:rsidRPr="00016524" w14:paraId="44AA3556" w14:textId="77777777" w:rsidTr="004E0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vAlign w:val="top"/>
          </w:tcPr>
          <w:p w14:paraId="4D0E9D02" w14:textId="7C06EF1A" w:rsidR="004B1230" w:rsidRPr="009D5C7D" w:rsidRDefault="004B1230" w:rsidP="009D5C7D">
            <w:pPr>
              <w:spacing w:beforeLines="23" w:before="55" w:afterLines="23" w:after="55" w:line="276" w:lineRule="auto"/>
              <w:rPr>
                <w:color w:val="FFC000"/>
              </w:rPr>
            </w:pPr>
            <w:r w:rsidRPr="009D5C7D">
              <w:rPr>
                <w:color w:val="FFC000"/>
                <w:lang w:val="en-US"/>
              </w:rPr>
              <w:t>[Confirmed / Not Confirmed: [Explanation]]</w:t>
            </w:r>
          </w:p>
        </w:tc>
      </w:tr>
      <w:tr w:rsidR="004B1230" w:rsidRPr="00673372" w14:paraId="59D0D362" w14:textId="77777777" w:rsidTr="001853E1">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3B4A2F3E" w14:textId="3A07344E" w:rsidR="004B1230" w:rsidRPr="009D5C7D" w:rsidRDefault="004B1230" w:rsidP="009D5C7D">
            <w:pPr>
              <w:pStyle w:val="ListNumber2"/>
              <w:shd w:val="clear" w:color="auto" w:fill="F1EADB" w:themeFill="background2"/>
              <w:spacing w:beforeLines="23" w:before="55" w:afterLines="23" w:after="55" w:line="276" w:lineRule="auto"/>
            </w:pPr>
            <w:r w:rsidRPr="009D5C7D">
              <w:t>Confirm that no director or principal of the Tenderer or Key Personnel:</w:t>
            </w:r>
          </w:p>
          <w:p w14:paraId="280332CB" w14:textId="77777777" w:rsidR="004B1230" w:rsidRPr="009D5C7D" w:rsidRDefault="004B1230" w:rsidP="009D5C7D">
            <w:pPr>
              <w:numPr>
                <w:ilvl w:val="0"/>
                <w:numId w:val="23"/>
              </w:numPr>
              <w:spacing w:beforeLines="23" w:before="55" w:afterLines="23" w:after="55" w:line="276" w:lineRule="auto"/>
              <w:ind w:left="1447"/>
              <w:contextualSpacing/>
            </w:pPr>
            <w:r w:rsidRPr="009D5C7D">
              <w:t>is the subject of any legal proceedings, investigation or the threat of investigation by any regulatory or investigative authority such as the Commerce Commission, Serious Fraud Office or the Financial Markets Authority</w:t>
            </w:r>
          </w:p>
          <w:p w14:paraId="1DC06459" w14:textId="77777777" w:rsidR="004B1230" w:rsidRPr="009D5C7D" w:rsidRDefault="004B1230" w:rsidP="009D5C7D">
            <w:pPr>
              <w:numPr>
                <w:ilvl w:val="0"/>
                <w:numId w:val="23"/>
              </w:numPr>
              <w:spacing w:beforeLines="23" w:before="55" w:afterLines="23" w:after="55" w:line="276" w:lineRule="auto"/>
              <w:ind w:left="1447"/>
              <w:contextualSpacing/>
            </w:pPr>
            <w:r w:rsidRPr="009D5C7D">
              <w:t>has been convicted of a criminal offence related to business or professional conduct</w:t>
            </w:r>
          </w:p>
          <w:p w14:paraId="78D6728F" w14:textId="77777777" w:rsidR="004B1230" w:rsidRPr="009D5C7D" w:rsidRDefault="004B1230" w:rsidP="009D5C7D">
            <w:pPr>
              <w:numPr>
                <w:ilvl w:val="0"/>
                <w:numId w:val="23"/>
              </w:numPr>
              <w:spacing w:beforeLines="23" w:before="55" w:afterLines="23" w:after="55" w:line="276" w:lineRule="auto"/>
              <w:ind w:left="1447"/>
              <w:contextualSpacing/>
            </w:pPr>
            <w:r w:rsidRPr="009D5C7D">
              <w:t>has been declared to be bankrupt, in receivership or liquidation</w:t>
            </w:r>
          </w:p>
          <w:p w14:paraId="55F5DC0C" w14:textId="77777777" w:rsidR="004B1230" w:rsidRPr="009D5C7D" w:rsidRDefault="004B1230" w:rsidP="009D5C7D">
            <w:pPr>
              <w:numPr>
                <w:ilvl w:val="0"/>
                <w:numId w:val="23"/>
              </w:numPr>
              <w:spacing w:beforeLines="23" w:before="55" w:afterLines="23" w:after="55" w:line="276" w:lineRule="auto"/>
              <w:ind w:left="1447"/>
              <w:contextualSpacing/>
            </w:pPr>
            <w:r w:rsidRPr="009D5C7D">
              <w:t>has made a false declaration</w:t>
            </w:r>
          </w:p>
          <w:p w14:paraId="54079B30" w14:textId="77777777" w:rsidR="004B1230" w:rsidRPr="009D5C7D" w:rsidRDefault="004B1230" w:rsidP="009D5C7D">
            <w:pPr>
              <w:numPr>
                <w:ilvl w:val="0"/>
                <w:numId w:val="23"/>
              </w:numPr>
              <w:spacing w:beforeLines="23" w:before="55" w:afterLines="23" w:after="55" w:line="276" w:lineRule="auto"/>
              <w:ind w:left="1447"/>
              <w:contextualSpacing/>
            </w:pPr>
            <w:r w:rsidRPr="009D5C7D">
              <w:t>has had a serious performance issue in relation to previous service provision</w:t>
            </w:r>
          </w:p>
          <w:p w14:paraId="42D970AE" w14:textId="77777777" w:rsidR="004B1230" w:rsidRPr="009D5C7D" w:rsidRDefault="004B1230" w:rsidP="009D5C7D">
            <w:pPr>
              <w:numPr>
                <w:ilvl w:val="0"/>
                <w:numId w:val="23"/>
              </w:numPr>
              <w:spacing w:beforeLines="23" w:before="55" w:afterLines="23" w:after="55" w:line="276" w:lineRule="auto"/>
              <w:ind w:left="1447"/>
              <w:contextualSpacing/>
            </w:pPr>
            <w:r w:rsidRPr="009D5C7D">
              <w:t>has been convicted of professional misconduct or any serious crime or offence (or has any pending)</w:t>
            </w:r>
          </w:p>
          <w:p w14:paraId="2AC4A0CC" w14:textId="77777777" w:rsidR="004B1230" w:rsidRPr="009D5C7D" w:rsidRDefault="004B1230" w:rsidP="009D5C7D">
            <w:pPr>
              <w:numPr>
                <w:ilvl w:val="0"/>
                <w:numId w:val="23"/>
              </w:numPr>
              <w:spacing w:beforeLines="23" w:before="55" w:afterLines="23" w:after="55" w:line="276" w:lineRule="auto"/>
              <w:ind w:left="1447"/>
              <w:contextualSpacing/>
            </w:pPr>
            <w:r w:rsidRPr="009D5C7D">
              <w:t>has performed an act or omission which has adversely reflected on the commercial integrity of your organisation</w:t>
            </w:r>
          </w:p>
          <w:p w14:paraId="545986ED" w14:textId="77777777" w:rsidR="004B1230" w:rsidRPr="009D5C7D" w:rsidRDefault="004B1230" w:rsidP="009D5C7D">
            <w:pPr>
              <w:numPr>
                <w:ilvl w:val="0"/>
                <w:numId w:val="23"/>
              </w:numPr>
              <w:spacing w:beforeLines="23" w:before="55" w:afterLines="23" w:after="55" w:line="276" w:lineRule="auto"/>
              <w:ind w:left="1447"/>
              <w:contextualSpacing/>
            </w:pPr>
            <w:r w:rsidRPr="009D5C7D">
              <w:t>has failed to pay taxes, duties or other levies</w:t>
            </w:r>
          </w:p>
          <w:p w14:paraId="099A239E" w14:textId="77777777" w:rsidR="004B1230" w:rsidRPr="009D5C7D" w:rsidRDefault="004B1230" w:rsidP="009D5C7D">
            <w:pPr>
              <w:numPr>
                <w:ilvl w:val="0"/>
                <w:numId w:val="23"/>
              </w:numPr>
              <w:spacing w:beforeLines="23" w:before="55" w:afterLines="23" w:after="55" w:line="276" w:lineRule="auto"/>
              <w:ind w:left="1446" w:hanging="357"/>
              <w:contextualSpacing/>
            </w:pPr>
            <w:r w:rsidRPr="009D5C7D">
              <w:t>has been declared a threat to national security or the confidentiality of sensitive government information</w:t>
            </w:r>
          </w:p>
          <w:p w14:paraId="79551EFD" w14:textId="77777777" w:rsidR="004B1230" w:rsidRPr="009D5C7D" w:rsidRDefault="004B1230" w:rsidP="009D5C7D">
            <w:pPr>
              <w:numPr>
                <w:ilvl w:val="0"/>
                <w:numId w:val="23"/>
              </w:numPr>
              <w:shd w:val="clear" w:color="auto" w:fill="F1EADB" w:themeFill="background2"/>
              <w:spacing w:beforeLines="23" w:before="55" w:afterLines="23" w:after="55" w:line="276" w:lineRule="auto"/>
              <w:ind w:left="1446" w:hanging="357"/>
              <w:contextualSpacing/>
            </w:pPr>
            <w:r w:rsidRPr="009D5C7D">
              <w:t>is a person or organisation designated as a terrorist by New Zealand Police.</w:t>
            </w:r>
          </w:p>
          <w:p w14:paraId="6A6257D7" w14:textId="5192D1C3" w:rsidR="004B1230" w:rsidRPr="009D5C7D" w:rsidRDefault="004B1230" w:rsidP="009D5C7D">
            <w:pPr>
              <w:pStyle w:val="ListNumber2"/>
              <w:numPr>
                <w:ilvl w:val="0"/>
                <w:numId w:val="0"/>
              </w:numPr>
              <w:shd w:val="clear" w:color="auto" w:fill="F1EADB" w:themeFill="background2"/>
              <w:spacing w:beforeLines="23" w:before="55" w:afterLines="23" w:after="55" w:line="276" w:lineRule="auto"/>
              <w:ind w:left="680" w:hanging="680"/>
            </w:pPr>
            <w:r w:rsidRPr="009D5C7D">
              <w:t xml:space="preserve">If </w:t>
            </w:r>
            <w:r w:rsidRPr="009D5C7D">
              <w:rPr>
                <w:shd w:val="clear" w:color="auto" w:fill="F1EADB" w:themeFill="background2"/>
              </w:rPr>
              <w:t>unable to confirm, provide an explanation.</w:t>
            </w:r>
            <w:r w:rsidRPr="009D5C7D">
              <w:t xml:space="preserve"> </w:t>
            </w:r>
          </w:p>
        </w:tc>
      </w:tr>
      <w:tr w:rsidR="004B1230" w:rsidRPr="00673372" w14:paraId="087851BE" w14:textId="77777777" w:rsidTr="00185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7B7311A1" w14:textId="1F3E2B86" w:rsidR="004B1230" w:rsidRPr="009D5C7D" w:rsidRDefault="004B1230" w:rsidP="009D5C7D">
            <w:pPr>
              <w:pStyle w:val="ListNumber2"/>
              <w:shd w:val="clear" w:color="auto" w:fill="F1EADB" w:themeFill="background2"/>
              <w:spacing w:beforeLines="23" w:before="55" w:afterLines="23" w:after="55" w:line="276" w:lineRule="auto"/>
            </w:pPr>
            <w:r w:rsidRPr="009D5C7D">
              <w:t xml:space="preserve">Confirm that your </w:t>
            </w:r>
            <w:r w:rsidRPr="00C00C4A">
              <w:rPr>
                <w:shd w:val="clear" w:color="auto" w:fill="F1EADB" w:themeFill="background2"/>
              </w:rPr>
              <w:t xml:space="preserve">conduct aligns with the Government’s expectations as set out in the </w:t>
            </w:r>
            <w:hyperlink r:id="rId25" w:history="1">
              <w:r w:rsidRPr="00C00C4A">
                <w:rPr>
                  <w:rStyle w:val="Hyperlink"/>
                  <w:color w:val="auto"/>
                  <w:shd w:val="clear" w:color="auto" w:fill="F1EADB" w:themeFill="background2"/>
                </w:rPr>
                <w:t>Supplier Code of Conduct</w:t>
              </w:r>
            </w:hyperlink>
            <w:r w:rsidRPr="00C00C4A">
              <w:rPr>
                <w:shd w:val="clear" w:color="auto" w:fill="F1EADB" w:themeFill="background2"/>
              </w:rPr>
              <w:t xml:space="preserve">. If unable </w:t>
            </w:r>
            <w:r w:rsidRPr="009D5C7D">
              <w:rPr>
                <w:shd w:val="clear" w:color="auto" w:fill="F1EADB" w:themeFill="background2"/>
              </w:rPr>
              <w:t>to confirm, provide an explanation.</w:t>
            </w:r>
          </w:p>
        </w:tc>
      </w:tr>
      <w:tr w:rsidR="00016524" w:rsidRPr="00016524" w14:paraId="4317E84F" w14:textId="77777777" w:rsidTr="000E3FC3">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7BE96014" w14:textId="07380115" w:rsidR="004B1230" w:rsidRPr="009D5C7D" w:rsidRDefault="004B1230" w:rsidP="009D5C7D">
            <w:pPr>
              <w:spacing w:beforeLines="23" w:before="55" w:afterLines="23" w:after="55" w:line="276" w:lineRule="auto"/>
              <w:rPr>
                <w:color w:val="FFC000"/>
              </w:rPr>
            </w:pPr>
            <w:r w:rsidRPr="009D5C7D">
              <w:rPr>
                <w:color w:val="FFC000"/>
              </w:rPr>
              <w:t>[Confirmed / Not Confirmed: [Explanation]]</w:t>
            </w:r>
          </w:p>
        </w:tc>
      </w:tr>
      <w:tr w:rsidR="004B1230" w:rsidRPr="001F7BBA" w14:paraId="78A5434D" w14:textId="77777777" w:rsidTr="00281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522953"/>
          </w:tcPr>
          <w:p w14:paraId="2079B86F" w14:textId="77777777" w:rsidR="004B1230" w:rsidRPr="009D5C7D" w:rsidRDefault="004B1230" w:rsidP="009D5C7D">
            <w:pPr>
              <w:pStyle w:val="ListNumber"/>
              <w:spacing w:beforeLines="23" w:before="55" w:afterLines="23" w:after="55" w:line="276" w:lineRule="auto"/>
              <w:rPr>
                <w:b/>
                <w:color w:val="FFFFFF" w:themeColor="background1"/>
              </w:rPr>
            </w:pPr>
            <w:r w:rsidRPr="009D5C7D">
              <w:rPr>
                <w:b/>
                <w:color w:val="FFFFFF" w:themeColor="background1"/>
              </w:rPr>
              <w:t>Conflicts of Interest</w:t>
            </w:r>
          </w:p>
        </w:tc>
      </w:tr>
      <w:tr w:rsidR="004B1230" w:rsidRPr="001F7BBA" w14:paraId="50399287" w14:textId="77777777" w:rsidTr="001853E1">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237FA1E5" w14:textId="77777777" w:rsidR="004B1230" w:rsidRPr="009D5C7D" w:rsidRDefault="004B1230" w:rsidP="009D5C7D">
            <w:pPr>
              <w:pStyle w:val="ListNumber2"/>
              <w:numPr>
                <w:ilvl w:val="0"/>
                <w:numId w:val="0"/>
              </w:numPr>
              <w:spacing w:beforeLines="23" w:before="55" w:afterLines="23" w:after="55" w:line="276" w:lineRule="auto"/>
              <w:ind w:left="680" w:hanging="680"/>
            </w:pPr>
            <w:r w:rsidRPr="009D5C7D">
              <w:t>Confirm that you are not aware of any:</w:t>
            </w:r>
          </w:p>
          <w:p w14:paraId="6F50CFFB" w14:textId="7B3DD1B0" w:rsidR="004B1230" w:rsidRPr="009D5C7D" w:rsidRDefault="004B1230" w:rsidP="009D5C7D">
            <w:pPr>
              <w:numPr>
                <w:ilvl w:val="0"/>
                <w:numId w:val="19"/>
              </w:numPr>
              <w:spacing w:beforeLines="23" w:before="55" w:afterLines="23" w:after="55" w:line="276" w:lineRule="auto"/>
              <w:contextualSpacing/>
            </w:pPr>
            <w:r w:rsidRPr="009D5C7D">
              <w:t>circumstance that may represent an actual, potential or perceived Conflict of Interest between your interests and/or those of your Key Personnel and/or sub-contractors and the duties/responsibilities in delivering the Contract Works</w:t>
            </w:r>
          </w:p>
          <w:p w14:paraId="003D55DA" w14:textId="581D0D60" w:rsidR="004B1230" w:rsidRPr="009D5C7D" w:rsidRDefault="004B1230" w:rsidP="009D5C7D">
            <w:pPr>
              <w:numPr>
                <w:ilvl w:val="0"/>
                <w:numId w:val="19"/>
              </w:numPr>
              <w:spacing w:beforeLines="23" w:before="55" w:afterLines="23" w:after="55" w:line="276" w:lineRule="auto"/>
              <w:contextualSpacing/>
            </w:pPr>
            <w:r w:rsidRPr="009D5C7D">
              <w:t>Principal personnel having any interest in, or association with you and/or your sub-contractors that may give rise to any perceived, potential or actual Conflicts of Interest. If unable to confirm, provide an explanation.</w:t>
            </w:r>
          </w:p>
          <w:p w14:paraId="7713DE06" w14:textId="4C1335B5" w:rsidR="004B1230" w:rsidRPr="009D5C7D" w:rsidRDefault="004B1230" w:rsidP="009D5C7D">
            <w:pPr>
              <w:spacing w:beforeLines="23" w:before="55" w:afterLines="23" w:after="55" w:line="276" w:lineRule="auto"/>
              <w:contextualSpacing/>
            </w:pPr>
            <w:r w:rsidRPr="009D5C7D">
              <w:t xml:space="preserve">If unable to confirm, provide an explanation. </w:t>
            </w:r>
          </w:p>
        </w:tc>
      </w:tr>
      <w:tr w:rsidR="00016524" w:rsidRPr="00016524" w14:paraId="4956EAB9" w14:textId="77777777" w:rsidTr="00D1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75882816" w14:textId="77777777" w:rsidR="004B1230" w:rsidRPr="009D5C7D" w:rsidRDefault="004B1230" w:rsidP="009D5C7D">
            <w:pPr>
              <w:numPr>
                <w:ilvl w:val="0"/>
                <w:numId w:val="25"/>
              </w:numPr>
              <w:spacing w:beforeLines="23" w:before="55" w:afterLines="23" w:after="55" w:line="276" w:lineRule="auto"/>
              <w:contextualSpacing/>
              <w:rPr>
                <w:color w:val="FFC000"/>
              </w:rPr>
            </w:pPr>
            <w:r w:rsidRPr="009D5C7D">
              <w:rPr>
                <w:color w:val="FFC000"/>
              </w:rPr>
              <w:t>[Confirmed / Not Confirmed: [Explanation]]</w:t>
            </w:r>
          </w:p>
          <w:p w14:paraId="4BB712BE" w14:textId="5C22F87D" w:rsidR="004B1230" w:rsidRPr="009D5C7D" w:rsidRDefault="004B1230" w:rsidP="009D5C7D">
            <w:pPr>
              <w:numPr>
                <w:ilvl w:val="0"/>
                <w:numId w:val="25"/>
              </w:numPr>
              <w:spacing w:beforeLines="23" w:before="55" w:afterLines="23" w:after="55" w:line="276" w:lineRule="auto"/>
              <w:contextualSpacing/>
              <w:rPr>
                <w:color w:val="FFC000"/>
              </w:rPr>
            </w:pPr>
            <w:r w:rsidRPr="009D5C7D">
              <w:rPr>
                <w:color w:val="FFC000"/>
              </w:rPr>
              <w:lastRenderedPageBreak/>
              <w:t>[Confirmed / Not Confirmed: [Explanation]]</w:t>
            </w:r>
          </w:p>
        </w:tc>
      </w:tr>
      <w:tr w:rsidR="004B1230" w:rsidRPr="001F7BBA" w14:paraId="443CD579" w14:textId="77777777" w:rsidTr="00281A6A">
        <w:trPr>
          <w:trHeight w:val="500"/>
        </w:trPr>
        <w:tc>
          <w:tcPr>
            <w:cnfStyle w:val="001000000000" w:firstRow="0" w:lastRow="0" w:firstColumn="1" w:lastColumn="0" w:oddVBand="0" w:evenVBand="0" w:oddHBand="0" w:evenHBand="0" w:firstRowFirstColumn="0" w:firstRowLastColumn="0" w:lastRowFirstColumn="0" w:lastRowLastColumn="0"/>
            <w:tcW w:w="9214" w:type="dxa"/>
            <w:shd w:val="clear" w:color="auto" w:fill="522953"/>
          </w:tcPr>
          <w:p w14:paraId="34A1F4E5" w14:textId="3E339655" w:rsidR="004B1230" w:rsidRPr="000E3FC3" w:rsidRDefault="004B1230" w:rsidP="009D5C7D">
            <w:pPr>
              <w:pStyle w:val="ListNumber"/>
              <w:spacing w:beforeLines="23" w:before="55" w:afterLines="23" w:after="55" w:line="276" w:lineRule="auto"/>
              <w:rPr>
                <w:b/>
                <w:color w:val="FFFFFF" w:themeColor="background1"/>
              </w:rPr>
            </w:pPr>
            <w:r w:rsidRPr="000F4F32">
              <w:rPr>
                <w:b/>
                <w:color w:val="FFFFFF" w:themeColor="background1"/>
              </w:rPr>
              <w:lastRenderedPageBreak/>
              <w:t>Assumptions</w:t>
            </w:r>
          </w:p>
        </w:tc>
      </w:tr>
      <w:tr w:rsidR="004B1230" w:rsidRPr="001F7BBA" w14:paraId="17D837E7" w14:textId="77777777" w:rsidTr="001853E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214" w:type="dxa"/>
            <w:shd w:val="clear" w:color="auto" w:fill="F1EADB" w:themeFill="background2"/>
          </w:tcPr>
          <w:p w14:paraId="7EE81E6C" w14:textId="3A019780" w:rsidR="004B1230" w:rsidRPr="00BE4D5F" w:rsidRDefault="004B1230" w:rsidP="009D5C7D">
            <w:pPr>
              <w:pStyle w:val="ListNumber2"/>
              <w:numPr>
                <w:ilvl w:val="0"/>
                <w:numId w:val="0"/>
              </w:numPr>
              <w:spacing w:beforeLines="23" w:before="55" w:afterLines="23" w:after="55" w:line="276" w:lineRule="auto"/>
              <w:ind w:left="29" w:hanging="29"/>
              <w:rPr>
                <w:bCs w:val="0"/>
              </w:rPr>
            </w:pPr>
            <w:r w:rsidRPr="001F7BBA">
              <w:t xml:space="preserve">Confirm that your </w:t>
            </w:r>
            <w:r>
              <w:t>Registration</w:t>
            </w:r>
            <w:r w:rsidRPr="001F7BBA">
              <w:t xml:space="preserve"> is not based on any assumptions. </w:t>
            </w:r>
            <w:r>
              <w:t xml:space="preserve">If not confirmed, provide </w:t>
            </w:r>
            <w:proofErr w:type="gramStart"/>
            <w:r>
              <w:t>an</w:t>
            </w:r>
            <w:proofErr w:type="gramEnd"/>
            <w:r>
              <w:t xml:space="preserve"> brief explanation including:</w:t>
            </w:r>
          </w:p>
          <w:p w14:paraId="29E42267" w14:textId="61F10F7D" w:rsidR="004B1230" w:rsidRPr="0084459C" w:rsidRDefault="004B1230" w:rsidP="009D5C7D">
            <w:pPr>
              <w:numPr>
                <w:ilvl w:val="0"/>
                <w:numId w:val="24"/>
              </w:numPr>
              <w:spacing w:beforeLines="23" w:before="55" w:afterLines="23" w:after="55" w:line="276" w:lineRule="auto"/>
              <w:contextualSpacing/>
            </w:pPr>
            <w:r w:rsidRPr="0084459C">
              <w:t>description of the assumption</w:t>
            </w:r>
          </w:p>
          <w:p w14:paraId="5C85E612" w14:textId="30089087" w:rsidR="004B1230" w:rsidRDefault="004B1230" w:rsidP="009D5C7D">
            <w:pPr>
              <w:numPr>
                <w:ilvl w:val="0"/>
                <w:numId w:val="24"/>
              </w:numPr>
              <w:spacing w:beforeLines="23" w:before="55" w:afterLines="23" w:after="55" w:line="276" w:lineRule="auto"/>
              <w:contextualSpacing/>
            </w:pPr>
            <w:r w:rsidRPr="0084459C">
              <w:t>impact/implication of the assumption.</w:t>
            </w:r>
          </w:p>
        </w:tc>
      </w:tr>
      <w:tr w:rsidR="00016524" w:rsidRPr="009D5C7D" w14:paraId="7F67F762" w14:textId="77777777" w:rsidTr="00D109AD">
        <w:trPr>
          <w:trHeight w:val="312"/>
        </w:trPr>
        <w:tc>
          <w:tcPr>
            <w:cnfStyle w:val="001000000000" w:firstRow="0" w:lastRow="0" w:firstColumn="1" w:lastColumn="0" w:oddVBand="0" w:evenVBand="0" w:oddHBand="0" w:evenHBand="0" w:firstRowFirstColumn="0" w:firstRowLastColumn="0" w:lastRowFirstColumn="0" w:lastRowLastColumn="0"/>
            <w:tcW w:w="9214" w:type="dxa"/>
            <w:shd w:val="clear" w:color="auto" w:fill="FFFFFF" w:themeFill="background1"/>
          </w:tcPr>
          <w:p w14:paraId="65B8D8F4" w14:textId="44BDF9FF" w:rsidR="004B1230" w:rsidRPr="009D5C7D" w:rsidRDefault="004B1230" w:rsidP="009D5C7D">
            <w:pPr>
              <w:spacing w:beforeLines="23" w:before="55" w:afterLines="23" w:after="55" w:line="276" w:lineRule="auto"/>
              <w:rPr>
                <w:color w:val="FFC000"/>
              </w:rPr>
            </w:pPr>
            <w:r w:rsidRPr="009D5C7D">
              <w:rPr>
                <w:color w:val="FFC000"/>
              </w:rPr>
              <w:t>[Confirmed / Not Confirmed (detail each assumption as above)]</w:t>
            </w:r>
          </w:p>
        </w:tc>
      </w:tr>
    </w:tbl>
    <w:tbl>
      <w:tblPr>
        <w:tblStyle w:val="TableGridLight1"/>
        <w:tblW w:w="9214" w:type="dxa"/>
        <w:tblLayout w:type="fixed"/>
        <w:tblLook w:val="04A0" w:firstRow="1" w:lastRow="0" w:firstColumn="1" w:lastColumn="0" w:noHBand="0" w:noVBand="1"/>
      </w:tblPr>
      <w:tblGrid>
        <w:gridCol w:w="1560"/>
        <w:gridCol w:w="567"/>
        <w:gridCol w:w="5103"/>
        <w:gridCol w:w="1134"/>
        <w:gridCol w:w="843"/>
        <w:gridCol w:w="7"/>
      </w:tblGrid>
      <w:tr w:rsidR="001F7BBA" w:rsidRPr="009D5C7D" w14:paraId="28856E91" w14:textId="77777777" w:rsidTr="00281A6A">
        <w:trPr>
          <w:gridAfter w:val="1"/>
          <w:cnfStyle w:val="100000000000" w:firstRow="1" w:lastRow="0" w:firstColumn="0" w:lastColumn="0" w:oddVBand="0" w:evenVBand="0" w:oddHBand="0" w:evenHBand="0" w:firstRowFirstColumn="0" w:firstRowLastColumn="0" w:lastRowFirstColumn="0" w:lastRowLastColumn="0"/>
          <w:wAfter w:w="7" w:type="dxa"/>
        </w:trPr>
        <w:tc>
          <w:tcPr>
            <w:tcW w:w="9207" w:type="dxa"/>
            <w:gridSpan w:val="5"/>
            <w:shd w:val="clear" w:color="auto" w:fill="522953"/>
          </w:tcPr>
          <w:p w14:paraId="1BF1DBAE" w14:textId="77777777" w:rsidR="001F7BBA" w:rsidRPr="009D5C7D" w:rsidRDefault="001F7BBA" w:rsidP="009D5C7D">
            <w:pPr>
              <w:pStyle w:val="ListNumber"/>
              <w:spacing w:beforeLines="23" w:before="55" w:afterLines="23" w:after="55" w:line="276" w:lineRule="auto"/>
            </w:pPr>
            <w:r w:rsidRPr="009D5C7D">
              <w:t>Tenderer’s Declaration</w:t>
            </w:r>
          </w:p>
        </w:tc>
      </w:tr>
      <w:tr w:rsidR="001F7BBA" w:rsidRPr="009D5C7D" w14:paraId="014061E5" w14:textId="77777777" w:rsidTr="001853E1">
        <w:trPr>
          <w:gridAfter w:val="1"/>
          <w:wAfter w:w="7" w:type="dxa"/>
        </w:trPr>
        <w:tc>
          <w:tcPr>
            <w:tcW w:w="1560" w:type="dxa"/>
            <w:shd w:val="clear" w:color="auto" w:fill="F1EADB" w:themeFill="background2"/>
          </w:tcPr>
          <w:p w14:paraId="21EF67AD" w14:textId="77777777" w:rsidR="001F7BBA" w:rsidRPr="009D5C7D" w:rsidRDefault="001F7BBA" w:rsidP="009D5C7D">
            <w:pPr>
              <w:spacing w:beforeLines="23" w:before="55" w:afterLines="23" w:after="55" w:line="276" w:lineRule="auto"/>
              <w:rPr>
                <w:b/>
                <w:bCs/>
              </w:rPr>
            </w:pPr>
            <w:r w:rsidRPr="009D5C7D">
              <w:rPr>
                <w:b/>
                <w:bCs/>
              </w:rPr>
              <w:t>Item</w:t>
            </w:r>
          </w:p>
        </w:tc>
        <w:tc>
          <w:tcPr>
            <w:tcW w:w="5670" w:type="dxa"/>
            <w:gridSpan w:val="2"/>
            <w:shd w:val="clear" w:color="auto" w:fill="F1EADB" w:themeFill="background2"/>
          </w:tcPr>
          <w:p w14:paraId="786917C2" w14:textId="77777777" w:rsidR="001F7BBA" w:rsidRPr="009D5C7D" w:rsidRDefault="001F7BBA" w:rsidP="009D5C7D">
            <w:pPr>
              <w:spacing w:beforeLines="23" w:before="55" w:afterLines="23" w:after="55" w:line="276" w:lineRule="auto"/>
              <w:rPr>
                <w:b/>
                <w:bCs/>
              </w:rPr>
            </w:pPr>
            <w:r w:rsidRPr="009D5C7D">
              <w:rPr>
                <w:b/>
                <w:bCs/>
              </w:rPr>
              <w:t>Declaration</w:t>
            </w:r>
          </w:p>
        </w:tc>
        <w:tc>
          <w:tcPr>
            <w:tcW w:w="1977" w:type="dxa"/>
            <w:gridSpan w:val="2"/>
            <w:shd w:val="clear" w:color="auto" w:fill="F1EADB" w:themeFill="background2"/>
          </w:tcPr>
          <w:p w14:paraId="72C16B5A" w14:textId="77777777" w:rsidR="001F7BBA" w:rsidRPr="009D5C7D" w:rsidRDefault="001F7BBA" w:rsidP="009D5C7D">
            <w:pPr>
              <w:spacing w:beforeLines="23" w:before="55" w:afterLines="23" w:after="55" w:line="276" w:lineRule="auto"/>
              <w:rPr>
                <w:b/>
                <w:bCs/>
              </w:rPr>
            </w:pPr>
            <w:r w:rsidRPr="009D5C7D">
              <w:rPr>
                <w:b/>
                <w:bCs/>
              </w:rPr>
              <w:t>Declaration</w:t>
            </w:r>
          </w:p>
        </w:tc>
      </w:tr>
      <w:tr w:rsidR="001F7BBA" w:rsidRPr="009D5C7D" w14:paraId="21E1B962" w14:textId="77777777" w:rsidTr="001853E1">
        <w:trPr>
          <w:gridAfter w:val="1"/>
          <w:wAfter w:w="7" w:type="dxa"/>
        </w:trPr>
        <w:tc>
          <w:tcPr>
            <w:tcW w:w="1560" w:type="dxa"/>
            <w:shd w:val="clear" w:color="auto" w:fill="F1EADB" w:themeFill="background2"/>
          </w:tcPr>
          <w:p w14:paraId="1DF84DF5" w14:textId="77777777" w:rsidR="001F7BBA" w:rsidRPr="009D5C7D" w:rsidRDefault="001F7BBA" w:rsidP="009D5C7D">
            <w:pPr>
              <w:spacing w:beforeLines="23" w:before="55" w:afterLines="23" w:after="55" w:line="276" w:lineRule="auto"/>
            </w:pPr>
            <w:r w:rsidRPr="009D5C7D">
              <w:t>RFx Process Terms and Conditions</w:t>
            </w:r>
          </w:p>
        </w:tc>
        <w:tc>
          <w:tcPr>
            <w:tcW w:w="5670" w:type="dxa"/>
            <w:gridSpan w:val="2"/>
            <w:shd w:val="clear" w:color="auto" w:fill="F1EADB" w:themeFill="background2"/>
          </w:tcPr>
          <w:p w14:paraId="59D37995" w14:textId="59DE711B" w:rsidR="001F7BBA" w:rsidRPr="009D5C7D" w:rsidRDefault="001F7BBA" w:rsidP="009D5C7D">
            <w:pPr>
              <w:spacing w:beforeLines="23" w:before="55" w:afterLines="23" w:after="55" w:line="276" w:lineRule="auto"/>
            </w:pPr>
            <w:r w:rsidRPr="009D5C7D">
              <w:t xml:space="preserve">I have read and fully understand this </w:t>
            </w:r>
            <w:r w:rsidR="00FA5AAA" w:rsidRPr="009D5C7D">
              <w:t>ROI</w:t>
            </w:r>
            <w:r w:rsidRPr="009D5C7D">
              <w:t xml:space="preserve"> including the RFx Process Terms and Conditions (Section 1.6) and related GETS questions/answers and Tender Notifications. I confirm that the Tenderer agrees to be bound by them.</w:t>
            </w:r>
          </w:p>
        </w:tc>
        <w:tc>
          <w:tcPr>
            <w:tcW w:w="1977" w:type="dxa"/>
            <w:gridSpan w:val="2"/>
          </w:tcPr>
          <w:p w14:paraId="20EC3CB5" w14:textId="77777777" w:rsidR="001F7BBA" w:rsidRPr="009D5C7D" w:rsidRDefault="001F7BBA" w:rsidP="009D5C7D">
            <w:pPr>
              <w:spacing w:beforeLines="23" w:before="55" w:afterLines="23" w:after="55" w:line="276" w:lineRule="auto"/>
              <w:rPr>
                <w:color w:val="FFC000"/>
              </w:rPr>
            </w:pPr>
            <w:r w:rsidRPr="009D5C7D">
              <w:rPr>
                <w:color w:val="FFC000"/>
              </w:rPr>
              <w:t>[Agree/Disagree]</w:t>
            </w:r>
          </w:p>
        </w:tc>
      </w:tr>
      <w:tr w:rsidR="001F7BBA" w:rsidRPr="009D5C7D" w14:paraId="33B5DF26" w14:textId="77777777" w:rsidTr="001853E1">
        <w:trPr>
          <w:gridAfter w:val="1"/>
          <w:wAfter w:w="7" w:type="dxa"/>
        </w:trPr>
        <w:tc>
          <w:tcPr>
            <w:tcW w:w="1560" w:type="dxa"/>
            <w:shd w:val="clear" w:color="auto" w:fill="F1EADB" w:themeFill="background2"/>
          </w:tcPr>
          <w:p w14:paraId="6B919EF8" w14:textId="77777777" w:rsidR="001F7BBA" w:rsidRPr="009D5C7D" w:rsidRDefault="001F7BBA" w:rsidP="009D5C7D">
            <w:pPr>
              <w:spacing w:beforeLines="23" w:before="55" w:afterLines="23" w:after="55" w:line="276" w:lineRule="auto"/>
            </w:pPr>
            <w:r w:rsidRPr="009D5C7D">
              <w:t>Collection of further information</w:t>
            </w:r>
          </w:p>
        </w:tc>
        <w:tc>
          <w:tcPr>
            <w:tcW w:w="5670" w:type="dxa"/>
            <w:gridSpan w:val="2"/>
            <w:shd w:val="clear" w:color="auto" w:fill="F1EADB" w:themeFill="background2"/>
          </w:tcPr>
          <w:p w14:paraId="4C8C7D0A" w14:textId="12170565" w:rsidR="001F7BBA" w:rsidRPr="009D5C7D" w:rsidRDefault="001F7BBA" w:rsidP="009D5C7D">
            <w:pPr>
              <w:spacing w:beforeLines="23" w:before="55" w:afterLines="23" w:after="55" w:line="276" w:lineRule="auto"/>
            </w:pPr>
            <w:r w:rsidRPr="009D5C7D">
              <w:t xml:space="preserve">I authorise the </w:t>
            </w:r>
            <w:proofErr w:type="gramStart"/>
            <w:r w:rsidR="001012C0" w:rsidRPr="009D5C7D">
              <w:t>Principal</w:t>
            </w:r>
            <w:proofErr w:type="gramEnd"/>
            <w:r w:rsidRPr="009D5C7D">
              <w:t xml:space="preserve"> to:</w:t>
            </w:r>
          </w:p>
          <w:p w14:paraId="44A5C6AB" w14:textId="77777777" w:rsidR="001F7BBA" w:rsidRPr="009D5C7D" w:rsidRDefault="001F7BBA" w:rsidP="009D5C7D">
            <w:pPr>
              <w:numPr>
                <w:ilvl w:val="0"/>
                <w:numId w:val="10"/>
              </w:numPr>
              <w:spacing w:beforeLines="23" w:before="55" w:afterLines="23" w:after="55" w:line="276" w:lineRule="auto"/>
            </w:pPr>
            <w:r w:rsidRPr="009D5C7D">
              <w:t>collect relevant information about my organisation and Key Personnel</w:t>
            </w:r>
            <w:r w:rsidR="00DC72F7" w:rsidRPr="009D5C7D">
              <w:t xml:space="preserve"> (</w:t>
            </w:r>
            <w:r w:rsidRPr="009D5C7D">
              <w:t>except commercially sensitive pricing information</w:t>
            </w:r>
            <w:r w:rsidR="00DC72F7" w:rsidRPr="009D5C7D">
              <w:t>)</w:t>
            </w:r>
            <w:r w:rsidRPr="009D5C7D">
              <w:t xml:space="preserve"> from any relevant third party, including a referee, or previous or existing client</w:t>
            </w:r>
            <w:r w:rsidR="00DC72F7" w:rsidRPr="009D5C7D">
              <w:t xml:space="preserve"> and</w:t>
            </w:r>
          </w:p>
          <w:p w14:paraId="26C36663" w14:textId="6D35C662" w:rsidR="001F7BBA" w:rsidRPr="009D5C7D" w:rsidRDefault="001F7BBA" w:rsidP="009D5C7D">
            <w:pPr>
              <w:numPr>
                <w:ilvl w:val="0"/>
                <w:numId w:val="10"/>
              </w:numPr>
              <w:spacing w:beforeLines="23" w:before="55" w:afterLines="23" w:after="55" w:line="276" w:lineRule="auto"/>
            </w:pPr>
            <w:r w:rsidRPr="009D5C7D">
              <w:t xml:space="preserve">use such information in the evaluation of this </w:t>
            </w:r>
            <w:r w:rsidR="00DA6CEF" w:rsidRPr="009D5C7D">
              <w:t>Registration</w:t>
            </w:r>
            <w:r w:rsidRPr="009D5C7D">
              <w:t>.</w:t>
            </w:r>
          </w:p>
          <w:p w14:paraId="313BBCC2" w14:textId="5D213FBD" w:rsidR="001F7BBA" w:rsidRPr="009D5C7D" w:rsidRDefault="001F7BBA" w:rsidP="009D5C7D">
            <w:pPr>
              <w:spacing w:beforeLines="23" w:before="55" w:afterLines="23" w:after="55" w:line="276" w:lineRule="auto"/>
            </w:pPr>
            <w:r w:rsidRPr="009D5C7D">
              <w:t xml:space="preserve">The Tenderer agrees that all such information will be confidential to the </w:t>
            </w:r>
            <w:proofErr w:type="gramStart"/>
            <w:r w:rsidR="00410548" w:rsidRPr="009D5C7D">
              <w:t>Principal</w:t>
            </w:r>
            <w:proofErr w:type="gramEnd"/>
            <w:r w:rsidRPr="009D5C7D">
              <w:t>.</w:t>
            </w:r>
          </w:p>
        </w:tc>
        <w:tc>
          <w:tcPr>
            <w:tcW w:w="1977" w:type="dxa"/>
            <w:gridSpan w:val="2"/>
          </w:tcPr>
          <w:p w14:paraId="5BC51B51" w14:textId="77777777" w:rsidR="001F7BBA" w:rsidRPr="009D5C7D" w:rsidRDefault="001F7BBA" w:rsidP="009D5C7D">
            <w:pPr>
              <w:spacing w:beforeLines="23" w:before="55" w:afterLines="23" w:after="55" w:line="276" w:lineRule="auto"/>
              <w:rPr>
                <w:color w:val="FFC000"/>
              </w:rPr>
            </w:pPr>
            <w:r w:rsidRPr="009D5C7D">
              <w:rPr>
                <w:color w:val="FFC000"/>
              </w:rPr>
              <w:t>[Agree/Disagree]</w:t>
            </w:r>
          </w:p>
        </w:tc>
      </w:tr>
      <w:tr w:rsidR="001F7BBA" w:rsidRPr="009D5C7D" w14:paraId="0DC36F34" w14:textId="77777777" w:rsidTr="001853E1">
        <w:trPr>
          <w:gridAfter w:val="1"/>
          <w:wAfter w:w="7" w:type="dxa"/>
        </w:trPr>
        <w:tc>
          <w:tcPr>
            <w:tcW w:w="1560" w:type="dxa"/>
            <w:shd w:val="clear" w:color="auto" w:fill="F1EADB" w:themeFill="background2"/>
          </w:tcPr>
          <w:p w14:paraId="633E7DC8" w14:textId="77777777" w:rsidR="001F7BBA" w:rsidRPr="009D5C7D" w:rsidRDefault="001F7BBA" w:rsidP="009D5C7D">
            <w:pPr>
              <w:spacing w:beforeLines="23" w:before="55" w:afterLines="23" w:after="55" w:line="276" w:lineRule="auto"/>
            </w:pPr>
            <w:r w:rsidRPr="009D5C7D">
              <w:t>The Requirement</w:t>
            </w:r>
          </w:p>
        </w:tc>
        <w:tc>
          <w:tcPr>
            <w:tcW w:w="5670" w:type="dxa"/>
            <w:gridSpan w:val="2"/>
            <w:shd w:val="clear" w:color="auto" w:fill="F1EADB" w:themeFill="background2"/>
          </w:tcPr>
          <w:p w14:paraId="6F6C5EB6" w14:textId="77777777" w:rsidR="001F7BBA" w:rsidRPr="009D5C7D" w:rsidRDefault="001F7BBA" w:rsidP="009D5C7D">
            <w:pPr>
              <w:spacing w:beforeLines="23" w:before="55" w:afterLines="23" w:after="55" w:line="276" w:lineRule="auto"/>
            </w:pPr>
            <w:r w:rsidRPr="009D5C7D">
              <w:t>I have examined the site and read and fully understand the nature and extent of The Requirement (Section 2). I confirm that the Tenderer has the necessary capability and capacity to fully meet or exceed the Requirement (satisfactorily deliver the Contract Works by the Due Date for Completion).</w:t>
            </w:r>
          </w:p>
        </w:tc>
        <w:tc>
          <w:tcPr>
            <w:tcW w:w="1977" w:type="dxa"/>
            <w:gridSpan w:val="2"/>
          </w:tcPr>
          <w:p w14:paraId="2B7A4C07" w14:textId="77777777" w:rsidR="001F7BBA" w:rsidRPr="009D5C7D" w:rsidRDefault="001F7BBA" w:rsidP="009D5C7D">
            <w:pPr>
              <w:spacing w:beforeLines="23" w:before="55" w:afterLines="23" w:after="55" w:line="276" w:lineRule="auto"/>
              <w:rPr>
                <w:color w:val="FFC000"/>
              </w:rPr>
            </w:pPr>
            <w:r w:rsidRPr="009D5C7D">
              <w:rPr>
                <w:color w:val="FFC000"/>
              </w:rPr>
              <w:t>[Agree/Disagree]</w:t>
            </w:r>
          </w:p>
        </w:tc>
      </w:tr>
      <w:tr w:rsidR="0029295D" w:rsidRPr="009D5C7D" w14:paraId="720F57BA" w14:textId="77777777" w:rsidTr="001853E1">
        <w:trPr>
          <w:gridAfter w:val="1"/>
          <w:wAfter w:w="7" w:type="dxa"/>
        </w:trPr>
        <w:tc>
          <w:tcPr>
            <w:tcW w:w="1560" w:type="dxa"/>
            <w:shd w:val="clear" w:color="auto" w:fill="F1EADB" w:themeFill="background2"/>
          </w:tcPr>
          <w:p w14:paraId="46837CFF" w14:textId="47F9AC70" w:rsidR="0029295D" w:rsidRPr="009D5C7D" w:rsidRDefault="0029295D" w:rsidP="009D5C7D">
            <w:pPr>
              <w:spacing w:beforeLines="23" w:before="55" w:afterLines="23" w:after="55" w:line="276" w:lineRule="auto"/>
            </w:pPr>
            <w:r w:rsidRPr="009D5C7D">
              <w:t>Supplier Code of Conduct</w:t>
            </w:r>
          </w:p>
        </w:tc>
        <w:tc>
          <w:tcPr>
            <w:tcW w:w="5670" w:type="dxa"/>
            <w:gridSpan w:val="2"/>
            <w:shd w:val="clear" w:color="auto" w:fill="F1EADB" w:themeFill="background2"/>
            <w:vAlign w:val="top"/>
          </w:tcPr>
          <w:p w14:paraId="505924BF" w14:textId="306914BD" w:rsidR="0029295D" w:rsidRPr="009D5C7D" w:rsidRDefault="0029295D" w:rsidP="009D5C7D">
            <w:pPr>
              <w:spacing w:beforeLines="23" w:before="55" w:afterLines="23" w:after="55" w:line="276" w:lineRule="auto"/>
            </w:pPr>
            <w:r w:rsidRPr="009D5C7D">
              <w:t xml:space="preserve">I acknowledge the </w:t>
            </w:r>
            <w:r w:rsidR="001012C0" w:rsidRPr="009D5C7D">
              <w:t>Principal</w:t>
            </w:r>
            <w:r w:rsidRPr="009D5C7D">
              <w:t>’s expectations for the Con</w:t>
            </w:r>
            <w:r w:rsidR="00B81532" w:rsidRPr="009D5C7D">
              <w:t>tractor</w:t>
            </w:r>
            <w:r w:rsidRPr="009D5C7D">
              <w:t xml:space="preserve">’s conduct as </w:t>
            </w:r>
            <w:r w:rsidRPr="00C00C4A">
              <w:t xml:space="preserve">set out in the </w:t>
            </w:r>
            <w:hyperlink r:id="rId26" w:history="1">
              <w:r w:rsidRPr="00C00C4A">
                <w:rPr>
                  <w:rStyle w:val="Hyperlink"/>
                  <w:color w:val="auto"/>
                </w:rPr>
                <w:t>Supplier Code of Conduct</w:t>
              </w:r>
            </w:hyperlink>
            <w:r w:rsidRPr="00C00C4A">
              <w:rPr>
                <w:rStyle w:val="Hyperlink"/>
                <w:color w:val="auto"/>
                <w:u w:val="none"/>
              </w:rPr>
              <w:t xml:space="preserve"> (the Code</w:t>
            </w:r>
            <w:r w:rsidRPr="009D5C7D">
              <w:rPr>
                <w:rStyle w:val="Hyperlink"/>
                <w:color w:val="auto"/>
                <w:u w:val="none"/>
              </w:rPr>
              <w:t xml:space="preserve">) </w:t>
            </w:r>
            <w:r w:rsidRPr="009D5C7D">
              <w:t>and agree to:</w:t>
            </w:r>
          </w:p>
          <w:p w14:paraId="06E387FC" w14:textId="77777777" w:rsidR="0029295D" w:rsidRPr="009D5C7D" w:rsidRDefault="0029295D" w:rsidP="009D5C7D">
            <w:pPr>
              <w:numPr>
                <w:ilvl w:val="0"/>
                <w:numId w:val="9"/>
              </w:numPr>
              <w:spacing w:beforeLines="23" w:before="55" w:afterLines="23" w:after="55" w:line="276" w:lineRule="auto"/>
            </w:pPr>
            <w:r w:rsidRPr="009D5C7D">
              <w:t>not offend against the Code</w:t>
            </w:r>
          </w:p>
          <w:p w14:paraId="3D5F23F8" w14:textId="068C4765" w:rsidR="0029295D" w:rsidRPr="009D5C7D" w:rsidRDefault="0029295D" w:rsidP="009D5C7D">
            <w:pPr>
              <w:numPr>
                <w:ilvl w:val="0"/>
                <w:numId w:val="9"/>
              </w:numPr>
              <w:spacing w:beforeLines="23" w:before="55" w:afterLines="23" w:after="55" w:line="276" w:lineRule="auto"/>
            </w:pPr>
            <w:r w:rsidRPr="009D5C7D">
              <w:t>make all sub-con</w:t>
            </w:r>
            <w:r w:rsidR="00777B43" w:rsidRPr="009D5C7D">
              <w:t>tractors</w:t>
            </w:r>
            <w:r w:rsidRPr="009D5C7D">
              <w:t xml:space="preserve"> aware of the Code.</w:t>
            </w:r>
          </w:p>
        </w:tc>
        <w:tc>
          <w:tcPr>
            <w:tcW w:w="1977" w:type="dxa"/>
            <w:gridSpan w:val="2"/>
          </w:tcPr>
          <w:p w14:paraId="05F3B910" w14:textId="16C74D12" w:rsidR="0029295D" w:rsidRPr="009D5C7D" w:rsidRDefault="0029295D" w:rsidP="009D5C7D">
            <w:pPr>
              <w:spacing w:beforeLines="23" w:before="55" w:afterLines="23" w:after="55" w:line="276" w:lineRule="auto"/>
              <w:rPr>
                <w:color w:val="FFC000"/>
              </w:rPr>
            </w:pPr>
            <w:r w:rsidRPr="009D5C7D">
              <w:rPr>
                <w:color w:val="FFC000"/>
              </w:rPr>
              <w:t>[Agree/Disagree]</w:t>
            </w:r>
          </w:p>
        </w:tc>
      </w:tr>
      <w:tr w:rsidR="001F7BBA" w:rsidRPr="009D5C7D" w14:paraId="23893122" w14:textId="77777777" w:rsidTr="001853E1">
        <w:trPr>
          <w:gridAfter w:val="1"/>
          <w:wAfter w:w="7" w:type="dxa"/>
        </w:trPr>
        <w:tc>
          <w:tcPr>
            <w:tcW w:w="1560" w:type="dxa"/>
            <w:shd w:val="clear" w:color="auto" w:fill="F1EADB" w:themeFill="background2"/>
          </w:tcPr>
          <w:p w14:paraId="1D8DDC62" w14:textId="77777777" w:rsidR="001F7BBA" w:rsidRPr="009D5C7D" w:rsidRDefault="001F7BBA" w:rsidP="009D5C7D">
            <w:pPr>
              <w:spacing w:beforeLines="23" w:before="55" w:afterLines="23" w:after="55" w:line="276" w:lineRule="auto"/>
            </w:pPr>
            <w:r w:rsidRPr="009D5C7D">
              <w:t>Ethics</w:t>
            </w:r>
          </w:p>
        </w:tc>
        <w:tc>
          <w:tcPr>
            <w:tcW w:w="5670" w:type="dxa"/>
            <w:gridSpan w:val="2"/>
            <w:shd w:val="clear" w:color="auto" w:fill="F1EADB" w:themeFill="background2"/>
          </w:tcPr>
          <w:p w14:paraId="664C61CF" w14:textId="2A8F4CC7" w:rsidR="001F7BBA" w:rsidRPr="009D5C7D" w:rsidRDefault="001F7BBA" w:rsidP="009D5C7D">
            <w:pPr>
              <w:spacing w:beforeLines="23" w:before="55" w:afterLines="23" w:after="55" w:line="276" w:lineRule="auto"/>
            </w:pPr>
            <w:r w:rsidRPr="009D5C7D">
              <w:t xml:space="preserve">In submitting this </w:t>
            </w:r>
            <w:r w:rsidR="00F07A7F" w:rsidRPr="009D5C7D">
              <w:t>Registration</w:t>
            </w:r>
            <w:r w:rsidRPr="009D5C7D">
              <w:t xml:space="preserve">, the Tenderer confirms that it: </w:t>
            </w:r>
          </w:p>
          <w:p w14:paraId="1B51239C" w14:textId="77777777" w:rsidR="001F7BBA" w:rsidRPr="009D5C7D" w:rsidRDefault="001F7BBA" w:rsidP="00E51832">
            <w:pPr>
              <w:numPr>
                <w:ilvl w:val="0"/>
                <w:numId w:val="35"/>
              </w:numPr>
              <w:spacing w:beforeLines="23" w:before="55" w:afterLines="23" w:after="55" w:line="276" w:lineRule="auto"/>
            </w:pPr>
            <w:r w:rsidRPr="009D5C7D">
              <w:t>has not entered into any improper, illegal, collusive or anti-competitive arrangements with any competitor</w:t>
            </w:r>
          </w:p>
          <w:p w14:paraId="12CFD03F" w14:textId="7D4FFF06" w:rsidR="009A1F02" w:rsidRPr="009D5C7D" w:rsidRDefault="001F7BBA" w:rsidP="00E51832">
            <w:pPr>
              <w:numPr>
                <w:ilvl w:val="0"/>
                <w:numId w:val="35"/>
              </w:numPr>
              <w:spacing w:beforeLines="23" w:before="55" w:afterLines="23" w:after="55" w:line="276" w:lineRule="auto"/>
            </w:pPr>
            <w:r w:rsidRPr="009D5C7D">
              <w:t xml:space="preserve">has not directly or indirectly approached any representative of the </w:t>
            </w:r>
            <w:proofErr w:type="gramStart"/>
            <w:r w:rsidR="000603CF" w:rsidRPr="009D5C7D">
              <w:t>Principal</w:t>
            </w:r>
            <w:proofErr w:type="gramEnd"/>
            <w:r w:rsidRPr="009D5C7D">
              <w:t xml:space="preserve"> (other than the Point of Contact) to lobby or solicit information in relation to the </w:t>
            </w:r>
            <w:r w:rsidR="00FA5AAA" w:rsidRPr="009D5C7D">
              <w:t>ROI</w:t>
            </w:r>
            <w:r w:rsidRPr="009D5C7D">
              <w:t xml:space="preserve"> </w:t>
            </w:r>
          </w:p>
          <w:p w14:paraId="4974B9AF" w14:textId="2A11083B" w:rsidR="001F7BBA" w:rsidRPr="009D5C7D" w:rsidRDefault="001F7BBA" w:rsidP="00E51832">
            <w:pPr>
              <w:numPr>
                <w:ilvl w:val="0"/>
                <w:numId w:val="35"/>
              </w:numPr>
              <w:spacing w:beforeLines="23" w:before="55" w:afterLines="23" w:after="55" w:line="276" w:lineRule="auto"/>
            </w:pPr>
            <w:r w:rsidRPr="009D5C7D">
              <w:lastRenderedPageBreak/>
              <w:t xml:space="preserve">has not attempted to influence, or provide any form of personal inducement, reward or benefit to any representative of the </w:t>
            </w:r>
            <w:proofErr w:type="gramStart"/>
            <w:r w:rsidR="00410548" w:rsidRPr="009D5C7D">
              <w:t>Principal</w:t>
            </w:r>
            <w:proofErr w:type="gramEnd"/>
            <w:r w:rsidRPr="009D5C7D">
              <w:t>.</w:t>
            </w:r>
          </w:p>
        </w:tc>
        <w:tc>
          <w:tcPr>
            <w:tcW w:w="1977" w:type="dxa"/>
            <w:gridSpan w:val="2"/>
          </w:tcPr>
          <w:p w14:paraId="1E043C47" w14:textId="77777777" w:rsidR="001F7BBA" w:rsidRPr="009D5C7D" w:rsidRDefault="001F7BBA" w:rsidP="009D5C7D">
            <w:pPr>
              <w:spacing w:beforeLines="23" w:before="55" w:afterLines="23" w:after="55" w:line="276" w:lineRule="auto"/>
              <w:rPr>
                <w:color w:val="FFC000"/>
              </w:rPr>
            </w:pPr>
            <w:r w:rsidRPr="009D5C7D">
              <w:rPr>
                <w:color w:val="FFC000"/>
              </w:rPr>
              <w:lastRenderedPageBreak/>
              <w:t>[Agree/Disagree]</w:t>
            </w:r>
          </w:p>
        </w:tc>
      </w:tr>
      <w:tr w:rsidR="001F7BBA" w:rsidRPr="009D5C7D" w14:paraId="1DD6804C" w14:textId="77777777" w:rsidTr="001853E1">
        <w:trPr>
          <w:gridAfter w:val="1"/>
          <w:wAfter w:w="7" w:type="dxa"/>
        </w:trPr>
        <w:tc>
          <w:tcPr>
            <w:tcW w:w="1560" w:type="dxa"/>
            <w:shd w:val="clear" w:color="auto" w:fill="F1EADB" w:themeFill="background2"/>
          </w:tcPr>
          <w:p w14:paraId="612EA7D0" w14:textId="77777777" w:rsidR="001F7BBA" w:rsidRPr="009D5C7D" w:rsidRDefault="001F7BBA" w:rsidP="009D5C7D">
            <w:pPr>
              <w:spacing w:beforeLines="23" w:before="55" w:afterLines="23" w:after="55" w:line="276" w:lineRule="auto"/>
            </w:pPr>
            <w:r w:rsidRPr="009D5C7D">
              <w:t xml:space="preserve">Offer Validity Period </w:t>
            </w:r>
          </w:p>
        </w:tc>
        <w:tc>
          <w:tcPr>
            <w:tcW w:w="5670" w:type="dxa"/>
            <w:gridSpan w:val="2"/>
            <w:shd w:val="clear" w:color="auto" w:fill="F1EADB" w:themeFill="background2"/>
          </w:tcPr>
          <w:p w14:paraId="55E8B4D2" w14:textId="51D5CE59" w:rsidR="001F7BBA" w:rsidRPr="009D5C7D" w:rsidRDefault="001F7BBA" w:rsidP="009D5C7D">
            <w:pPr>
              <w:spacing w:beforeLines="23" w:before="55" w:afterLines="23" w:after="55" w:line="276" w:lineRule="auto"/>
            </w:pPr>
            <w:r w:rsidRPr="009D5C7D">
              <w:t xml:space="preserve">I confirm that this </w:t>
            </w:r>
            <w:r w:rsidR="00F07A7F" w:rsidRPr="009D5C7D">
              <w:t xml:space="preserve">Registration </w:t>
            </w:r>
            <w:r w:rsidRPr="009D5C7D">
              <w:t xml:space="preserve">remains open for acceptance by the </w:t>
            </w:r>
            <w:r w:rsidR="000603CF" w:rsidRPr="009D5C7D">
              <w:t>Principal</w:t>
            </w:r>
            <w:r w:rsidRPr="009D5C7D">
              <w:t xml:space="preserve"> for the Offer Validity Period stated in Section 1.6.</w:t>
            </w:r>
          </w:p>
        </w:tc>
        <w:tc>
          <w:tcPr>
            <w:tcW w:w="1977" w:type="dxa"/>
            <w:gridSpan w:val="2"/>
          </w:tcPr>
          <w:p w14:paraId="5B6DC975" w14:textId="77777777" w:rsidR="001F7BBA" w:rsidRPr="009D5C7D" w:rsidRDefault="001F7BBA" w:rsidP="009D5C7D">
            <w:pPr>
              <w:spacing w:beforeLines="23" w:before="55" w:afterLines="23" w:after="55" w:line="276" w:lineRule="auto"/>
              <w:rPr>
                <w:color w:val="FFC000"/>
              </w:rPr>
            </w:pPr>
            <w:r w:rsidRPr="009D5C7D">
              <w:rPr>
                <w:color w:val="FFC000"/>
              </w:rPr>
              <w:t>[Agree/Disagree]</w:t>
            </w:r>
          </w:p>
        </w:tc>
      </w:tr>
      <w:tr w:rsidR="001F7BBA" w:rsidRPr="001F7BBA" w14:paraId="362B3B6B" w14:textId="77777777" w:rsidTr="001853E1">
        <w:trPr>
          <w:gridAfter w:val="1"/>
          <w:wAfter w:w="7" w:type="dxa"/>
        </w:trPr>
        <w:tc>
          <w:tcPr>
            <w:tcW w:w="1560" w:type="dxa"/>
            <w:shd w:val="clear" w:color="auto" w:fill="F1EADB" w:themeFill="background2"/>
          </w:tcPr>
          <w:p w14:paraId="4904A193" w14:textId="77777777" w:rsidR="001F7BBA" w:rsidRPr="009D5C7D" w:rsidRDefault="001F7BBA" w:rsidP="009D5C7D">
            <w:pPr>
              <w:spacing w:beforeLines="23" w:before="55" w:afterLines="23" w:after="55" w:line="276" w:lineRule="auto"/>
            </w:pPr>
            <w:r w:rsidRPr="009D5C7D">
              <w:t>Conflicts of Interest</w:t>
            </w:r>
          </w:p>
        </w:tc>
        <w:tc>
          <w:tcPr>
            <w:tcW w:w="5670" w:type="dxa"/>
            <w:gridSpan w:val="2"/>
            <w:shd w:val="clear" w:color="auto" w:fill="F1EADB" w:themeFill="background2"/>
          </w:tcPr>
          <w:p w14:paraId="51B7668F" w14:textId="7257B510" w:rsidR="001F7BBA" w:rsidRPr="009D5C7D" w:rsidRDefault="001F7BBA" w:rsidP="009D5C7D">
            <w:pPr>
              <w:spacing w:beforeLines="23" w:before="55" w:afterLines="23" w:after="55" w:line="276" w:lineRule="auto"/>
            </w:pPr>
            <w:r w:rsidRPr="009D5C7D">
              <w:t xml:space="preserve">All Conflicts of Interest that the Tenderer is aware of have been reported in the </w:t>
            </w:r>
            <w:proofErr w:type="gramStart"/>
            <w:r w:rsidRPr="009D5C7D">
              <w:t>Conflict of Interest</w:t>
            </w:r>
            <w:proofErr w:type="gramEnd"/>
            <w:r w:rsidRPr="009D5C7D">
              <w:t xml:space="preserve"> Section of the Form of </w:t>
            </w:r>
            <w:r w:rsidR="00F07A7F" w:rsidRPr="009D5C7D">
              <w:t>Registration</w:t>
            </w:r>
            <w:r w:rsidRPr="009D5C7D">
              <w:t xml:space="preserve">. Where a Conflict of Interest arises during the </w:t>
            </w:r>
            <w:r w:rsidR="00FA5AAA" w:rsidRPr="009D5C7D">
              <w:t>ROI</w:t>
            </w:r>
            <w:r w:rsidRPr="009D5C7D">
              <w:t xml:space="preserve"> process, the Tenderer will report it immediately to the Point of Contact.</w:t>
            </w:r>
          </w:p>
        </w:tc>
        <w:tc>
          <w:tcPr>
            <w:tcW w:w="1977" w:type="dxa"/>
            <w:gridSpan w:val="2"/>
          </w:tcPr>
          <w:p w14:paraId="03E653D8" w14:textId="77777777" w:rsidR="001F7BBA" w:rsidRPr="009D5C7D" w:rsidRDefault="001F7BBA" w:rsidP="009D5C7D">
            <w:pPr>
              <w:spacing w:beforeLines="23" w:before="55" w:afterLines="23" w:after="55" w:line="276" w:lineRule="auto"/>
              <w:rPr>
                <w:color w:val="FFC000"/>
              </w:rPr>
            </w:pPr>
            <w:r w:rsidRPr="009D5C7D">
              <w:rPr>
                <w:color w:val="FFC000"/>
              </w:rPr>
              <w:t>[Agree/Disagree]</w:t>
            </w:r>
          </w:p>
        </w:tc>
      </w:tr>
      <w:tr w:rsidR="001F7BBA" w:rsidRPr="001F7BBA" w14:paraId="356163F3" w14:textId="77777777" w:rsidTr="001853E1">
        <w:trPr>
          <w:gridAfter w:val="1"/>
          <w:wAfter w:w="7" w:type="dxa"/>
        </w:trPr>
        <w:tc>
          <w:tcPr>
            <w:tcW w:w="9207" w:type="dxa"/>
            <w:gridSpan w:val="5"/>
            <w:shd w:val="clear" w:color="auto" w:fill="F1EADB" w:themeFill="background2"/>
          </w:tcPr>
          <w:p w14:paraId="33934952" w14:textId="77777777" w:rsidR="001F7BBA" w:rsidRPr="001853E1" w:rsidRDefault="001F7BBA" w:rsidP="009D5C7D">
            <w:pPr>
              <w:spacing w:beforeLines="23" w:before="55" w:afterLines="23" w:after="55" w:line="276" w:lineRule="auto"/>
              <w:rPr>
                <w:b/>
                <w:bCs/>
              </w:rPr>
            </w:pPr>
            <w:r w:rsidRPr="001853E1">
              <w:rPr>
                <w:b/>
                <w:bCs/>
              </w:rPr>
              <w:t>DECLARATION</w:t>
            </w:r>
          </w:p>
          <w:p w14:paraId="34709346" w14:textId="158A7D5B" w:rsidR="001F7BBA" w:rsidRPr="001F7BBA" w:rsidRDefault="001F7BBA" w:rsidP="009D5C7D">
            <w:pPr>
              <w:spacing w:beforeLines="23" w:before="55" w:afterLines="23" w:after="55" w:line="276" w:lineRule="auto"/>
            </w:pPr>
            <w:r w:rsidRPr="001F7BBA">
              <w:t xml:space="preserve">I declare that in submitting this </w:t>
            </w:r>
            <w:r w:rsidR="00F07A7F">
              <w:t>Registration</w:t>
            </w:r>
            <w:r w:rsidRPr="001F7BBA">
              <w:t xml:space="preserve"> and declaration:</w:t>
            </w:r>
          </w:p>
          <w:p w14:paraId="5DCEBF04" w14:textId="77777777" w:rsidR="001F7BBA" w:rsidRPr="001F7BBA" w:rsidRDefault="001F7BBA" w:rsidP="009D5C7D">
            <w:pPr>
              <w:pStyle w:val="ListParagraph"/>
              <w:spacing w:beforeLines="23" w:before="55" w:afterLines="23" w:after="55" w:line="276" w:lineRule="auto"/>
              <w:ind w:left="426"/>
            </w:pPr>
            <w:r w:rsidRPr="001F7BBA">
              <w:t>the information provided is true, accurate and complete and not misleading in any material respect</w:t>
            </w:r>
          </w:p>
          <w:p w14:paraId="5F82ED72" w14:textId="1F975EFB" w:rsidR="001F7BBA" w:rsidRPr="001F7BBA" w:rsidRDefault="001F7BBA" w:rsidP="009D5C7D">
            <w:pPr>
              <w:pStyle w:val="ListParagraph"/>
              <w:spacing w:beforeLines="23" w:before="55" w:afterLines="23" w:after="55" w:line="276" w:lineRule="auto"/>
              <w:ind w:left="426"/>
            </w:pPr>
            <w:r w:rsidRPr="001F7BBA">
              <w:t xml:space="preserve">the </w:t>
            </w:r>
            <w:r w:rsidR="00F07A7F">
              <w:t>Registration</w:t>
            </w:r>
            <w:r w:rsidRPr="001F7BBA">
              <w:t xml:space="preserve"> does not contain intellectual property that will breach any third party’s rights</w:t>
            </w:r>
          </w:p>
          <w:p w14:paraId="3CDC04F5" w14:textId="70151C58" w:rsidR="001F7BBA" w:rsidRPr="001F7BBA" w:rsidRDefault="001F7BBA" w:rsidP="009D5C7D">
            <w:pPr>
              <w:pStyle w:val="ListParagraph"/>
              <w:spacing w:beforeLines="23" w:before="55" w:afterLines="23" w:after="55" w:line="276" w:lineRule="auto"/>
              <w:ind w:left="426"/>
            </w:pPr>
            <w:r w:rsidRPr="001F7BBA">
              <w:t xml:space="preserve">I have secured all appropriate authorisations to submit this </w:t>
            </w:r>
            <w:r w:rsidR="00F07A7F">
              <w:t>Registration</w:t>
            </w:r>
            <w:r w:rsidRPr="001F7BBA">
              <w:t xml:space="preserve">, to make the statements and to provide the information in the </w:t>
            </w:r>
            <w:r w:rsidR="00F07A7F">
              <w:t>Registration</w:t>
            </w:r>
            <w:r w:rsidRPr="001F7BBA">
              <w:t xml:space="preserve"> and I am not aware of any impediments to entering into a Contract to deliver the Contract Works.</w:t>
            </w:r>
          </w:p>
          <w:p w14:paraId="5FB6FCF9" w14:textId="47A71FE6" w:rsidR="001F7BBA" w:rsidRPr="001F7BBA" w:rsidRDefault="001F7BBA" w:rsidP="009D5C7D">
            <w:pPr>
              <w:pStyle w:val="ListParagraph"/>
              <w:spacing w:beforeLines="23" w:before="55" w:afterLines="23" w:after="55" w:line="276" w:lineRule="auto"/>
              <w:ind w:left="426"/>
            </w:pPr>
            <w:r w:rsidRPr="001F7BBA">
              <w:t xml:space="preserve">I understand that the falsification of information, supplying misleading information or the suppression of material information in the </w:t>
            </w:r>
            <w:r w:rsidR="00F07A7F">
              <w:t>Registration</w:t>
            </w:r>
            <w:r w:rsidRPr="001F7BBA">
              <w:t xml:space="preserve"> and this declaration may result in the </w:t>
            </w:r>
            <w:r w:rsidR="00F07A7F">
              <w:t>Registration</w:t>
            </w:r>
            <w:r w:rsidRPr="001F7BBA">
              <w:t xml:space="preserve"> being </w:t>
            </w:r>
            <w:r w:rsidR="00487D1B">
              <w:t>excluded</w:t>
            </w:r>
            <w:r w:rsidRPr="001F7BBA">
              <w:t xml:space="preserve"> from further evaluation or selection and may be grounds for termination of any Contract awarded </w:t>
            </w:r>
            <w:proofErr w:type="gramStart"/>
            <w:r w:rsidRPr="001F7BBA">
              <w:t>as a result of</w:t>
            </w:r>
            <w:proofErr w:type="gramEnd"/>
            <w:r w:rsidRPr="001F7BBA">
              <w:t xml:space="preserve"> the </w:t>
            </w:r>
            <w:r w:rsidR="00FA5AAA">
              <w:t>ROI</w:t>
            </w:r>
            <w:r w:rsidRPr="001F7BBA">
              <w:t>.</w:t>
            </w:r>
          </w:p>
          <w:p w14:paraId="0A13D1B9" w14:textId="77777777" w:rsidR="001F7BBA" w:rsidRPr="001F7BBA" w:rsidRDefault="001F7BBA" w:rsidP="009D5C7D">
            <w:pPr>
              <w:spacing w:beforeLines="23" w:before="55" w:afterLines="23" w:after="55" w:line="276" w:lineRule="auto"/>
            </w:pPr>
            <w:r w:rsidRPr="001F7BBA">
              <w:t>By signing this declaration, the signatory below confirms that he/she has been authorised by the Tenderer to make this declaration on its behalf.</w:t>
            </w:r>
          </w:p>
        </w:tc>
      </w:tr>
      <w:tr w:rsidR="00D41F66" w:rsidRPr="009D5C7D" w14:paraId="459401DA" w14:textId="77777777" w:rsidTr="001853E1">
        <w:trPr>
          <w:gridAfter w:val="1"/>
          <w:wAfter w:w="7" w:type="dxa"/>
        </w:trPr>
        <w:tc>
          <w:tcPr>
            <w:tcW w:w="2127" w:type="dxa"/>
            <w:gridSpan w:val="2"/>
            <w:shd w:val="clear" w:color="auto" w:fill="F1EADB" w:themeFill="background2"/>
          </w:tcPr>
          <w:p w14:paraId="74442E87" w14:textId="77777777" w:rsidR="00D41F66" w:rsidRPr="001F7BBA" w:rsidRDefault="00D41F66" w:rsidP="009D5C7D">
            <w:pPr>
              <w:spacing w:beforeLines="23" w:before="55" w:afterLines="23" w:after="55" w:line="276" w:lineRule="auto"/>
            </w:pPr>
          </w:p>
          <w:p w14:paraId="76B9D54B" w14:textId="77777777" w:rsidR="00D41F66" w:rsidRPr="009D5C7D" w:rsidRDefault="00D41F66" w:rsidP="009D5C7D">
            <w:pPr>
              <w:spacing w:beforeLines="23" w:before="55" w:afterLines="23" w:after="55" w:line="276" w:lineRule="auto"/>
            </w:pPr>
            <w:r w:rsidRPr="009D5C7D">
              <w:t>Signature:</w:t>
            </w:r>
          </w:p>
        </w:tc>
        <w:tc>
          <w:tcPr>
            <w:tcW w:w="7080" w:type="dxa"/>
            <w:gridSpan w:val="3"/>
          </w:tcPr>
          <w:p w14:paraId="615CF0F0" w14:textId="1D0408CE" w:rsidR="00D41F66" w:rsidRPr="009D5C7D" w:rsidRDefault="00D41F66" w:rsidP="009D5C7D">
            <w:pPr>
              <w:spacing w:beforeLines="23" w:before="55" w:afterLines="23" w:after="55" w:line="276" w:lineRule="auto"/>
              <w:rPr>
                <w:color w:val="FFC000"/>
              </w:rPr>
            </w:pPr>
            <w:r w:rsidRPr="009D5C7D">
              <w:rPr>
                <w:color w:val="FFC000"/>
              </w:rPr>
              <w:t>[Signature of the person authorised to represent the Tenderer]</w:t>
            </w:r>
          </w:p>
        </w:tc>
      </w:tr>
      <w:tr w:rsidR="00D41F66" w:rsidRPr="009D5C7D" w14:paraId="0FDC377A" w14:textId="77777777" w:rsidTr="001853E1">
        <w:trPr>
          <w:gridAfter w:val="1"/>
          <w:wAfter w:w="7" w:type="dxa"/>
        </w:trPr>
        <w:tc>
          <w:tcPr>
            <w:tcW w:w="2127" w:type="dxa"/>
            <w:gridSpan w:val="2"/>
            <w:shd w:val="clear" w:color="auto" w:fill="F1EADB" w:themeFill="background2"/>
          </w:tcPr>
          <w:p w14:paraId="3F961009" w14:textId="77777777" w:rsidR="00D41F66" w:rsidRPr="009D5C7D" w:rsidRDefault="00D41F66" w:rsidP="009D5C7D">
            <w:pPr>
              <w:spacing w:beforeLines="23" w:before="55" w:afterLines="23" w:after="55" w:line="276" w:lineRule="auto"/>
            </w:pPr>
          </w:p>
          <w:p w14:paraId="5A17D9CA" w14:textId="77777777" w:rsidR="00D41F66" w:rsidRPr="009D5C7D" w:rsidRDefault="00D41F66" w:rsidP="009D5C7D">
            <w:pPr>
              <w:spacing w:beforeLines="23" w:before="55" w:afterLines="23" w:after="55" w:line="276" w:lineRule="auto"/>
            </w:pPr>
            <w:r w:rsidRPr="009D5C7D">
              <w:t>Full name:</w:t>
            </w:r>
          </w:p>
        </w:tc>
        <w:tc>
          <w:tcPr>
            <w:tcW w:w="7080" w:type="dxa"/>
            <w:gridSpan w:val="3"/>
          </w:tcPr>
          <w:p w14:paraId="23EB2AF8" w14:textId="76C0321E" w:rsidR="00D41F66" w:rsidRPr="009D5C7D" w:rsidRDefault="00D41F66" w:rsidP="009D5C7D">
            <w:pPr>
              <w:spacing w:beforeLines="23" w:before="55" w:afterLines="23" w:after="55" w:line="276" w:lineRule="auto"/>
              <w:rPr>
                <w:color w:val="FFC000"/>
              </w:rPr>
            </w:pPr>
            <w:r w:rsidRPr="009D5C7D">
              <w:rPr>
                <w:color w:val="FFC000"/>
              </w:rPr>
              <w:t>[Full name of the person authorised to represent the Tenderer]</w:t>
            </w:r>
          </w:p>
        </w:tc>
      </w:tr>
      <w:tr w:rsidR="00D41F66" w:rsidRPr="009D5C7D" w14:paraId="71FDC652" w14:textId="77777777" w:rsidTr="001853E1">
        <w:trPr>
          <w:gridAfter w:val="1"/>
          <w:wAfter w:w="7" w:type="dxa"/>
        </w:trPr>
        <w:tc>
          <w:tcPr>
            <w:tcW w:w="2127" w:type="dxa"/>
            <w:gridSpan w:val="2"/>
            <w:shd w:val="clear" w:color="auto" w:fill="F1EADB" w:themeFill="background2"/>
          </w:tcPr>
          <w:p w14:paraId="0E48EC76" w14:textId="77777777" w:rsidR="00D41F66" w:rsidRPr="009D5C7D" w:rsidRDefault="00D41F66" w:rsidP="009D5C7D">
            <w:pPr>
              <w:spacing w:beforeLines="23" w:before="55" w:afterLines="23" w:after="55" w:line="276" w:lineRule="auto"/>
            </w:pPr>
          </w:p>
          <w:p w14:paraId="1EA413A1" w14:textId="77777777" w:rsidR="00D41F66" w:rsidRPr="009D5C7D" w:rsidRDefault="00D41F66" w:rsidP="009D5C7D">
            <w:pPr>
              <w:spacing w:beforeLines="23" w:before="55" w:afterLines="23" w:after="55" w:line="276" w:lineRule="auto"/>
            </w:pPr>
            <w:r w:rsidRPr="009D5C7D">
              <w:t>Title/position:</w:t>
            </w:r>
          </w:p>
        </w:tc>
        <w:tc>
          <w:tcPr>
            <w:tcW w:w="7080" w:type="dxa"/>
            <w:gridSpan w:val="3"/>
          </w:tcPr>
          <w:p w14:paraId="516A319A" w14:textId="35EB8E43" w:rsidR="00D41F66" w:rsidRPr="009D5C7D" w:rsidRDefault="00D41F66" w:rsidP="009D5C7D">
            <w:pPr>
              <w:spacing w:beforeLines="23" w:before="55" w:afterLines="23" w:after="55" w:line="276" w:lineRule="auto"/>
              <w:rPr>
                <w:color w:val="FFC000"/>
              </w:rPr>
            </w:pPr>
            <w:r w:rsidRPr="009D5C7D">
              <w:rPr>
                <w:color w:val="FFC000"/>
              </w:rPr>
              <w:t>[Title/position of the person authorised to represent the Tenderer]</w:t>
            </w:r>
          </w:p>
        </w:tc>
      </w:tr>
      <w:tr w:rsidR="00D41F66" w:rsidRPr="009D5C7D" w14:paraId="458FBCAE" w14:textId="77777777" w:rsidTr="001853E1">
        <w:trPr>
          <w:gridAfter w:val="1"/>
          <w:wAfter w:w="7" w:type="dxa"/>
        </w:trPr>
        <w:tc>
          <w:tcPr>
            <w:tcW w:w="2127" w:type="dxa"/>
            <w:gridSpan w:val="2"/>
            <w:shd w:val="clear" w:color="auto" w:fill="F1EADB" w:themeFill="background2"/>
          </w:tcPr>
          <w:p w14:paraId="2FAE2EC7" w14:textId="77777777" w:rsidR="00D41F66" w:rsidRPr="009D5C7D" w:rsidRDefault="00D41F66" w:rsidP="009D5C7D">
            <w:pPr>
              <w:spacing w:beforeLines="23" w:before="55" w:afterLines="23" w:after="55" w:line="276" w:lineRule="auto"/>
            </w:pPr>
          </w:p>
          <w:p w14:paraId="48454CDA" w14:textId="77777777" w:rsidR="00D41F66" w:rsidRPr="009D5C7D" w:rsidRDefault="00D41F66" w:rsidP="009D5C7D">
            <w:pPr>
              <w:spacing w:beforeLines="23" w:before="55" w:afterLines="23" w:after="55" w:line="276" w:lineRule="auto"/>
            </w:pPr>
            <w:r w:rsidRPr="009D5C7D">
              <w:t xml:space="preserve">Tenderer name: </w:t>
            </w:r>
          </w:p>
        </w:tc>
        <w:tc>
          <w:tcPr>
            <w:tcW w:w="7080" w:type="dxa"/>
            <w:gridSpan w:val="3"/>
          </w:tcPr>
          <w:p w14:paraId="59023A9F" w14:textId="58F37EEC" w:rsidR="00D41F66" w:rsidRPr="009D5C7D" w:rsidRDefault="00D41F66" w:rsidP="009D5C7D">
            <w:pPr>
              <w:spacing w:beforeLines="23" w:before="55" w:afterLines="23" w:after="55" w:line="276" w:lineRule="auto"/>
              <w:rPr>
                <w:color w:val="FFC000"/>
              </w:rPr>
            </w:pPr>
            <w:r w:rsidRPr="009D5C7D">
              <w:rPr>
                <w:color w:val="FFC000"/>
              </w:rPr>
              <w:t>[Tenderer’s name]</w:t>
            </w:r>
          </w:p>
        </w:tc>
      </w:tr>
      <w:tr w:rsidR="00D41F66" w:rsidRPr="009D5C7D" w14:paraId="213D3D3A" w14:textId="77777777" w:rsidTr="001853E1">
        <w:trPr>
          <w:gridAfter w:val="1"/>
          <w:wAfter w:w="7" w:type="dxa"/>
        </w:trPr>
        <w:tc>
          <w:tcPr>
            <w:tcW w:w="2127" w:type="dxa"/>
            <w:gridSpan w:val="2"/>
            <w:shd w:val="clear" w:color="auto" w:fill="F1EADB" w:themeFill="background2"/>
          </w:tcPr>
          <w:p w14:paraId="7AF1F6D1" w14:textId="77777777" w:rsidR="00D41F66" w:rsidRPr="009D5C7D" w:rsidRDefault="00D41F66" w:rsidP="009D5C7D">
            <w:pPr>
              <w:spacing w:beforeLines="23" w:before="55" w:afterLines="23" w:after="55" w:line="276" w:lineRule="auto"/>
            </w:pPr>
          </w:p>
          <w:p w14:paraId="3D528D0D" w14:textId="77777777" w:rsidR="00D41F66" w:rsidRPr="009D5C7D" w:rsidRDefault="00D41F66" w:rsidP="009D5C7D">
            <w:pPr>
              <w:spacing w:beforeLines="23" w:before="55" w:afterLines="23" w:after="55" w:line="276" w:lineRule="auto"/>
            </w:pPr>
            <w:r w:rsidRPr="009D5C7D">
              <w:t>Date:</w:t>
            </w:r>
          </w:p>
        </w:tc>
        <w:tc>
          <w:tcPr>
            <w:tcW w:w="7080" w:type="dxa"/>
            <w:gridSpan w:val="3"/>
          </w:tcPr>
          <w:p w14:paraId="6E85E208" w14:textId="27E5A5A7" w:rsidR="00D41F66" w:rsidRPr="009D5C7D" w:rsidRDefault="00D41F66" w:rsidP="009D5C7D">
            <w:pPr>
              <w:spacing w:beforeLines="23" w:before="55" w:afterLines="23" w:after="55" w:line="276" w:lineRule="auto"/>
              <w:rPr>
                <w:color w:val="FFC000"/>
              </w:rPr>
            </w:pPr>
            <w:r w:rsidRPr="009D5C7D">
              <w:rPr>
                <w:color w:val="FFC000"/>
              </w:rPr>
              <w:t>[Date]</w:t>
            </w:r>
          </w:p>
        </w:tc>
      </w:tr>
      <w:tr w:rsidR="001F7BBA" w:rsidRPr="009D5C7D" w14:paraId="45007C9C" w14:textId="77777777" w:rsidTr="00281A6A">
        <w:tc>
          <w:tcPr>
            <w:tcW w:w="8364" w:type="dxa"/>
            <w:gridSpan w:val="4"/>
            <w:shd w:val="clear" w:color="auto" w:fill="522953"/>
          </w:tcPr>
          <w:p w14:paraId="727AF2E8" w14:textId="77777777" w:rsidR="001F7BBA" w:rsidRPr="009D5C7D" w:rsidRDefault="001F7BBA" w:rsidP="009D5C7D">
            <w:pPr>
              <w:pStyle w:val="ListNumber"/>
              <w:numPr>
                <w:ilvl w:val="0"/>
                <w:numId w:val="0"/>
              </w:numPr>
              <w:spacing w:beforeLines="23" w:before="55" w:afterLines="23" w:after="55" w:line="276" w:lineRule="auto"/>
              <w:ind w:left="360" w:hanging="360"/>
              <w:rPr>
                <w:b/>
                <w:color w:val="FFFFFF" w:themeColor="background1"/>
              </w:rPr>
            </w:pPr>
            <w:r w:rsidRPr="009D5C7D">
              <w:rPr>
                <w:b/>
                <w:color w:val="FFFFFF" w:themeColor="background1"/>
              </w:rPr>
              <w:t>Tenderer’s Checklist</w:t>
            </w:r>
          </w:p>
        </w:tc>
        <w:tc>
          <w:tcPr>
            <w:tcW w:w="850" w:type="dxa"/>
            <w:gridSpan w:val="2"/>
            <w:shd w:val="clear" w:color="auto" w:fill="522953"/>
          </w:tcPr>
          <w:p w14:paraId="71C59C0C" w14:textId="77777777" w:rsidR="001F7BBA" w:rsidRPr="009D5C7D" w:rsidRDefault="001F7BBA" w:rsidP="009D5C7D">
            <w:pPr>
              <w:spacing w:beforeLines="23" w:before="55" w:afterLines="23" w:after="55" w:line="276" w:lineRule="auto"/>
              <w:jc w:val="center"/>
              <w:rPr>
                <w:b/>
                <w:color w:val="FFFFFF" w:themeColor="background1"/>
              </w:rPr>
            </w:pPr>
            <w:r w:rsidRPr="009D5C7D">
              <w:rPr>
                <w:b/>
                <w:color w:val="FFFFFF" w:themeColor="background1"/>
              </w:rPr>
              <w:sym w:font="Wingdings" w:char="F0FC"/>
            </w:r>
          </w:p>
        </w:tc>
      </w:tr>
      <w:tr w:rsidR="001F7BBA" w:rsidRPr="009D5C7D" w14:paraId="4C6F6B41" w14:textId="77777777" w:rsidTr="00067660">
        <w:tc>
          <w:tcPr>
            <w:tcW w:w="8364" w:type="dxa"/>
            <w:gridSpan w:val="4"/>
          </w:tcPr>
          <w:p w14:paraId="3EB93713" w14:textId="2023FA59" w:rsidR="001F7BBA" w:rsidRPr="009D5C7D" w:rsidRDefault="001F7BBA" w:rsidP="009D5C7D">
            <w:pPr>
              <w:spacing w:beforeLines="23" w:before="55" w:afterLines="23" w:after="55" w:line="276" w:lineRule="auto"/>
            </w:pPr>
            <w:r w:rsidRPr="009D5C7D">
              <w:t xml:space="preserve">All Sections of the Form of </w:t>
            </w:r>
            <w:r w:rsidR="004E2A3D" w:rsidRPr="009D5C7D">
              <w:t>Registration</w:t>
            </w:r>
            <w:r w:rsidRPr="009D5C7D">
              <w:t xml:space="preserve"> Parts A and B have been completed.</w:t>
            </w:r>
          </w:p>
        </w:tc>
        <w:sdt>
          <w:sdtPr>
            <w:rPr>
              <w:b/>
              <w:color w:val="FFC000"/>
            </w:rPr>
            <w:id w:val="-930197227"/>
          </w:sdtPr>
          <w:sdtEndPr/>
          <w:sdtContent>
            <w:tc>
              <w:tcPr>
                <w:tcW w:w="850" w:type="dxa"/>
                <w:gridSpan w:val="2"/>
              </w:tcPr>
              <w:p w14:paraId="6282BBE7" w14:textId="77777777" w:rsidR="001F7BBA" w:rsidRPr="009D5C7D" w:rsidRDefault="00822692" w:rsidP="009D5C7D">
                <w:pPr>
                  <w:spacing w:beforeLines="23" w:before="55" w:afterLines="23" w:after="55" w:line="276" w:lineRule="auto"/>
                  <w:jc w:val="center"/>
                  <w:rPr>
                    <w:b/>
                    <w:color w:val="FFC000"/>
                  </w:rPr>
                </w:pPr>
                <w:r w:rsidRPr="009D5C7D">
                  <w:rPr>
                    <w:rFonts w:ascii="MS Gothic" w:eastAsia="MS Gothic" w:hAnsi="MS Gothic" w:hint="eastAsia"/>
                    <w:b/>
                    <w:color w:val="FFC000"/>
                  </w:rPr>
                  <w:t>☐</w:t>
                </w:r>
              </w:p>
            </w:tc>
          </w:sdtContent>
        </w:sdt>
      </w:tr>
      <w:tr w:rsidR="001F7BBA" w:rsidRPr="001F7BBA" w14:paraId="6C6A998E" w14:textId="77777777" w:rsidTr="00067660">
        <w:tc>
          <w:tcPr>
            <w:tcW w:w="8364" w:type="dxa"/>
            <w:gridSpan w:val="4"/>
          </w:tcPr>
          <w:p w14:paraId="69726A63" w14:textId="6F2C4486" w:rsidR="001F7BBA" w:rsidRPr="009D5C7D" w:rsidRDefault="001F7BBA" w:rsidP="009D5C7D">
            <w:pPr>
              <w:spacing w:beforeLines="23" w:before="55" w:afterLines="23" w:after="55" w:line="276" w:lineRule="auto"/>
            </w:pPr>
            <w:r w:rsidRPr="009D5C7D">
              <w:t xml:space="preserve">Form of </w:t>
            </w:r>
            <w:r w:rsidR="004E2A3D" w:rsidRPr="009D5C7D">
              <w:t>Registration</w:t>
            </w:r>
            <w:r w:rsidRPr="009D5C7D">
              <w:t xml:space="preserve"> Parts A and B are submitted as separate documents.</w:t>
            </w:r>
          </w:p>
        </w:tc>
        <w:sdt>
          <w:sdtPr>
            <w:rPr>
              <w:b/>
              <w:color w:val="FFC000"/>
            </w:rPr>
            <w:id w:val="-266851869"/>
          </w:sdtPr>
          <w:sdtEndPr/>
          <w:sdtContent>
            <w:tc>
              <w:tcPr>
                <w:tcW w:w="850" w:type="dxa"/>
                <w:gridSpan w:val="2"/>
              </w:tcPr>
              <w:p w14:paraId="656846A2" w14:textId="77777777" w:rsidR="001F7BBA" w:rsidRPr="00016524" w:rsidRDefault="00822692" w:rsidP="009D5C7D">
                <w:pPr>
                  <w:spacing w:beforeLines="23" w:before="55" w:afterLines="23" w:after="55" w:line="276" w:lineRule="auto"/>
                  <w:jc w:val="center"/>
                  <w:rPr>
                    <w:b/>
                    <w:color w:val="FFC000"/>
                  </w:rPr>
                </w:pPr>
                <w:r w:rsidRPr="009D5C7D">
                  <w:rPr>
                    <w:rFonts w:ascii="MS Gothic" w:eastAsia="MS Gothic" w:hAnsi="MS Gothic" w:hint="eastAsia"/>
                    <w:b/>
                    <w:color w:val="FFC000"/>
                  </w:rPr>
                  <w:t>☐</w:t>
                </w:r>
              </w:p>
            </w:tc>
          </w:sdtContent>
        </w:sdt>
      </w:tr>
      <w:tr w:rsidR="001F7BBA" w:rsidRPr="001F7BBA" w14:paraId="79DB9A53" w14:textId="77777777" w:rsidTr="00067660">
        <w:tc>
          <w:tcPr>
            <w:tcW w:w="8364" w:type="dxa"/>
            <w:gridSpan w:val="4"/>
          </w:tcPr>
          <w:p w14:paraId="5091BB38" w14:textId="77777777" w:rsidR="001F7BBA" w:rsidRPr="001F7BBA" w:rsidRDefault="001F7BBA" w:rsidP="009D5C7D">
            <w:pPr>
              <w:spacing w:beforeLines="23" w:before="55" w:afterLines="23" w:after="55" w:line="276" w:lineRule="auto"/>
            </w:pPr>
            <w:r w:rsidRPr="001F7BBA">
              <w:t>The Tenderer’s Declaration has been completed and signed by the person authorised to represent the Tenderer</w:t>
            </w:r>
          </w:p>
        </w:tc>
        <w:sdt>
          <w:sdtPr>
            <w:rPr>
              <w:b/>
              <w:color w:val="FFC000"/>
            </w:rPr>
            <w:id w:val="808513467"/>
          </w:sdtPr>
          <w:sdtEndPr/>
          <w:sdtContent>
            <w:tc>
              <w:tcPr>
                <w:tcW w:w="850" w:type="dxa"/>
                <w:gridSpan w:val="2"/>
              </w:tcPr>
              <w:p w14:paraId="01C83D12" w14:textId="77777777" w:rsidR="001F7BBA" w:rsidRPr="00016524" w:rsidRDefault="00822692" w:rsidP="009D5C7D">
                <w:pPr>
                  <w:spacing w:beforeLines="23" w:before="55" w:afterLines="23" w:after="55" w:line="276" w:lineRule="auto"/>
                  <w:jc w:val="center"/>
                  <w:rPr>
                    <w:b/>
                    <w:color w:val="FFC000"/>
                  </w:rPr>
                </w:pPr>
                <w:r w:rsidRPr="00016524">
                  <w:rPr>
                    <w:rFonts w:ascii="MS Gothic" w:eastAsia="MS Gothic" w:hAnsi="MS Gothic" w:hint="eastAsia"/>
                    <w:b/>
                    <w:color w:val="FFC000"/>
                  </w:rPr>
                  <w:t>☐</w:t>
                </w:r>
              </w:p>
            </w:tc>
          </w:sdtContent>
        </w:sdt>
      </w:tr>
      <w:tr w:rsidR="001F7BBA" w:rsidRPr="001F7BBA" w14:paraId="44F3EDAB" w14:textId="77777777" w:rsidTr="00067660">
        <w:tc>
          <w:tcPr>
            <w:tcW w:w="8364" w:type="dxa"/>
            <w:gridSpan w:val="4"/>
          </w:tcPr>
          <w:p w14:paraId="78BC6A99" w14:textId="1EA8A70B" w:rsidR="001F7BBA" w:rsidRPr="001F7BBA" w:rsidRDefault="001F7BBA" w:rsidP="009D5C7D">
            <w:pPr>
              <w:spacing w:beforeLines="23" w:before="55" w:afterLines="23" w:after="55" w:line="276" w:lineRule="auto"/>
            </w:pPr>
            <w:r w:rsidRPr="001F7BBA">
              <w:t xml:space="preserve">Referees detailed in the </w:t>
            </w:r>
            <w:r w:rsidR="00F07A7F">
              <w:t>Registration</w:t>
            </w:r>
            <w:r w:rsidR="00F07A7F" w:rsidRPr="001F7BBA">
              <w:t xml:space="preserve"> </w:t>
            </w:r>
            <w:r w:rsidRPr="001F7BBA">
              <w:t xml:space="preserve">have agreed to be referees and are aware that they may be contacted by the </w:t>
            </w:r>
            <w:proofErr w:type="gramStart"/>
            <w:r w:rsidR="00F51323">
              <w:t>Principal</w:t>
            </w:r>
            <w:proofErr w:type="gramEnd"/>
            <w:r w:rsidR="00627B54">
              <w:t xml:space="preserve"> (where relevant)</w:t>
            </w:r>
          </w:p>
        </w:tc>
        <w:sdt>
          <w:sdtPr>
            <w:rPr>
              <w:b/>
              <w:color w:val="FFC000"/>
            </w:rPr>
            <w:id w:val="913355862"/>
          </w:sdtPr>
          <w:sdtEndPr/>
          <w:sdtContent>
            <w:tc>
              <w:tcPr>
                <w:tcW w:w="850" w:type="dxa"/>
                <w:gridSpan w:val="2"/>
              </w:tcPr>
              <w:p w14:paraId="6F525781" w14:textId="77777777" w:rsidR="001F7BBA" w:rsidRPr="00016524" w:rsidRDefault="00822692" w:rsidP="009D5C7D">
                <w:pPr>
                  <w:spacing w:beforeLines="23" w:before="55" w:afterLines="23" w:after="55" w:line="276" w:lineRule="auto"/>
                  <w:jc w:val="center"/>
                  <w:rPr>
                    <w:b/>
                    <w:color w:val="FFC000"/>
                  </w:rPr>
                </w:pPr>
                <w:r w:rsidRPr="00016524">
                  <w:rPr>
                    <w:rFonts w:ascii="MS Gothic" w:eastAsia="MS Gothic" w:hAnsi="MS Gothic" w:hint="eastAsia"/>
                    <w:b/>
                    <w:color w:val="FFC000"/>
                  </w:rPr>
                  <w:t>☐</w:t>
                </w:r>
              </w:p>
            </w:tc>
          </w:sdtContent>
        </w:sdt>
      </w:tr>
      <w:tr w:rsidR="001F7BBA" w:rsidRPr="001F7BBA" w14:paraId="3A7D3A97" w14:textId="77777777" w:rsidTr="001853E1">
        <w:tc>
          <w:tcPr>
            <w:tcW w:w="9214" w:type="dxa"/>
            <w:gridSpan w:val="6"/>
            <w:shd w:val="clear" w:color="auto" w:fill="F1EADB" w:themeFill="background2"/>
          </w:tcPr>
          <w:p w14:paraId="5CF1920F" w14:textId="77777777" w:rsidR="001F7BBA" w:rsidRPr="001F7BBA" w:rsidRDefault="001F7BBA" w:rsidP="009D5C7D">
            <w:pPr>
              <w:spacing w:beforeLines="23" w:before="55" w:afterLines="23" w:after="55" w:line="276" w:lineRule="auto"/>
            </w:pPr>
            <w:r w:rsidRPr="001F7BBA">
              <w:lastRenderedPageBreak/>
              <w:t>The following documents are being submitted by the Tenderer:</w:t>
            </w:r>
          </w:p>
        </w:tc>
      </w:tr>
      <w:tr w:rsidR="001F7BBA" w:rsidRPr="001F7BBA" w14:paraId="4DE42B1B" w14:textId="77777777" w:rsidTr="00067660">
        <w:tc>
          <w:tcPr>
            <w:tcW w:w="8364" w:type="dxa"/>
            <w:gridSpan w:val="4"/>
          </w:tcPr>
          <w:p w14:paraId="713D9755" w14:textId="6645006D" w:rsidR="001F7BBA" w:rsidRPr="001F7BBA" w:rsidRDefault="001F7BBA" w:rsidP="009D5C7D">
            <w:pPr>
              <w:spacing w:beforeLines="23" w:before="55" w:afterLines="23" w:after="55" w:line="276" w:lineRule="auto"/>
            </w:pPr>
            <w:r w:rsidRPr="001F7BBA">
              <w:t xml:space="preserve">Form of </w:t>
            </w:r>
            <w:r w:rsidR="00F07A7F">
              <w:t>Registration</w:t>
            </w:r>
            <w:r w:rsidRPr="001F7BBA">
              <w:t xml:space="preserve"> Part A (</w:t>
            </w:r>
            <w:r w:rsidR="00174938" w:rsidRPr="0068169B">
              <w:t>completed</w:t>
            </w:r>
            <w:r w:rsidR="00174938">
              <w:t xml:space="preserve"> and page limit</w:t>
            </w:r>
            <w:r w:rsidR="00C05E22">
              <w:t>s</w:t>
            </w:r>
            <w:r w:rsidR="00174938">
              <w:t xml:space="preserve"> adhered to</w:t>
            </w:r>
            <w:r w:rsidR="00174938" w:rsidRPr="0068169B">
              <w:t>)</w:t>
            </w:r>
          </w:p>
        </w:tc>
        <w:sdt>
          <w:sdtPr>
            <w:rPr>
              <w:b/>
              <w:color w:val="FFC000"/>
            </w:rPr>
            <w:id w:val="-1193155967"/>
          </w:sdtPr>
          <w:sdtEndPr/>
          <w:sdtContent>
            <w:tc>
              <w:tcPr>
                <w:tcW w:w="850" w:type="dxa"/>
                <w:gridSpan w:val="2"/>
              </w:tcPr>
              <w:p w14:paraId="62E387F8" w14:textId="77777777" w:rsidR="001F7BBA" w:rsidRPr="00016524" w:rsidRDefault="00822692" w:rsidP="009D5C7D">
                <w:pPr>
                  <w:spacing w:beforeLines="23" w:before="55" w:afterLines="23" w:after="55" w:line="276" w:lineRule="auto"/>
                  <w:jc w:val="center"/>
                  <w:rPr>
                    <w:b/>
                    <w:color w:val="FFC000"/>
                  </w:rPr>
                </w:pPr>
                <w:r w:rsidRPr="00016524">
                  <w:rPr>
                    <w:rFonts w:ascii="MS Gothic" w:eastAsia="MS Gothic" w:hAnsi="MS Gothic" w:hint="eastAsia"/>
                    <w:b/>
                    <w:color w:val="FFC000"/>
                  </w:rPr>
                  <w:t>☐</w:t>
                </w:r>
              </w:p>
            </w:tc>
          </w:sdtContent>
        </w:sdt>
      </w:tr>
      <w:tr w:rsidR="001F7BBA" w:rsidRPr="001F7BBA" w14:paraId="625F0A82" w14:textId="77777777" w:rsidTr="00067660">
        <w:tc>
          <w:tcPr>
            <w:tcW w:w="8364" w:type="dxa"/>
            <w:gridSpan w:val="4"/>
          </w:tcPr>
          <w:p w14:paraId="455687DF" w14:textId="09D86B17" w:rsidR="001F7BBA" w:rsidRPr="001F7BBA" w:rsidRDefault="001F7BBA" w:rsidP="009D5C7D">
            <w:pPr>
              <w:spacing w:beforeLines="23" w:before="55" w:afterLines="23" w:after="55" w:line="276" w:lineRule="auto"/>
            </w:pPr>
            <w:r w:rsidRPr="001F7BBA">
              <w:t xml:space="preserve">Form of </w:t>
            </w:r>
            <w:r w:rsidR="00F07A7F">
              <w:t>Registration</w:t>
            </w:r>
            <w:r w:rsidRPr="001F7BBA">
              <w:t xml:space="preserve"> Part B (completed</w:t>
            </w:r>
            <w:r w:rsidR="00487D1B">
              <w:t xml:space="preserve"> and declaration signed</w:t>
            </w:r>
            <w:r w:rsidRPr="001F7BBA">
              <w:t>)</w:t>
            </w:r>
          </w:p>
        </w:tc>
        <w:sdt>
          <w:sdtPr>
            <w:rPr>
              <w:b/>
              <w:color w:val="FFC000"/>
            </w:rPr>
            <w:id w:val="-374535103"/>
          </w:sdtPr>
          <w:sdtEndPr/>
          <w:sdtContent>
            <w:tc>
              <w:tcPr>
                <w:tcW w:w="850" w:type="dxa"/>
                <w:gridSpan w:val="2"/>
              </w:tcPr>
              <w:p w14:paraId="23A7406B" w14:textId="77777777" w:rsidR="001F7BBA" w:rsidRPr="00016524" w:rsidRDefault="00822692" w:rsidP="009D5C7D">
                <w:pPr>
                  <w:spacing w:beforeLines="23" w:before="55" w:afterLines="23" w:after="55" w:line="276" w:lineRule="auto"/>
                  <w:jc w:val="center"/>
                  <w:rPr>
                    <w:b/>
                    <w:color w:val="FFC000"/>
                  </w:rPr>
                </w:pPr>
                <w:r w:rsidRPr="00016524">
                  <w:rPr>
                    <w:rFonts w:ascii="MS Gothic" w:eastAsia="MS Gothic" w:hAnsi="MS Gothic" w:hint="eastAsia"/>
                    <w:b/>
                    <w:color w:val="FFC000"/>
                  </w:rPr>
                  <w:t>☐</w:t>
                </w:r>
              </w:p>
            </w:tc>
          </w:sdtContent>
        </w:sdt>
      </w:tr>
      <w:tr w:rsidR="001F7BBA" w:rsidRPr="001F7BBA" w14:paraId="46E56A9D" w14:textId="77777777" w:rsidTr="00067660">
        <w:tc>
          <w:tcPr>
            <w:tcW w:w="8364" w:type="dxa"/>
            <w:gridSpan w:val="4"/>
          </w:tcPr>
          <w:p w14:paraId="455B3C96" w14:textId="44F027DA" w:rsidR="001F7BBA" w:rsidRPr="001F7BBA" w:rsidRDefault="001F7BBA" w:rsidP="009D5C7D">
            <w:pPr>
              <w:spacing w:beforeLines="23" w:before="55" w:afterLines="23" w:after="55" w:line="276" w:lineRule="auto"/>
            </w:pPr>
            <w:r w:rsidRPr="001F7BBA">
              <w:t xml:space="preserve">CVs of Key </w:t>
            </w:r>
            <w:r w:rsidR="00737BF1">
              <w:t>Personnel</w:t>
            </w:r>
          </w:p>
        </w:tc>
        <w:sdt>
          <w:sdtPr>
            <w:rPr>
              <w:b/>
              <w:color w:val="FFC000"/>
            </w:rPr>
            <w:id w:val="-1877771062"/>
          </w:sdtPr>
          <w:sdtEndPr/>
          <w:sdtContent>
            <w:tc>
              <w:tcPr>
                <w:tcW w:w="850" w:type="dxa"/>
                <w:gridSpan w:val="2"/>
              </w:tcPr>
              <w:p w14:paraId="58301012" w14:textId="77777777" w:rsidR="001F7BBA" w:rsidRPr="00016524" w:rsidRDefault="00822692" w:rsidP="009D5C7D">
                <w:pPr>
                  <w:spacing w:beforeLines="23" w:before="55" w:afterLines="23" w:after="55" w:line="276" w:lineRule="auto"/>
                  <w:jc w:val="center"/>
                  <w:rPr>
                    <w:b/>
                    <w:color w:val="FFC000"/>
                  </w:rPr>
                </w:pPr>
                <w:r w:rsidRPr="00016524">
                  <w:rPr>
                    <w:rFonts w:ascii="MS Gothic" w:eastAsia="MS Gothic" w:hAnsi="MS Gothic" w:hint="eastAsia"/>
                    <w:b/>
                    <w:color w:val="FFC000"/>
                  </w:rPr>
                  <w:t>☐</w:t>
                </w:r>
              </w:p>
            </w:tc>
          </w:sdtContent>
        </w:sdt>
      </w:tr>
    </w:tbl>
    <w:p w14:paraId="3368C929" w14:textId="32473B20" w:rsidR="00697B9C" w:rsidRPr="000C356F" w:rsidRDefault="00697B9C" w:rsidP="009D5C7D">
      <w:pPr>
        <w:spacing w:beforeLines="23" w:before="55" w:afterLines="23" w:after="55" w:line="276" w:lineRule="auto"/>
      </w:pPr>
    </w:p>
    <w:sectPr w:rsidR="00697B9C" w:rsidRPr="000C356F" w:rsidSect="00D555F8">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907" w:right="1022" w:bottom="1080" w:left="1080" w:header="0"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86B4" w14:textId="77777777" w:rsidR="000543AD" w:rsidRDefault="000543AD" w:rsidP="009F269F">
      <w:pPr>
        <w:spacing w:after="0" w:line="240" w:lineRule="auto"/>
      </w:pPr>
      <w:r>
        <w:separator/>
      </w:r>
    </w:p>
  </w:endnote>
  <w:endnote w:type="continuationSeparator" w:id="0">
    <w:p w14:paraId="0382EDA0" w14:textId="77777777" w:rsidR="000543AD" w:rsidRDefault="000543AD" w:rsidP="009F269F">
      <w:pPr>
        <w:spacing w:after="0" w:line="240" w:lineRule="auto"/>
      </w:pPr>
      <w:r>
        <w:continuationSeparator/>
      </w:r>
    </w:p>
  </w:endnote>
  <w:endnote w:type="continuationNotice" w:id="1">
    <w:p w14:paraId="292B99A0" w14:textId="77777777" w:rsidR="000543AD" w:rsidRDefault="0005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8EBE" w14:textId="7E34A7EB" w:rsidR="00AB3EE1" w:rsidRDefault="00AB3EE1">
    <w:pPr>
      <w:pStyle w:val="Footer"/>
    </w:pPr>
    <w:r>
      <w:rPr>
        <w:noProof/>
      </w:rPr>
      <mc:AlternateContent>
        <mc:Choice Requires="wps">
          <w:drawing>
            <wp:anchor distT="0" distB="0" distL="0" distR="0" simplePos="0" relativeHeight="251658251" behindDoc="0" locked="0" layoutInCell="1" allowOverlap="1" wp14:anchorId="451AD5D6" wp14:editId="71C6738F">
              <wp:simplePos x="635" y="635"/>
              <wp:positionH relativeFrom="page">
                <wp:align>center</wp:align>
              </wp:positionH>
              <wp:positionV relativeFrom="page">
                <wp:align>bottom</wp:align>
              </wp:positionV>
              <wp:extent cx="2002155" cy="357505"/>
              <wp:effectExtent l="0" t="0" r="17145" b="0"/>
              <wp:wrapNone/>
              <wp:docPr id="699135341"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1178A7E5" w14:textId="5CCDB92E"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D5D6" id="_x0000_t202" coordsize="21600,21600" o:spt="202" path="m,l,21600r21600,l21600,xe">
              <v:stroke joinstyle="miter"/>
              <v:path gradientshapeok="t" o:connecttype="rect"/>
            </v:shapetype>
            <v:shape id="Text Box 11" o:spid="_x0000_s1034" type="#_x0000_t202" alt="[IN-CONFIDENCE - RELEASE EXTERNAL]" style="position:absolute;margin-left:0;margin-top:0;width:157.6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" filled="f" stroked="f">
              <v:fill o:detectmouseclick="t"/>
              <v:textbox style="mso-fit-shape-to-text:t" inset="0,0,0,15pt">
                <w:txbxContent>
                  <w:p w14:paraId="1178A7E5" w14:textId="5CCDB92E"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8784" w14:textId="77A8AF9B" w:rsidR="00186FE8" w:rsidRDefault="00497B89" w:rsidP="00674404">
    <w:pPr>
      <w:pStyle w:val="Footer"/>
      <w:rPr>
        <w:b w:val="0"/>
        <w:bCs/>
      </w:rPr>
    </w:pPr>
    <w:sdt>
      <w:sdtPr>
        <w:rPr>
          <w:b w:val="0"/>
          <w:bCs/>
        </w:rPr>
        <w:id w:val="-623376767"/>
        <w:docPartObj>
          <w:docPartGallery w:val="Page Numbers (Bottom of Page)"/>
          <w:docPartUnique/>
        </w:docPartObj>
      </w:sdtPr>
      <w:sdtEndPr/>
      <w:sdtContent>
        <w:sdt>
          <w:sdtPr>
            <w:rPr>
              <w:b w:val="0"/>
              <w:bCs/>
            </w:rPr>
            <w:id w:val="-969212915"/>
            <w:docPartObj>
              <w:docPartGallery w:val="Page Numbers (Top of Page)"/>
              <w:docPartUnique/>
            </w:docPartObj>
          </w:sdtPr>
          <w:sdtEndPr/>
          <w:sdtContent>
            <w:sdt>
              <w:sdtPr>
                <w:rPr>
                  <w:b w:val="0"/>
                  <w:bCs/>
                </w:rPr>
                <w:id w:val="122358473"/>
                <w:docPartObj>
                  <w:docPartGallery w:val="Page Numbers (Bottom of Page)"/>
                  <w:docPartUnique/>
                </w:docPartObj>
              </w:sdtPr>
              <w:sdtEndPr/>
              <w:sdtContent>
                <w:sdt>
                  <w:sdtPr>
                    <w:rPr>
                      <w:b w:val="0"/>
                      <w:bCs/>
                    </w:rPr>
                    <w:id w:val="433800862"/>
                    <w:docPartObj>
                      <w:docPartGallery w:val="Page Numbers (Top of Page)"/>
                      <w:docPartUnique/>
                    </w:docPartObj>
                  </w:sdtPr>
                  <w:sdtEndPr/>
                  <w:sdtContent>
                    <w:r w:rsidR="00F3627A" w:rsidRPr="00F3627A">
                      <w:rPr>
                        <w:b w:val="0"/>
                        <w:bCs/>
                      </w:rPr>
                      <w:t xml:space="preserve">ROI </w:t>
                    </w:r>
                    <w:r w:rsidR="00B130DE">
                      <w:rPr>
                        <w:b w:val="0"/>
                        <w:bCs/>
                      </w:rPr>
                      <w:t xml:space="preserve">- </w:t>
                    </w:r>
                    <w:r w:rsidR="00F3627A" w:rsidRPr="00F3627A">
                      <w:rPr>
                        <w:b w:val="0"/>
                        <w:bCs/>
                      </w:rPr>
                      <w:t>Professional Services (for School-led Projects)</w:t>
                    </w:r>
                    <w:r w:rsidR="00E51832">
                      <w:rPr>
                        <w:b w:val="0"/>
                        <w:bCs/>
                      </w:rPr>
                      <w:t xml:space="preserve"> – 2026 v1</w:t>
                    </w:r>
                    <w:r w:rsidR="00186FE8" w:rsidRPr="00F3627A">
                      <w:rPr>
                        <w:b w:val="0"/>
                        <w:bCs/>
                      </w:rPr>
                      <w:ptab w:relativeTo="margin" w:alignment="right" w:leader="none"/>
                    </w:r>
                    <w:r w:rsidR="00186FE8" w:rsidRPr="00F3627A">
                      <w:rPr>
                        <w:b w:val="0"/>
                        <w:bCs/>
                      </w:rPr>
                      <w:t xml:space="preserve">Page </w:t>
                    </w:r>
                    <w:r w:rsidR="00186FE8" w:rsidRPr="00F3627A">
                      <w:rPr>
                        <w:b w:val="0"/>
                        <w:bCs/>
                      </w:rPr>
                      <w:fldChar w:fldCharType="begin"/>
                    </w:r>
                    <w:r w:rsidR="00186FE8" w:rsidRPr="00F3627A">
                      <w:rPr>
                        <w:b w:val="0"/>
                        <w:bCs/>
                      </w:rPr>
                      <w:instrText xml:space="preserve"> PAGE </w:instrText>
                    </w:r>
                    <w:r w:rsidR="00186FE8" w:rsidRPr="00F3627A">
                      <w:rPr>
                        <w:b w:val="0"/>
                        <w:bCs/>
                      </w:rPr>
                      <w:fldChar w:fldCharType="separate"/>
                    </w:r>
                    <w:r w:rsidR="0044326C" w:rsidRPr="00F3627A">
                      <w:rPr>
                        <w:b w:val="0"/>
                        <w:bCs/>
                        <w:noProof/>
                      </w:rPr>
                      <w:t>21</w:t>
                    </w:r>
                    <w:r w:rsidR="00186FE8" w:rsidRPr="00F3627A">
                      <w:rPr>
                        <w:b w:val="0"/>
                        <w:bCs/>
                        <w:noProof/>
                      </w:rPr>
                      <w:fldChar w:fldCharType="end"/>
                    </w:r>
                    <w:r w:rsidR="00186FE8" w:rsidRPr="00F3627A">
                      <w:rPr>
                        <w:b w:val="0"/>
                        <w:bCs/>
                      </w:rPr>
                      <w:t xml:space="preserve"> of </w:t>
                    </w:r>
                    <w:r w:rsidR="00186FE8" w:rsidRPr="00F3627A">
                      <w:rPr>
                        <w:b w:val="0"/>
                        <w:bCs/>
                        <w:noProof/>
                      </w:rPr>
                      <w:fldChar w:fldCharType="begin"/>
                    </w:r>
                    <w:r w:rsidR="00186FE8" w:rsidRPr="00F3627A">
                      <w:rPr>
                        <w:b w:val="0"/>
                        <w:bCs/>
                        <w:noProof/>
                      </w:rPr>
                      <w:instrText xml:space="preserve"> NUMPAGES  </w:instrText>
                    </w:r>
                    <w:r w:rsidR="00186FE8" w:rsidRPr="00F3627A">
                      <w:rPr>
                        <w:b w:val="0"/>
                        <w:bCs/>
                        <w:noProof/>
                      </w:rPr>
                      <w:fldChar w:fldCharType="separate"/>
                    </w:r>
                    <w:r w:rsidR="0044326C" w:rsidRPr="00F3627A">
                      <w:rPr>
                        <w:b w:val="0"/>
                        <w:bCs/>
                        <w:noProof/>
                      </w:rPr>
                      <w:t>22</w:t>
                    </w:r>
                    <w:r w:rsidR="00186FE8" w:rsidRPr="00F3627A">
                      <w:rPr>
                        <w:b w:val="0"/>
                        <w:bCs/>
                        <w:noProof/>
                      </w:rPr>
                      <w:fldChar w:fldCharType="end"/>
                    </w:r>
                  </w:sdtContent>
                </w:sdt>
              </w:sdtContent>
            </w:sdt>
          </w:sdtContent>
        </w:sdt>
      </w:sdtContent>
    </w:sdt>
  </w:p>
  <w:p w14:paraId="263EFDEC" w14:textId="7B81F735" w:rsidR="00E51832" w:rsidRPr="00F3627A" w:rsidRDefault="00E51832" w:rsidP="00674404">
    <w:pPr>
      <w:pStyle w:val="Footer"/>
      <w:rPr>
        <w:b w:val="0"/>
        <w:bCs/>
      </w:rPr>
    </w:pPr>
    <w:r>
      <w:rPr>
        <w:b w:val="0"/>
        <w:bCs/>
        <w:noProof/>
      </w:rPr>
      <mc:AlternateContent>
        <mc:Choice Requires="wps">
          <w:drawing>
            <wp:anchor distT="0" distB="0" distL="0" distR="0" simplePos="0" relativeHeight="251658252" behindDoc="0" locked="0" layoutInCell="1" allowOverlap="1" wp14:anchorId="4880F36B" wp14:editId="2F90AF26">
              <wp:simplePos x="0" y="0"/>
              <wp:positionH relativeFrom="margin">
                <wp:posOffset>2105025</wp:posOffset>
              </wp:positionH>
              <wp:positionV relativeFrom="page">
                <wp:posOffset>10363200</wp:posOffset>
              </wp:positionV>
              <wp:extent cx="2002155" cy="319405"/>
              <wp:effectExtent l="0" t="0" r="17145" b="0"/>
              <wp:wrapNone/>
              <wp:docPr id="1752482477"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19405"/>
                      </a:xfrm>
                      <a:prstGeom prst="rect">
                        <a:avLst/>
                      </a:prstGeom>
                      <a:noFill/>
                      <a:ln>
                        <a:noFill/>
                      </a:ln>
                    </wps:spPr>
                    <wps:txbx>
                      <w:txbxContent>
                        <w:p w14:paraId="7233260F" w14:textId="2F4809FB"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880F36B" id="_x0000_t202" coordsize="21600,21600" o:spt="202" path="m,l,21600r21600,l21600,xe">
              <v:stroke joinstyle="miter"/>
              <v:path gradientshapeok="t" o:connecttype="rect"/>
            </v:shapetype>
            <v:shape id="Text Box 12" o:spid="_x0000_s1029" type="#_x0000_t202" alt="[IN-CONFIDENCE - RELEASE EXTERNAL]" style="position:absolute;margin-left:165.75pt;margin-top:816pt;width:157.65pt;height:25.15pt;z-index:251658252;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" filled="f" stroked="f">
              <v:textbox inset="0,0,0,15pt">
                <w:txbxContent>
                  <w:p w14:paraId="7233260F" w14:textId="2F4809FB"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E3D7" w14:textId="23E3690A" w:rsidR="00186FE8" w:rsidRPr="00F3627A" w:rsidRDefault="00AB3EE1" w:rsidP="00674404">
    <w:pPr>
      <w:pStyle w:val="Footer"/>
      <w:rPr>
        <w:b w:val="0"/>
        <w:bCs/>
      </w:rPr>
    </w:pPr>
    <w:r>
      <w:rPr>
        <w:b w:val="0"/>
        <w:bCs/>
        <w:noProof/>
      </w:rPr>
      <mc:AlternateContent>
        <mc:Choice Requires="wps">
          <w:drawing>
            <wp:anchor distT="0" distB="0" distL="0" distR="0" simplePos="0" relativeHeight="251658250" behindDoc="0" locked="0" layoutInCell="1" allowOverlap="1" wp14:anchorId="66415F60" wp14:editId="145EB5CA">
              <wp:simplePos x="692727" y="10349345"/>
              <wp:positionH relativeFrom="page">
                <wp:align>center</wp:align>
              </wp:positionH>
              <wp:positionV relativeFrom="page">
                <wp:align>bottom</wp:align>
              </wp:positionV>
              <wp:extent cx="2002155" cy="357505"/>
              <wp:effectExtent l="0" t="0" r="17145" b="0"/>
              <wp:wrapNone/>
              <wp:docPr id="778499693"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114837F8" w14:textId="1A97DC2B"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15F60" id="_x0000_t202" coordsize="21600,21600" o:spt="202" path="m,l,21600r21600,l21600,xe">
              <v:stroke joinstyle="miter"/>
              <v:path gradientshapeok="t" o:connecttype="rect"/>
            </v:shapetype>
            <v:shape id="Text Box 10" o:spid="_x0000_s1037" type="#_x0000_t202" alt="[IN-CONFIDENCE - RELEASE EXTERNAL]" style="position:absolute;margin-left:0;margin-top:0;width:157.6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AyiKfyDgIAAB0E&#10;AAAOAAAAAAAAAAAAAAAAAC4CAABkcnMvZTJvRG9jLnhtbFBLAQItABQABgAIAAAAIQAoh+AW2gAA&#10;AAQBAAAPAAAAAAAAAAAAAAAAAGgEAABkcnMvZG93bnJldi54bWxQSwUGAAAAAAQABADzAAAAbwUA&#10;AAAA&#10;" filled="f" stroked="f">
              <v:fill o:detectmouseclick="t"/>
              <v:textbox style="mso-fit-shape-to-text:t" inset="0,0,0,15pt">
                <w:txbxContent>
                  <w:p w14:paraId="114837F8" w14:textId="1A97DC2B"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v:textbox>
              <w10:wrap anchorx="page" anchory="page"/>
            </v:shape>
          </w:pict>
        </mc:Fallback>
      </mc:AlternateContent>
    </w:r>
    <w:sdt>
      <w:sdtPr>
        <w:rPr>
          <w:b w:val="0"/>
          <w:bCs/>
        </w:rPr>
        <w:id w:val="-152838248"/>
        <w:docPartObj>
          <w:docPartGallery w:val="Page Numbers (Bottom of Page)"/>
          <w:docPartUnique/>
        </w:docPartObj>
      </w:sdtPr>
      <w:sdtEndPr/>
      <w:sdtContent>
        <w:sdt>
          <w:sdtPr>
            <w:rPr>
              <w:b w:val="0"/>
              <w:bCs/>
            </w:rPr>
            <w:id w:val="1129893343"/>
            <w:docPartObj>
              <w:docPartGallery w:val="Page Numbers (Top of Page)"/>
              <w:docPartUnique/>
            </w:docPartObj>
          </w:sdtPr>
          <w:sdtEndPr/>
          <w:sdtContent>
            <w:r w:rsidR="00F3627A" w:rsidRPr="00F3627A">
              <w:rPr>
                <w:b w:val="0"/>
                <w:bCs/>
              </w:rPr>
              <w:t>ROI</w:t>
            </w:r>
            <w:r w:rsidR="0066691E">
              <w:rPr>
                <w:b w:val="0"/>
                <w:bCs/>
              </w:rPr>
              <w:t xml:space="preserve"> -</w:t>
            </w:r>
            <w:r w:rsidR="00F3627A" w:rsidRPr="00F3627A">
              <w:rPr>
                <w:b w:val="0"/>
                <w:bCs/>
              </w:rPr>
              <w:t xml:space="preserve"> Professional Services (for School-led Projects)</w:t>
            </w:r>
            <w:r w:rsidR="00186FE8" w:rsidRPr="00F3627A">
              <w:rPr>
                <w:b w:val="0"/>
                <w:bCs/>
              </w:rPr>
              <w:ptab w:relativeTo="margin" w:alignment="right" w:leader="none"/>
            </w:r>
            <w:r w:rsidR="00186FE8" w:rsidRPr="00F3627A">
              <w:rPr>
                <w:b w:val="0"/>
                <w:bCs/>
              </w:rPr>
              <w:t xml:space="preserve">Page </w:t>
            </w:r>
            <w:r w:rsidR="00186FE8" w:rsidRPr="00F3627A">
              <w:rPr>
                <w:b w:val="0"/>
                <w:bCs/>
              </w:rPr>
              <w:fldChar w:fldCharType="begin"/>
            </w:r>
            <w:r w:rsidR="00186FE8" w:rsidRPr="00F3627A">
              <w:rPr>
                <w:b w:val="0"/>
                <w:bCs/>
              </w:rPr>
              <w:instrText xml:space="preserve"> PAGE </w:instrText>
            </w:r>
            <w:r w:rsidR="00186FE8" w:rsidRPr="00F3627A">
              <w:rPr>
                <w:b w:val="0"/>
                <w:bCs/>
              </w:rPr>
              <w:fldChar w:fldCharType="separate"/>
            </w:r>
            <w:r w:rsidR="0044326C" w:rsidRPr="00F3627A">
              <w:rPr>
                <w:b w:val="0"/>
                <w:bCs/>
                <w:noProof/>
              </w:rPr>
              <w:t>3</w:t>
            </w:r>
            <w:r w:rsidR="00186FE8" w:rsidRPr="00F3627A">
              <w:rPr>
                <w:b w:val="0"/>
                <w:bCs/>
                <w:noProof/>
              </w:rPr>
              <w:fldChar w:fldCharType="end"/>
            </w:r>
            <w:r w:rsidR="00186FE8" w:rsidRPr="00F3627A">
              <w:rPr>
                <w:b w:val="0"/>
                <w:bCs/>
              </w:rPr>
              <w:t xml:space="preserve"> of </w:t>
            </w:r>
            <w:r w:rsidR="00186FE8" w:rsidRPr="00F3627A">
              <w:rPr>
                <w:b w:val="0"/>
                <w:bCs/>
                <w:noProof/>
              </w:rPr>
              <w:fldChar w:fldCharType="begin"/>
            </w:r>
            <w:r w:rsidR="00186FE8" w:rsidRPr="00F3627A">
              <w:rPr>
                <w:b w:val="0"/>
                <w:bCs/>
                <w:noProof/>
              </w:rPr>
              <w:instrText xml:space="preserve"> NUMPAGES  </w:instrText>
            </w:r>
            <w:r w:rsidR="00186FE8" w:rsidRPr="00F3627A">
              <w:rPr>
                <w:b w:val="0"/>
                <w:bCs/>
                <w:noProof/>
              </w:rPr>
              <w:fldChar w:fldCharType="separate"/>
            </w:r>
            <w:r w:rsidR="0044326C" w:rsidRPr="00F3627A">
              <w:rPr>
                <w:b w:val="0"/>
                <w:bCs/>
                <w:noProof/>
              </w:rPr>
              <w:t>22</w:t>
            </w:r>
            <w:r w:rsidR="00186FE8" w:rsidRPr="00F3627A">
              <w:rPr>
                <w:b w:val="0"/>
                <w:bCs/>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6A4A" w14:textId="77777777" w:rsidR="000543AD" w:rsidRDefault="000543AD" w:rsidP="009F269F">
      <w:pPr>
        <w:spacing w:after="0" w:line="240" w:lineRule="auto"/>
      </w:pPr>
      <w:r>
        <w:separator/>
      </w:r>
    </w:p>
  </w:footnote>
  <w:footnote w:type="continuationSeparator" w:id="0">
    <w:p w14:paraId="06DB85F4" w14:textId="77777777" w:rsidR="000543AD" w:rsidRDefault="000543AD" w:rsidP="009F269F">
      <w:pPr>
        <w:spacing w:after="0" w:line="240" w:lineRule="auto"/>
      </w:pPr>
      <w:r>
        <w:continuationSeparator/>
      </w:r>
    </w:p>
  </w:footnote>
  <w:footnote w:type="continuationNotice" w:id="1">
    <w:p w14:paraId="7B92A672" w14:textId="77777777" w:rsidR="000543AD" w:rsidRDefault="0005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B624" w14:textId="155C1EF3" w:rsidR="00AB3EE1" w:rsidRDefault="00AB3EE1">
    <w:pPr>
      <w:pStyle w:val="Header"/>
    </w:pPr>
    <w:r>
      <w:rPr>
        <w:noProof/>
      </w:rPr>
      <mc:AlternateContent>
        <mc:Choice Requires="wps">
          <w:drawing>
            <wp:anchor distT="0" distB="0" distL="0" distR="0" simplePos="0" relativeHeight="251658245" behindDoc="0" locked="0" layoutInCell="1" allowOverlap="1" wp14:anchorId="0A1C0747" wp14:editId="7DB65F48">
              <wp:simplePos x="635" y="635"/>
              <wp:positionH relativeFrom="page">
                <wp:align>center</wp:align>
              </wp:positionH>
              <wp:positionV relativeFrom="page">
                <wp:align>top</wp:align>
              </wp:positionV>
              <wp:extent cx="2002155" cy="357505"/>
              <wp:effectExtent l="0" t="0" r="17145" b="4445"/>
              <wp:wrapNone/>
              <wp:docPr id="637776992"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ABDCFE7" w14:textId="4EDD909B"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C0747" id="_x0000_t202" coordsize="21600,21600" o:spt="202" path="m,l,21600r21600,l21600,xe">
              <v:stroke joinstyle="miter"/>
              <v:path gradientshapeok="t" o:connecttype="rect"/>
            </v:shapetype>
            <v:shape id="Text Box 5" o:spid="_x0000_s1032" type="#_x0000_t202" alt="[IN-CONFIDENCE - RELEASE EXTERNAL]" style="position:absolute;margin-left:0;margin-top:0;width:157.65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Bc8Gq7DgIAAB0E&#10;AAAOAAAAAAAAAAAAAAAAAC4CAABkcnMvZTJvRG9jLnhtbFBLAQItABQABgAIAAAAIQAZ6Fwv2gAA&#10;AAQBAAAPAAAAAAAAAAAAAAAAAGgEAABkcnMvZG93bnJldi54bWxQSwUGAAAAAAQABADzAAAAbwUA&#10;AAAA&#10;" filled="f" stroked="f">
              <v:fill o:detectmouseclick="t"/>
              <v:textbox style="mso-fit-shape-to-text:t" inset="0,15pt,0,0">
                <w:txbxContent>
                  <w:p w14:paraId="2ABDCFE7" w14:textId="4EDD909B"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9111" w14:textId="4E33981F" w:rsidR="00AB3EE1" w:rsidRDefault="00AB3EE1">
    <w:pPr>
      <w:pStyle w:val="Header"/>
    </w:pPr>
    <w:r>
      <w:rPr>
        <w:noProof/>
      </w:rPr>
      <mc:AlternateContent>
        <mc:Choice Requires="wps">
          <w:drawing>
            <wp:anchor distT="0" distB="0" distL="0" distR="0" simplePos="0" relativeHeight="251658246" behindDoc="0" locked="0" layoutInCell="1" allowOverlap="1" wp14:anchorId="6EA5FBDD" wp14:editId="6EFA7260">
              <wp:simplePos x="692727" y="0"/>
              <wp:positionH relativeFrom="page">
                <wp:align>center</wp:align>
              </wp:positionH>
              <wp:positionV relativeFrom="page">
                <wp:align>top</wp:align>
              </wp:positionV>
              <wp:extent cx="2002155" cy="357505"/>
              <wp:effectExtent l="0" t="0" r="17145" b="4445"/>
              <wp:wrapNone/>
              <wp:docPr id="11367420"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4FBFC035" w14:textId="0A3D8D1F"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5FBDD" id="_x0000_t202" coordsize="21600,21600" o:spt="202" path="m,l,21600r21600,l21600,xe">
              <v:stroke joinstyle="miter"/>
              <v:path gradientshapeok="t" o:connecttype="rect"/>
            </v:shapetype>
            <v:shape id="Text Box 6" o:spid="_x0000_s1027" type="#_x0000_t202" alt="[IN-CONFIDENCE - RELEASE EXTERNAL]" style="position:absolute;margin-left:0;margin-top:0;width:157.65pt;height:28.1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DrMb39DgIAAB0E&#10;AAAOAAAAAAAAAAAAAAAAAC4CAABkcnMvZTJvRG9jLnhtbFBLAQItABQABgAIAAAAIQAZ6Fwv2gAA&#10;AAQBAAAPAAAAAAAAAAAAAAAAAGgEAABkcnMvZG93bnJldi54bWxQSwUGAAAAAAQABADzAAAAbwUA&#10;AAAA&#10;" filled="f" stroked="f">
              <v:textbox style="mso-fit-shape-to-text:t" inset="0,15pt,0,0">
                <w:txbxContent>
                  <w:p w14:paraId="4FBFC035" w14:textId="0A3D8D1F"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7470" w14:textId="46202D38" w:rsidR="00186FE8" w:rsidRDefault="00AB3EE1" w:rsidP="001D32B1">
    <w:pPr>
      <w:pStyle w:val="Header"/>
    </w:pPr>
    <w:r>
      <w:rPr>
        <w:noProof/>
        <w:lang w:eastAsia="en-NZ"/>
      </w:rPr>
      <mc:AlternateContent>
        <mc:Choice Requires="wps">
          <w:drawing>
            <wp:anchor distT="0" distB="0" distL="0" distR="0" simplePos="0" relativeHeight="251658244" behindDoc="0" locked="0" layoutInCell="1" allowOverlap="1" wp14:anchorId="5B738CEB" wp14:editId="0AC7CE17">
              <wp:simplePos x="692727" y="0"/>
              <wp:positionH relativeFrom="page">
                <wp:align>center</wp:align>
              </wp:positionH>
              <wp:positionV relativeFrom="page">
                <wp:align>top</wp:align>
              </wp:positionV>
              <wp:extent cx="2002155" cy="357505"/>
              <wp:effectExtent l="0" t="0" r="17145" b="4445"/>
              <wp:wrapNone/>
              <wp:docPr id="1271006648"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7971FBBC" w14:textId="24D36385"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38CEB" id="_x0000_t202" coordsize="21600,21600" o:spt="202" path="m,l,21600r21600,l21600,xe">
              <v:stroke joinstyle="miter"/>
              <v:path gradientshapeok="t" o:connecttype="rect"/>
            </v:shapetype>
            <v:shape id="Text Box 4" o:spid="_x0000_s1036" type="#_x0000_t202" alt="[IN-CONFIDENCE - RELEASE EXTERNAL]" style="position:absolute;margin-left:0;margin-top:0;width:157.6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" filled="f" stroked="f">
              <v:fill o:detectmouseclick="t"/>
              <v:textbox style="mso-fit-shape-to-text:t" inset="0,15pt,0,0">
                <w:txbxContent>
                  <w:p w14:paraId="7971FBBC" w14:textId="24D36385" w:rsidR="00AB3EE1" w:rsidRPr="00AB3EE1" w:rsidRDefault="00AB3EE1" w:rsidP="00AB3EE1">
                    <w:pPr>
                      <w:spacing w:after="0"/>
                      <w:rPr>
                        <w:rFonts w:ascii="Calibri" w:eastAsia="Calibri" w:hAnsi="Calibri" w:cs="Calibri"/>
                        <w:noProof/>
                        <w:color w:val="000000"/>
                        <w:sz w:val="20"/>
                        <w:szCs w:val="20"/>
                      </w:rPr>
                    </w:pPr>
                    <w:r w:rsidRPr="00AB3EE1">
                      <w:rPr>
                        <w:rFonts w:ascii="Calibri" w:eastAsia="Calibri" w:hAnsi="Calibri" w:cs="Calibri"/>
                        <w:noProof/>
                        <w:color w:val="000000"/>
                        <w:sz w:val="20"/>
                        <w:szCs w:val="20"/>
                      </w:rPr>
                      <w:t>[IN-CONFIDENCE - RELEASE EXTERNAL]</w:t>
                    </w:r>
                  </w:p>
                </w:txbxContent>
              </v:textbox>
              <w10:wrap anchorx="page" anchory="page"/>
            </v:shape>
          </w:pict>
        </mc:Fallback>
      </mc:AlternateContent>
    </w:r>
    <w:r w:rsidR="00186FE8">
      <w:rPr>
        <w:noProof/>
        <w:lang w:eastAsia="en-NZ"/>
      </w:rPr>
      <w:drawing>
        <wp:anchor distT="0" distB="0" distL="114300" distR="114300" simplePos="0" relativeHeight="251658240" behindDoc="1" locked="0" layoutInCell="1" allowOverlap="1" wp14:anchorId="34672C93" wp14:editId="7525C7CF">
          <wp:simplePos x="0" y="0"/>
          <wp:positionH relativeFrom="margin">
            <wp:posOffset>8820785</wp:posOffset>
          </wp:positionH>
          <wp:positionV relativeFrom="margin">
            <wp:posOffset>-766445</wp:posOffset>
          </wp:positionV>
          <wp:extent cx="819150" cy="693420"/>
          <wp:effectExtent l="19050" t="0" r="0" b="0"/>
          <wp:wrapTight wrapText="bothSides">
            <wp:wrapPolygon edited="0">
              <wp:start x="-502" y="0"/>
              <wp:lineTo x="3516" y="9495"/>
              <wp:lineTo x="9544" y="20769"/>
              <wp:lineTo x="12558" y="20769"/>
              <wp:lineTo x="18084" y="10088"/>
              <wp:lineTo x="18084" y="9495"/>
              <wp:lineTo x="21600" y="593"/>
              <wp:lineTo x="21600" y="0"/>
              <wp:lineTo x="-502" y="0"/>
            </wp:wrapPolygon>
          </wp:wrapTight>
          <wp:docPr id="6" name="Picture 0" descr="Logo Word Banner (A4 Portrait)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 Banner (A4 Portrait) - Blue.png"/>
                  <pic:cNvPicPr/>
                </pic:nvPicPr>
                <pic:blipFill>
                  <a:blip r:embed="rId1"/>
                  <a:srcRect l="82926"/>
                  <a:stretch>
                    <a:fillRect/>
                  </a:stretch>
                </pic:blipFill>
                <pic:spPr>
                  <a:xfrm>
                    <a:off x="0" y="0"/>
                    <a:ext cx="819150" cy="693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34A"/>
    <w:multiLevelType w:val="hybridMultilevel"/>
    <w:tmpl w:val="97123452"/>
    <w:lvl w:ilvl="0" w:tplc="14090001">
      <w:start w:val="1"/>
      <w:numFmt w:val="bullet"/>
      <w:lvlText w:val=""/>
      <w:lvlJc w:val="left"/>
      <w:pPr>
        <w:ind w:left="1948" w:hanging="360"/>
      </w:pPr>
      <w:rPr>
        <w:rFonts w:ascii="Symbol" w:hAnsi="Symbol" w:hint="default"/>
      </w:rPr>
    </w:lvl>
    <w:lvl w:ilvl="1" w:tplc="14090003" w:tentative="1">
      <w:start w:val="1"/>
      <w:numFmt w:val="bullet"/>
      <w:lvlText w:val="o"/>
      <w:lvlJc w:val="left"/>
      <w:pPr>
        <w:ind w:left="2668" w:hanging="360"/>
      </w:pPr>
      <w:rPr>
        <w:rFonts w:ascii="Courier New" w:hAnsi="Courier New" w:cs="Courier New" w:hint="default"/>
      </w:rPr>
    </w:lvl>
    <w:lvl w:ilvl="2" w:tplc="14090005" w:tentative="1">
      <w:start w:val="1"/>
      <w:numFmt w:val="bullet"/>
      <w:lvlText w:val=""/>
      <w:lvlJc w:val="left"/>
      <w:pPr>
        <w:ind w:left="3388" w:hanging="360"/>
      </w:pPr>
      <w:rPr>
        <w:rFonts w:ascii="Wingdings" w:hAnsi="Wingdings" w:hint="default"/>
      </w:rPr>
    </w:lvl>
    <w:lvl w:ilvl="3" w:tplc="14090001" w:tentative="1">
      <w:start w:val="1"/>
      <w:numFmt w:val="bullet"/>
      <w:lvlText w:val=""/>
      <w:lvlJc w:val="left"/>
      <w:pPr>
        <w:ind w:left="4108" w:hanging="360"/>
      </w:pPr>
      <w:rPr>
        <w:rFonts w:ascii="Symbol" w:hAnsi="Symbol" w:hint="default"/>
      </w:rPr>
    </w:lvl>
    <w:lvl w:ilvl="4" w:tplc="14090003" w:tentative="1">
      <w:start w:val="1"/>
      <w:numFmt w:val="bullet"/>
      <w:lvlText w:val="o"/>
      <w:lvlJc w:val="left"/>
      <w:pPr>
        <w:ind w:left="4828" w:hanging="360"/>
      </w:pPr>
      <w:rPr>
        <w:rFonts w:ascii="Courier New" w:hAnsi="Courier New" w:cs="Courier New" w:hint="default"/>
      </w:rPr>
    </w:lvl>
    <w:lvl w:ilvl="5" w:tplc="14090005" w:tentative="1">
      <w:start w:val="1"/>
      <w:numFmt w:val="bullet"/>
      <w:lvlText w:val=""/>
      <w:lvlJc w:val="left"/>
      <w:pPr>
        <w:ind w:left="5548" w:hanging="360"/>
      </w:pPr>
      <w:rPr>
        <w:rFonts w:ascii="Wingdings" w:hAnsi="Wingdings" w:hint="default"/>
      </w:rPr>
    </w:lvl>
    <w:lvl w:ilvl="6" w:tplc="14090001" w:tentative="1">
      <w:start w:val="1"/>
      <w:numFmt w:val="bullet"/>
      <w:lvlText w:val=""/>
      <w:lvlJc w:val="left"/>
      <w:pPr>
        <w:ind w:left="6268" w:hanging="360"/>
      </w:pPr>
      <w:rPr>
        <w:rFonts w:ascii="Symbol" w:hAnsi="Symbol" w:hint="default"/>
      </w:rPr>
    </w:lvl>
    <w:lvl w:ilvl="7" w:tplc="14090003" w:tentative="1">
      <w:start w:val="1"/>
      <w:numFmt w:val="bullet"/>
      <w:lvlText w:val="o"/>
      <w:lvlJc w:val="left"/>
      <w:pPr>
        <w:ind w:left="6988" w:hanging="360"/>
      </w:pPr>
      <w:rPr>
        <w:rFonts w:ascii="Courier New" w:hAnsi="Courier New" w:cs="Courier New" w:hint="default"/>
      </w:rPr>
    </w:lvl>
    <w:lvl w:ilvl="8" w:tplc="14090005" w:tentative="1">
      <w:start w:val="1"/>
      <w:numFmt w:val="bullet"/>
      <w:lvlText w:val=""/>
      <w:lvlJc w:val="left"/>
      <w:pPr>
        <w:ind w:left="7708" w:hanging="360"/>
      </w:pPr>
      <w:rPr>
        <w:rFonts w:ascii="Wingdings" w:hAnsi="Wingdings" w:hint="default"/>
      </w:rPr>
    </w:lvl>
  </w:abstractNum>
  <w:abstractNum w:abstractNumId="1"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2" w15:restartNumberingAfterBreak="0">
    <w:nsid w:val="0EB97F6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516473"/>
    <w:multiLevelType w:val="hybridMultilevel"/>
    <w:tmpl w:val="B8C290A8"/>
    <w:lvl w:ilvl="0" w:tplc="FFFFFFFF">
      <w:start w:val="1"/>
      <w:numFmt w:val="lowerLetter"/>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9C4A3D"/>
    <w:multiLevelType w:val="hybridMultilevel"/>
    <w:tmpl w:val="BA66587A"/>
    <w:lvl w:ilvl="0" w:tplc="14090001">
      <w:start w:val="1"/>
      <w:numFmt w:val="bullet"/>
      <w:lvlText w:val=""/>
      <w:lvlJc w:val="left"/>
      <w:pPr>
        <w:ind w:left="1967" w:hanging="360"/>
      </w:pPr>
      <w:rPr>
        <w:rFonts w:ascii="Symbol" w:hAnsi="Symbol" w:hint="default"/>
      </w:rPr>
    </w:lvl>
    <w:lvl w:ilvl="1" w:tplc="14090003" w:tentative="1">
      <w:start w:val="1"/>
      <w:numFmt w:val="bullet"/>
      <w:lvlText w:val="o"/>
      <w:lvlJc w:val="left"/>
      <w:pPr>
        <w:ind w:left="2687" w:hanging="360"/>
      </w:pPr>
      <w:rPr>
        <w:rFonts w:ascii="Courier New" w:hAnsi="Courier New" w:cs="Courier New" w:hint="default"/>
      </w:rPr>
    </w:lvl>
    <w:lvl w:ilvl="2" w:tplc="14090005" w:tentative="1">
      <w:start w:val="1"/>
      <w:numFmt w:val="bullet"/>
      <w:lvlText w:val=""/>
      <w:lvlJc w:val="left"/>
      <w:pPr>
        <w:ind w:left="3407" w:hanging="360"/>
      </w:pPr>
      <w:rPr>
        <w:rFonts w:ascii="Wingdings" w:hAnsi="Wingdings" w:hint="default"/>
      </w:rPr>
    </w:lvl>
    <w:lvl w:ilvl="3" w:tplc="14090001" w:tentative="1">
      <w:start w:val="1"/>
      <w:numFmt w:val="bullet"/>
      <w:lvlText w:val=""/>
      <w:lvlJc w:val="left"/>
      <w:pPr>
        <w:ind w:left="4127" w:hanging="360"/>
      </w:pPr>
      <w:rPr>
        <w:rFonts w:ascii="Symbol" w:hAnsi="Symbol" w:hint="default"/>
      </w:rPr>
    </w:lvl>
    <w:lvl w:ilvl="4" w:tplc="14090003" w:tentative="1">
      <w:start w:val="1"/>
      <w:numFmt w:val="bullet"/>
      <w:lvlText w:val="o"/>
      <w:lvlJc w:val="left"/>
      <w:pPr>
        <w:ind w:left="4847" w:hanging="360"/>
      </w:pPr>
      <w:rPr>
        <w:rFonts w:ascii="Courier New" w:hAnsi="Courier New" w:cs="Courier New" w:hint="default"/>
      </w:rPr>
    </w:lvl>
    <w:lvl w:ilvl="5" w:tplc="14090005" w:tentative="1">
      <w:start w:val="1"/>
      <w:numFmt w:val="bullet"/>
      <w:lvlText w:val=""/>
      <w:lvlJc w:val="left"/>
      <w:pPr>
        <w:ind w:left="5567" w:hanging="360"/>
      </w:pPr>
      <w:rPr>
        <w:rFonts w:ascii="Wingdings" w:hAnsi="Wingdings" w:hint="default"/>
      </w:rPr>
    </w:lvl>
    <w:lvl w:ilvl="6" w:tplc="14090001" w:tentative="1">
      <w:start w:val="1"/>
      <w:numFmt w:val="bullet"/>
      <w:lvlText w:val=""/>
      <w:lvlJc w:val="left"/>
      <w:pPr>
        <w:ind w:left="6287" w:hanging="360"/>
      </w:pPr>
      <w:rPr>
        <w:rFonts w:ascii="Symbol" w:hAnsi="Symbol" w:hint="default"/>
      </w:rPr>
    </w:lvl>
    <w:lvl w:ilvl="7" w:tplc="14090003" w:tentative="1">
      <w:start w:val="1"/>
      <w:numFmt w:val="bullet"/>
      <w:lvlText w:val="o"/>
      <w:lvlJc w:val="left"/>
      <w:pPr>
        <w:ind w:left="7007" w:hanging="360"/>
      </w:pPr>
      <w:rPr>
        <w:rFonts w:ascii="Courier New" w:hAnsi="Courier New" w:cs="Courier New" w:hint="default"/>
      </w:rPr>
    </w:lvl>
    <w:lvl w:ilvl="8" w:tplc="14090005" w:tentative="1">
      <w:start w:val="1"/>
      <w:numFmt w:val="bullet"/>
      <w:lvlText w:val=""/>
      <w:lvlJc w:val="left"/>
      <w:pPr>
        <w:ind w:left="7727" w:hanging="360"/>
      </w:pPr>
      <w:rPr>
        <w:rFonts w:ascii="Wingdings" w:hAnsi="Wingdings" w:hint="default"/>
      </w:rPr>
    </w:lvl>
  </w:abstractNum>
  <w:abstractNum w:abstractNumId="5" w15:restartNumberingAfterBreak="0">
    <w:nsid w:val="1FCE608C"/>
    <w:multiLevelType w:val="singleLevel"/>
    <w:tmpl w:val="14090019"/>
    <w:lvl w:ilvl="0">
      <w:start w:val="1"/>
      <w:numFmt w:val="lowerLetter"/>
      <w:lvlText w:val="%1."/>
      <w:lvlJc w:val="left"/>
      <w:pPr>
        <w:ind w:left="1353" w:hanging="360"/>
      </w:pPr>
      <w:rPr>
        <w:rFonts w:hint="default"/>
      </w:rPr>
    </w:lvl>
  </w:abstractNum>
  <w:abstractNum w:abstractNumId="6"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7"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8" w15:restartNumberingAfterBreak="0">
    <w:nsid w:val="2586498A"/>
    <w:multiLevelType w:val="hybridMultilevel"/>
    <w:tmpl w:val="AC280730"/>
    <w:lvl w:ilvl="0" w:tplc="7D00DFC0">
      <w:start w:val="1"/>
      <w:numFmt w:val="bullet"/>
      <w:pStyle w:val="InstructionBullet"/>
      <w:lvlText w:val=""/>
      <w:lvlJc w:val="left"/>
      <w:pPr>
        <w:ind w:left="720" w:hanging="360"/>
      </w:pPr>
      <w:rPr>
        <w:rFonts w:ascii="Symbol" w:hAnsi="Symbol" w:hint="default"/>
      </w:rPr>
    </w:lvl>
    <w:lvl w:ilvl="1" w:tplc="71B0CCB6" w:tentative="1">
      <w:start w:val="1"/>
      <w:numFmt w:val="bullet"/>
      <w:lvlText w:val="o"/>
      <w:lvlJc w:val="left"/>
      <w:pPr>
        <w:ind w:left="1440" w:hanging="360"/>
      </w:pPr>
      <w:rPr>
        <w:rFonts w:ascii="Courier New" w:hAnsi="Courier New" w:cs="Courier New" w:hint="default"/>
      </w:rPr>
    </w:lvl>
    <w:lvl w:ilvl="2" w:tplc="0CDEEC34" w:tentative="1">
      <w:start w:val="1"/>
      <w:numFmt w:val="bullet"/>
      <w:lvlText w:val=""/>
      <w:lvlJc w:val="left"/>
      <w:pPr>
        <w:ind w:left="2160" w:hanging="360"/>
      </w:pPr>
      <w:rPr>
        <w:rFonts w:ascii="Wingdings" w:hAnsi="Wingdings" w:hint="default"/>
      </w:rPr>
    </w:lvl>
    <w:lvl w:ilvl="3" w:tplc="3D0A108A" w:tentative="1">
      <w:start w:val="1"/>
      <w:numFmt w:val="bullet"/>
      <w:lvlText w:val=""/>
      <w:lvlJc w:val="left"/>
      <w:pPr>
        <w:ind w:left="2880" w:hanging="360"/>
      </w:pPr>
      <w:rPr>
        <w:rFonts w:ascii="Symbol" w:hAnsi="Symbol" w:hint="default"/>
      </w:rPr>
    </w:lvl>
    <w:lvl w:ilvl="4" w:tplc="DECA8F98" w:tentative="1">
      <w:start w:val="1"/>
      <w:numFmt w:val="bullet"/>
      <w:lvlText w:val="o"/>
      <w:lvlJc w:val="left"/>
      <w:pPr>
        <w:ind w:left="3600" w:hanging="360"/>
      </w:pPr>
      <w:rPr>
        <w:rFonts w:ascii="Courier New" w:hAnsi="Courier New" w:cs="Courier New" w:hint="default"/>
      </w:rPr>
    </w:lvl>
    <w:lvl w:ilvl="5" w:tplc="5150ED1E" w:tentative="1">
      <w:start w:val="1"/>
      <w:numFmt w:val="bullet"/>
      <w:lvlText w:val=""/>
      <w:lvlJc w:val="left"/>
      <w:pPr>
        <w:ind w:left="4320" w:hanging="360"/>
      </w:pPr>
      <w:rPr>
        <w:rFonts w:ascii="Wingdings" w:hAnsi="Wingdings" w:hint="default"/>
      </w:rPr>
    </w:lvl>
    <w:lvl w:ilvl="6" w:tplc="5FBE8AC2" w:tentative="1">
      <w:start w:val="1"/>
      <w:numFmt w:val="bullet"/>
      <w:lvlText w:val=""/>
      <w:lvlJc w:val="left"/>
      <w:pPr>
        <w:ind w:left="5040" w:hanging="360"/>
      </w:pPr>
      <w:rPr>
        <w:rFonts w:ascii="Symbol" w:hAnsi="Symbol" w:hint="default"/>
      </w:rPr>
    </w:lvl>
    <w:lvl w:ilvl="7" w:tplc="C4D6FB9C" w:tentative="1">
      <w:start w:val="1"/>
      <w:numFmt w:val="bullet"/>
      <w:lvlText w:val="o"/>
      <w:lvlJc w:val="left"/>
      <w:pPr>
        <w:ind w:left="5760" w:hanging="360"/>
      </w:pPr>
      <w:rPr>
        <w:rFonts w:ascii="Courier New" w:hAnsi="Courier New" w:cs="Courier New" w:hint="default"/>
      </w:rPr>
    </w:lvl>
    <w:lvl w:ilvl="8" w:tplc="343AEDBE" w:tentative="1">
      <w:start w:val="1"/>
      <w:numFmt w:val="bullet"/>
      <w:lvlText w:val=""/>
      <w:lvlJc w:val="left"/>
      <w:pPr>
        <w:ind w:left="6480" w:hanging="360"/>
      </w:pPr>
      <w:rPr>
        <w:rFonts w:ascii="Wingdings" w:hAnsi="Wingdings" w:hint="default"/>
      </w:rPr>
    </w:lvl>
  </w:abstractNum>
  <w:abstractNum w:abstractNumId="9" w15:restartNumberingAfterBreak="0">
    <w:nsid w:val="26C05DE3"/>
    <w:multiLevelType w:val="hybridMultilevel"/>
    <w:tmpl w:val="418AA28E"/>
    <w:lvl w:ilvl="0" w:tplc="14090001">
      <w:start w:val="1"/>
      <w:numFmt w:val="bullet"/>
      <w:lvlText w:val=""/>
      <w:lvlJc w:val="left"/>
      <w:pPr>
        <w:ind w:left="2280" w:hanging="360"/>
      </w:pPr>
      <w:rPr>
        <w:rFonts w:ascii="Symbol" w:hAnsi="Symbol" w:hint="default"/>
      </w:rPr>
    </w:lvl>
    <w:lvl w:ilvl="1" w:tplc="14090003" w:tentative="1">
      <w:start w:val="1"/>
      <w:numFmt w:val="bullet"/>
      <w:lvlText w:val="o"/>
      <w:lvlJc w:val="left"/>
      <w:pPr>
        <w:ind w:left="3000" w:hanging="360"/>
      </w:pPr>
      <w:rPr>
        <w:rFonts w:ascii="Courier New" w:hAnsi="Courier New" w:cs="Courier New" w:hint="default"/>
      </w:rPr>
    </w:lvl>
    <w:lvl w:ilvl="2" w:tplc="14090005" w:tentative="1">
      <w:start w:val="1"/>
      <w:numFmt w:val="bullet"/>
      <w:lvlText w:val=""/>
      <w:lvlJc w:val="left"/>
      <w:pPr>
        <w:ind w:left="3720" w:hanging="360"/>
      </w:pPr>
      <w:rPr>
        <w:rFonts w:ascii="Wingdings" w:hAnsi="Wingdings" w:hint="default"/>
      </w:rPr>
    </w:lvl>
    <w:lvl w:ilvl="3" w:tplc="14090001" w:tentative="1">
      <w:start w:val="1"/>
      <w:numFmt w:val="bullet"/>
      <w:lvlText w:val=""/>
      <w:lvlJc w:val="left"/>
      <w:pPr>
        <w:ind w:left="4440" w:hanging="360"/>
      </w:pPr>
      <w:rPr>
        <w:rFonts w:ascii="Symbol" w:hAnsi="Symbol" w:hint="default"/>
      </w:rPr>
    </w:lvl>
    <w:lvl w:ilvl="4" w:tplc="14090003" w:tentative="1">
      <w:start w:val="1"/>
      <w:numFmt w:val="bullet"/>
      <w:lvlText w:val="o"/>
      <w:lvlJc w:val="left"/>
      <w:pPr>
        <w:ind w:left="5160" w:hanging="360"/>
      </w:pPr>
      <w:rPr>
        <w:rFonts w:ascii="Courier New" w:hAnsi="Courier New" w:cs="Courier New" w:hint="default"/>
      </w:rPr>
    </w:lvl>
    <w:lvl w:ilvl="5" w:tplc="14090005" w:tentative="1">
      <w:start w:val="1"/>
      <w:numFmt w:val="bullet"/>
      <w:lvlText w:val=""/>
      <w:lvlJc w:val="left"/>
      <w:pPr>
        <w:ind w:left="5880" w:hanging="360"/>
      </w:pPr>
      <w:rPr>
        <w:rFonts w:ascii="Wingdings" w:hAnsi="Wingdings" w:hint="default"/>
      </w:rPr>
    </w:lvl>
    <w:lvl w:ilvl="6" w:tplc="14090001" w:tentative="1">
      <w:start w:val="1"/>
      <w:numFmt w:val="bullet"/>
      <w:lvlText w:val=""/>
      <w:lvlJc w:val="left"/>
      <w:pPr>
        <w:ind w:left="6600" w:hanging="360"/>
      </w:pPr>
      <w:rPr>
        <w:rFonts w:ascii="Symbol" w:hAnsi="Symbol" w:hint="default"/>
      </w:rPr>
    </w:lvl>
    <w:lvl w:ilvl="7" w:tplc="14090003" w:tentative="1">
      <w:start w:val="1"/>
      <w:numFmt w:val="bullet"/>
      <w:lvlText w:val="o"/>
      <w:lvlJc w:val="left"/>
      <w:pPr>
        <w:ind w:left="7320" w:hanging="360"/>
      </w:pPr>
      <w:rPr>
        <w:rFonts w:ascii="Courier New" w:hAnsi="Courier New" w:cs="Courier New" w:hint="default"/>
      </w:rPr>
    </w:lvl>
    <w:lvl w:ilvl="8" w:tplc="14090005" w:tentative="1">
      <w:start w:val="1"/>
      <w:numFmt w:val="bullet"/>
      <w:lvlText w:val=""/>
      <w:lvlJc w:val="left"/>
      <w:pPr>
        <w:ind w:left="8040" w:hanging="360"/>
      </w:pPr>
      <w:rPr>
        <w:rFonts w:ascii="Wingdings" w:hAnsi="Wingdings" w:hint="default"/>
      </w:rPr>
    </w:lvl>
  </w:abstractNum>
  <w:abstractNum w:abstractNumId="10" w15:restartNumberingAfterBreak="0">
    <w:nsid w:val="27564279"/>
    <w:multiLevelType w:val="singleLevel"/>
    <w:tmpl w:val="14090019"/>
    <w:lvl w:ilvl="0">
      <w:start w:val="1"/>
      <w:numFmt w:val="lowerLetter"/>
      <w:lvlText w:val="%1."/>
      <w:lvlJc w:val="left"/>
      <w:pPr>
        <w:ind w:left="1353" w:hanging="360"/>
      </w:pPr>
      <w:rPr>
        <w:rFonts w:hint="default"/>
      </w:rPr>
    </w:lvl>
  </w:abstractNum>
  <w:abstractNum w:abstractNumId="11" w15:restartNumberingAfterBreak="0">
    <w:nsid w:val="28626329"/>
    <w:multiLevelType w:val="hybridMultilevel"/>
    <w:tmpl w:val="B61E2414"/>
    <w:lvl w:ilvl="0" w:tplc="14090001">
      <w:start w:val="1"/>
      <w:numFmt w:val="bullet"/>
      <w:lvlText w:val=""/>
      <w:lvlJc w:val="left"/>
      <w:pPr>
        <w:ind w:left="2280" w:hanging="360"/>
      </w:pPr>
      <w:rPr>
        <w:rFonts w:ascii="Symbol" w:hAnsi="Symbol" w:hint="default"/>
      </w:rPr>
    </w:lvl>
    <w:lvl w:ilvl="1" w:tplc="14090003" w:tentative="1">
      <w:start w:val="1"/>
      <w:numFmt w:val="bullet"/>
      <w:lvlText w:val="o"/>
      <w:lvlJc w:val="left"/>
      <w:pPr>
        <w:ind w:left="3000" w:hanging="360"/>
      </w:pPr>
      <w:rPr>
        <w:rFonts w:ascii="Courier New" w:hAnsi="Courier New" w:cs="Courier New" w:hint="default"/>
      </w:rPr>
    </w:lvl>
    <w:lvl w:ilvl="2" w:tplc="14090005" w:tentative="1">
      <w:start w:val="1"/>
      <w:numFmt w:val="bullet"/>
      <w:lvlText w:val=""/>
      <w:lvlJc w:val="left"/>
      <w:pPr>
        <w:ind w:left="3720" w:hanging="360"/>
      </w:pPr>
      <w:rPr>
        <w:rFonts w:ascii="Wingdings" w:hAnsi="Wingdings" w:hint="default"/>
      </w:rPr>
    </w:lvl>
    <w:lvl w:ilvl="3" w:tplc="14090001" w:tentative="1">
      <w:start w:val="1"/>
      <w:numFmt w:val="bullet"/>
      <w:lvlText w:val=""/>
      <w:lvlJc w:val="left"/>
      <w:pPr>
        <w:ind w:left="4440" w:hanging="360"/>
      </w:pPr>
      <w:rPr>
        <w:rFonts w:ascii="Symbol" w:hAnsi="Symbol" w:hint="default"/>
      </w:rPr>
    </w:lvl>
    <w:lvl w:ilvl="4" w:tplc="14090003" w:tentative="1">
      <w:start w:val="1"/>
      <w:numFmt w:val="bullet"/>
      <w:lvlText w:val="o"/>
      <w:lvlJc w:val="left"/>
      <w:pPr>
        <w:ind w:left="5160" w:hanging="360"/>
      </w:pPr>
      <w:rPr>
        <w:rFonts w:ascii="Courier New" w:hAnsi="Courier New" w:cs="Courier New" w:hint="default"/>
      </w:rPr>
    </w:lvl>
    <w:lvl w:ilvl="5" w:tplc="14090005" w:tentative="1">
      <w:start w:val="1"/>
      <w:numFmt w:val="bullet"/>
      <w:lvlText w:val=""/>
      <w:lvlJc w:val="left"/>
      <w:pPr>
        <w:ind w:left="5880" w:hanging="360"/>
      </w:pPr>
      <w:rPr>
        <w:rFonts w:ascii="Wingdings" w:hAnsi="Wingdings" w:hint="default"/>
      </w:rPr>
    </w:lvl>
    <w:lvl w:ilvl="6" w:tplc="14090001" w:tentative="1">
      <w:start w:val="1"/>
      <w:numFmt w:val="bullet"/>
      <w:lvlText w:val=""/>
      <w:lvlJc w:val="left"/>
      <w:pPr>
        <w:ind w:left="6600" w:hanging="360"/>
      </w:pPr>
      <w:rPr>
        <w:rFonts w:ascii="Symbol" w:hAnsi="Symbol" w:hint="default"/>
      </w:rPr>
    </w:lvl>
    <w:lvl w:ilvl="7" w:tplc="14090003" w:tentative="1">
      <w:start w:val="1"/>
      <w:numFmt w:val="bullet"/>
      <w:lvlText w:val="o"/>
      <w:lvlJc w:val="left"/>
      <w:pPr>
        <w:ind w:left="7320" w:hanging="360"/>
      </w:pPr>
      <w:rPr>
        <w:rFonts w:ascii="Courier New" w:hAnsi="Courier New" w:cs="Courier New" w:hint="default"/>
      </w:rPr>
    </w:lvl>
    <w:lvl w:ilvl="8" w:tplc="14090005" w:tentative="1">
      <w:start w:val="1"/>
      <w:numFmt w:val="bullet"/>
      <w:lvlText w:val=""/>
      <w:lvlJc w:val="left"/>
      <w:pPr>
        <w:ind w:left="8040" w:hanging="360"/>
      </w:pPr>
      <w:rPr>
        <w:rFonts w:ascii="Wingdings" w:hAnsi="Wingdings" w:hint="default"/>
      </w:rPr>
    </w:lvl>
  </w:abstractNum>
  <w:abstractNum w:abstractNumId="12" w15:restartNumberingAfterBreak="0">
    <w:nsid w:val="3074180E"/>
    <w:multiLevelType w:val="hybridMultilevel"/>
    <w:tmpl w:val="C94AB23A"/>
    <w:lvl w:ilvl="0" w:tplc="1F28CA24">
      <w:start w:val="1"/>
      <w:numFmt w:val="bullet"/>
      <w:pStyle w:val="ListBullet2"/>
      <w:lvlText w:val="o"/>
      <w:lvlJc w:val="left"/>
      <w:pPr>
        <w:ind w:left="360" w:hanging="360"/>
      </w:pPr>
      <w:rPr>
        <w:rFonts w:ascii="Courier New" w:hAnsi="Courier New" w:cs="Courier New" w:hint="default"/>
      </w:rPr>
    </w:lvl>
    <w:lvl w:ilvl="1" w:tplc="80C8E1D6" w:tentative="1">
      <w:start w:val="1"/>
      <w:numFmt w:val="bullet"/>
      <w:lvlText w:val="o"/>
      <w:lvlJc w:val="left"/>
      <w:pPr>
        <w:ind w:left="1080" w:hanging="360"/>
      </w:pPr>
      <w:rPr>
        <w:rFonts w:ascii="Courier New" w:hAnsi="Courier New" w:cs="Courier New" w:hint="default"/>
      </w:rPr>
    </w:lvl>
    <w:lvl w:ilvl="2" w:tplc="4D8C4A2E" w:tentative="1">
      <w:start w:val="1"/>
      <w:numFmt w:val="bullet"/>
      <w:lvlText w:val=""/>
      <w:lvlJc w:val="left"/>
      <w:pPr>
        <w:ind w:left="1800" w:hanging="360"/>
      </w:pPr>
      <w:rPr>
        <w:rFonts w:ascii="Wingdings" w:hAnsi="Wingdings" w:hint="default"/>
      </w:rPr>
    </w:lvl>
    <w:lvl w:ilvl="3" w:tplc="1B98EC34" w:tentative="1">
      <w:start w:val="1"/>
      <w:numFmt w:val="bullet"/>
      <w:lvlText w:val=""/>
      <w:lvlJc w:val="left"/>
      <w:pPr>
        <w:ind w:left="2520" w:hanging="360"/>
      </w:pPr>
      <w:rPr>
        <w:rFonts w:ascii="Symbol" w:hAnsi="Symbol" w:hint="default"/>
      </w:rPr>
    </w:lvl>
    <w:lvl w:ilvl="4" w:tplc="37AAC320" w:tentative="1">
      <w:start w:val="1"/>
      <w:numFmt w:val="bullet"/>
      <w:lvlText w:val="o"/>
      <w:lvlJc w:val="left"/>
      <w:pPr>
        <w:ind w:left="3240" w:hanging="360"/>
      </w:pPr>
      <w:rPr>
        <w:rFonts w:ascii="Courier New" w:hAnsi="Courier New" w:cs="Courier New" w:hint="default"/>
      </w:rPr>
    </w:lvl>
    <w:lvl w:ilvl="5" w:tplc="41548208" w:tentative="1">
      <w:start w:val="1"/>
      <w:numFmt w:val="bullet"/>
      <w:lvlText w:val=""/>
      <w:lvlJc w:val="left"/>
      <w:pPr>
        <w:ind w:left="3960" w:hanging="360"/>
      </w:pPr>
      <w:rPr>
        <w:rFonts w:ascii="Wingdings" w:hAnsi="Wingdings" w:hint="default"/>
      </w:rPr>
    </w:lvl>
    <w:lvl w:ilvl="6" w:tplc="099AA790" w:tentative="1">
      <w:start w:val="1"/>
      <w:numFmt w:val="bullet"/>
      <w:lvlText w:val=""/>
      <w:lvlJc w:val="left"/>
      <w:pPr>
        <w:ind w:left="4680" w:hanging="360"/>
      </w:pPr>
      <w:rPr>
        <w:rFonts w:ascii="Symbol" w:hAnsi="Symbol" w:hint="default"/>
      </w:rPr>
    </w:lvl>
    <w:lvl w:ilvl="7" w:tplc="A87E5C84" w:tentative="1">
      <w:start w:val="1"/>
      <w:numFmt w:val="bullet"/>
      <w:lvlText w:val="o"/>
      <w:lvlJc w:val="left"/>
      <w:pPr>
        <w:ind w:left="5400" w:hanging="360"/>
      </w:pPr>
      <w:rPr>
        <w:rFonts w:ascii="Courier New" w:hAnsi="Courier New" w:cs="Courier New" w:hint="default"/>
      </w:rPr>
    </w:lvl>
    <w:lvl w:ilvl="8" w:tplc="A8AC66AC" w:tentative="1">
      <w:start w:val="1"/>
      <w:numFmt w:val="bullet"/>
      <w:lvlText w:val=""/>
      <w:lvlJc w:val="left"/>
      <w:pPr>
        <w:ind w:left="6120" w:hanging="360"/>
      </w:pPr>
      <w:rPr>
        <w:rFonts w:ascii="Wingdings" w:hAnsi="Wingdings" w:hint="default"/>
      </w:rPr>
    </w:lvl>
  </w:abstractNum>
  <w:abstractNum w:abstractNumId="13" w15:restartNumberingAfterBreak="0">
    <w:nsid w:val="44D02308"/>
    <w:multiLevelType w:val="multilevel"/>
    <w:tmpl w:val="41BC2E16"/>
    <w:lvl w:ilvl="0">
      <w:start w:val="1"/>
      <w:numFmt w:val="decimal"/>
      <w:suff w:val="space"/>
      <w:lvlText w:val="SECTION %1:"/>
      <w:lvlJc w:val="left"/>
      <w:pPr>
        <w:ind w:left="113" w:hanging="113"/>
      </w:pPr>
      <w:rPr>
        <w:rFonts w:asciiTheme="majorHAnsi" w:hAnsiTheme="majorHAnsi" w:hint="default"/>
        <w:b/>
        <w:i w:val="0"/>
        <w:caps/>
        <w:color w:val="522953" w:themeColor="text2"/>
        <w:sz w:val="32"/>
      </w:rPr>
    </w:lvl>
    <w:lvl w:ilvl="1">
      <w:start w:val="1"/>
      <w:numFmt w:val="decimal"/>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ascii="Symbol" w:hAnsi="Symbol"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CB2238"/>
    <w:multiLevelType w:val="singleLevel"/>
    <w:tmpl w:val="14090019"/>
    <w:lvl w:ilvl="0">
      <w:start w:val="1"/>
      <w:numFmt w:val="lowerLetter"/>
      <w:lvlText w:val="%1."/>
      <w:lvlJc w:val="left"/>
      <w:pPr>
        <w:ind w:left="1353" w:hanging="360"/>
      </w:pPr>
      <w:rPr>
        <w:rFonts w:hint="default"/>
      </w:rPr>
    </w:lvl>
  </w:abstractNum>
  <w:abstractNum w:abstractNumId="15" w15:restartNumberingAfterBreak="0">
    <w:nsid w:val="4DC11E7A"/>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462096C"/>
    <w:multiLevelType w:val="hybridMultilevel"/>
    <w:tmpl w:val="A2728682"/>
    <w:lvl w:ilvl="0" w:tplc="C9A8ED8A">
      <w:start w:val="1"/>
      <w:numFmt w:val="decimal"/>
      <w:pStyle w:val="NumberList"/>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4A03F14"/>
    <w:multiLevelType w:val="hybridMultilevel"/>
    <w:tmpl w:val="55BEEE88"/>
    <w:lvl w:ilvl="0" w:tplc="0E5E96C6">
      <w:start w:val="1"/>
      <w:numFmt w:val="decimal"/>
      <w:lvlText w:val="%1."/>
      <w:lvlJc w:val="left"/>
      <w:pPr>
        <w:ind w:left="1571" w:hanging="360"/>
      </w:pPr>
    </w:lvl>
    <w:lvl w:ilvl="1" w:tplc="CDCC99AA" w:tentative="1">
      <w:start w:val="1"/>
      <w:numFmt w:val="lowerLetter"/>
      <w:lvlText w:val="%2."/>
      <w:lvlJc w:val="left"/>
      <w:pPr>
        <w:ind w:left="2291" w:hanging="360"/>
      </w:pPr>
    </w:lvl>
    <w:lvl w:ilvl="2" w:tplc="BB3C6E26" w:tentative="1">
      <w:start w:val="1"/>
      <w:numFmt w:val="lowerRoman"/>
      <w:lvlText w:val="%3."/>
      <w:lvlJc w:val="right"/>
      <w:pPr>
        <w:ind w:left="3011" w:hanging="180"/>
      </w:pPr>
    </w:lvl>
    <w:lvl w:ilvl="3" w:tplc="2BB2ADF4" w:tentative="1">
      <w:start w:val="1"/>
      <w:numFmt w:val="decimal"/>
      <w:lvlText w:val="%4."/>
      <w:lvlJc w:val="left"/>
      <w:pPr>
        <w:ind w:left="3731" w:hanging="360"/>
      </w:pPr>
    </w:lvl>
    <w:lvl w:ilvl="4" w:tplc="ED18790E" w:tentative="1">
      <w:start w:val="1"/>
      <w:numFmt w:val="lowerLetter"/>
      <w:lvlText w:val="%5."/>
      <w:lvlJc w:val="left"/>
      <w:pPr>
        <w:ind w:left="4451" w:hanging="360"/>
      </w:pPr>
    </w:lvl>
    <w:lvl w:ilvl="5" w:tplc="9BB882AA" w:tentative="1">
      <w:start w:val="1"/>
      <w:numFmt w:val="lowerRoman"/>
      <w:lvlText w:val="%6."/>
      <w:lvlJc w:val="right"/>
      <w:pPr>
        <w:ind w:left="5171" w:hanging="180"/>
      </w:pPr>
    </w:lvl>
    <w:lvl w:ilvl="6" w:tplc="1C8A36BA" w:tentative="1">
      <w:start w:val="1"/>
      <w:numFmt w:val="decimal"/>
      <w:lvlText w:val="%7."/>
      <w:lvlJc w:val="left"/>
      <w:pPr>
        <w:ind w:left="5891" w:hanging="360"/>
      </w:pPr>
    </w:lvl>
    <w:lvl w:ilvl="7" w:tplc="D75C9D66" w:tentative="1">
      <w:start w:val="1"/>
      <w:numFmt w:val="lowerLetter"/>
      <w:lvlText w:val="%8."/>
      <w:lvlJc w:val="left"/>
      <w:pPr>
        <w:ind w:left="6611" w:hanging="360"/>
      </w:pPr>
    </w:lvl>
    <w:lvl w:ilvl="8" w:tplc="ED94CFF8" w:tentative="1">
      <w:start w:val="1"/>
      <w:numFmt w:val="lowerRoman"/>
      <w:lvlText w:val="%9."/>
      <w:lvlJc w:val="right"/>
      <w:pPr>
        <w:ind w:left="7331" w:hanging="180"/>
      </w:pPr>
    </w:lvl>
  </w:abstractNum>
  <w:abstractNum w:abstractNumId="18" w15:restartNumberingAfterBreak="0">
    <w:nsid w:val="554C7F7F"/>
    <w:multiLevelType w:val="hybridMultilevel"/>
    <w:tmpl w:val="46F45F64"/>
    <w:lvl w:ilvl="0" w:tplc="CEC87CDC">
      <w:start w:val="1"/>
      <w:numFmt w:val="decimal"/>
      <w:lvlText w:val="%1."/>
      <w:lvlJc w:val="left"/>
      <w:pPr>
        <w:ind w:left="2160" w:hanging="360"/>
      </w:pPr>
      <w:rPr>
        <w:rFonts w:ascii="Calibri" w:hAnsi="Calibri" w:hint="default"/>
        <w:sz w:val="22"/>
      </w:rPr>
    </w:lvl>
    <w:lvl w:ilvl="1" w:tplc="14090003">
      <w:start w:val="1"/>
      <w:numFmt w:val="lowerLetter"/>
      <w:pStyle w:val="InstructionLetteredList"/>
      <w:lvlText w:val="%2."/>
      <w:lvlJc w:val="left"/>
      <w:pPr>
        <w:ind w:left="1440" w:hanging="360"/>
      </w:pPr>
    </w:lvl>
    <w:lvl w:ilvl="2" w:tplc="14090001">
      <w:start w:val="1"/>
      <w:numFmt w:val="bullet"/>
      <w:lvlText w:val=""/>
      <w:lvlJc w:val="left"/>
      <w:pPr>
        <w:ind w:left="2160" w:hanging="180"/>
      </w:pPr>
      <w:rPr>
        <w:rFonts w:ascii="Symbol" w:hAnsi="Symbol" w:hint="default"/>
      </w:r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9" w15:restartNumberingAfterBreak="0">
    <w:nsid w:val="55C357FB"/>
    <w:multiLevelType w:val="multilevel"/>
    <w:tmpl w:val="1D2A2258"/>
    <w:lvl w:ilvl="0">
      <w:start w:val="1"/>
      <w:numFmt w:val="bullet"/>
      <w:pStyle w:val="ListBullet3"/>
      <w:lvlText w:val=""/>
      <w:lvlJc w:val="left"/>
      <w:pPr>
        <w:ind w:left="714" w:hanging="357"/>
      </w:pPr>
      <w:rPr>
        <w:rFonts w:ascii="Symbol" w:hAnsi="Symbol" w:hint="default"/>
        <w:b/>
        <w:i w:val="0"/>
        <w:caps w:val="0"/>
        <w:sz w:val="22"/>
      </w:rPr>
    </w:lvl>
    <w:lvl w:ilvl="1">
      <w:start w:val="1"/>
      <w:numFmt w:val="bullet"/>
      <w:pStyle w:val="ListBullet4"/>
      <w:lvlText w:val="o"/>
      <w:lvlJc w:val="left"/>
      <w:pPr>
        <w:ind w:left="1021" w:hanging="307"/>
      </w:pPr>
      <w:rPr>
        <w:rFonts w:ascii="Courier New" w:hAnsi="Courier New" w:hint="default"/>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2D19BC"/>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A570F5F"/>
    <w:multiLevelType w:val="singleLevel"/>
    <w:tmpl w:val="14090019"/>
    <w:lvl w:ilvl="0">
      <w:start w:val="1"/>
      <w:numFmt w:val="lowerLetter"/>
      <w:lvlText w:val="%1."/>
      <w:lvlJc w:val="left"/>
      <w:pPr>
        <w:ind w:left="1353" w:hanging="360"/>
      </w:pPr>
      <w:rPr>
        <w:rFonts w:hint="default"/>
      </w:rPr>
    </w:lvl>
  </w:abstractNum>
  <w:abstractNum w:abstractNumId="22" w15:restartNumberingAfterBreak="0">
    <w:nsid w:val="5C3B7E48"/>
    <w:multiLevelType w:val="hybridMultilevel"/>
    <w:tmpl w:val="D84A3EE8"/>
    <w:lvl w:ilvl="0" w:tplc="14090003">
      <w:start w:val="1"/>
      <w:numFmt w:val="bullet"/>
      <w:lvlText w:val="o"/>
      <w:lvlJc w:val="left"/>
      <w:pPr>
        <w:ind w:left="1557" w:hanging="360"/>
      </w:pPr>
      <w:rPr>
        <w:rFonts w:ascii="Courier New" w:hAnsi="Courier New" w:cs="Courier New" w:hint="default"/>
      </w:rPr>
    </w:lvl>
    <w:lvl w:ilvl="1" w:tplc="14090003" w:tentative="1">
      <w:start w:val="1"/>
      <w:numFmt w:val="bullet"/>
      <w:lvlText w:val="o"/>
      <w:lvlJc w:val="left"/>
      <w:pPr>
        <w:ind w:left="2277" w:hanging="360"/>
      </w:pPr>
      <w:rPr>
        <w:rFonts w:ascii="Courier New" w:hAnsi="Courier New" w:cs="Courier New" w:hint="default"/>
      </w:rPr>
    </w:lvl>
    <w:lvl w:ilvl="2" w:tplc="14090005" w:tentative="1">
      <w:start w:val="1"/>
      <w:numFmt w:val="bullet"/>
      <w:lvlText w:val=""/>
      <w:lvlJc w:val="left"/>
      <w:pPr>
        <w:ind w:left="2997" w:hanging="360"/>
      </w:pPr>
      <w:rPr>
        <w:rFonts w:ascii="Wingdings" w:hAnsi="Wingdings" w:hint="default"/>
      </w:rPr>
    </w:lvl>
    <w:lvl w:ilvl="3" w:tplc="14090001" w:tentative="1">
      <w:start w:val="1"/>
      <w:numFmt w:val="bullet"/>
      <w:lvlText w:val=""/>
      <w:lvlJc w:val="left"/>
      <w:pPr>
        <w:ind w:left="3717" w:hanging="360"/>
      </w:pPr>
      <w:rPr>
        <w:rFonts w:ascii="Symbol" w:hAnsi="Symbol" w:hint="default"/>
      </w:rPr>
    </w:lvl>
    <w:lvl w:ilvl="4" w:tplc="14090003" w:tentative="1">
      <w:start w:val="1"/>
      <w:numFmt w:val="bullet"/>
      <w:lvlText w:val="o"/>
      <w:lvlJc w:val="left"/>
      <w:pPr>
        <w:ind w:left="4437" w:hanging="360"/>
      </w:pPr>
      <w:rPr>
        <w:rFonts w:ascii="Courier New" w:hAnsi="Courier New" w:cs="Courier New" w:hint="default"/>
      </w:rPr>
    </w:lvl>
    <w:lvl w:ilvl="5" w:tplc="14090005" w:tentative="1">
      <w:start w:val="1"/>
      <w:numFmt w:val="bullet"/>
      <w:lvlText w:val=""/>
      <w:lvlJc w:val="left"/>
      <w:pPr>
        <w:ind w:left="5157" w:hanging="360"/>
      </w:pPr>
      <w:rPr>
        <w:rFonts w:ascii="Wingdings" w:hAnsi="Wingdings" w:hint="default"/>
      </w:rPr>
    </w:lvl>
    <w:lvl w:ilvl="6" w:tplc="14090001" w:tentative="1">
      <w:start w:val="1"/>
      <w:numFmt w:val="bullet"/>
      <w:lvlText w:val=""/>
      <w:lvlJc w:val="left"/>
      <w:pPr>
        <w:ind w:left="5877" w:hanging="360"/>
      </w:pPr>
      <w:rPr>
        <w:rFonts w:ascii="Symbol" w:hAnsi="Symbol" w:hint="default"/>
      </w:rPr>
    </w:lvl>
    <w:lvl w:ilvl="7" w:tplc="14090003" w:tentative="1">
      <w:start w:val="1"/>
      <w:numFmt w:val="bullet"/>
      <w:lvlText w:val="o"/>
      <w:lvlJc w:val="left"/>
      <w:pPr>
        <w:ind w:left="6597" w:hanging="360"/>
      </w:pPr>
      <w:rPr>
        <w:rFonts w:ascii="Courier New" w:hAnsi="Courier New" w:cs="Courier New" w:hint="default"/>
      </w:rPr>
    </w:lvl>
    <w:lvl w:ilvl="8" w:tplc="14090005" w:tentative="1">
      <w:start w:val="1"/>
      <w:numFmt w:val="bullet"/>
      <w:lvlText w:val=""/>
      <w:lvlJc w:val="left"/>
      <w:pPr>
        <w:ind w:left="7317" w:hanging="360"/>
      </w:pPr>
      <w:rPr>
        <w:rFonts w:ascii="Wingdings" w:hAnsi="Wingdings" w:hint="default"/>
      </w:rPr>
    </w:lvl>
  </w:abstractNum>
  <w:abstractNum w:abstractNumId="23" w15:restartNumberingAfterBreak="0">
    <w:nsid w:val="5CFF669C"/>
    <w:multiLevelType w:val="hybridMultilevel"/>
    <w:tmpl w:val="CCF8BFD2"/>
    <w:lvl w:ilvl="0" w:tplc="A98CCE1A">
      <w:start w:val="1"/>
      <w:numFmt w:val="decimal"/>
      <w:pStyle w:val="InstructionNumbering"/>
      <w:lvlText w:val="%1."/>
      <w:lvlJc w:val="left"/>
      <w:pPr>
        <w:ind w:left="720" w:hanging="360"/>
      </w:pPr>
      <w:rPr>
        <w:rFonts w:hint="default"/>
        <w:color w:val="00B050"/>
      </w:rPr>
    </w:lvl>
    <w:lvl w:ilvl="1" w:tplc="A6EE9834" w:tentative="1">
      <w:start w:val="1"/>
      <w:numFmt w:val="lowerLetter"/>
      <w:lvlText w:val="%2."/>
      <w:lvlJc w:val="left"/>
      <w:pPr>
        <w:ind w:left="720" w:hanging="360"/>
      </w:pPr>
    </w:lvl>
    <w:lvl w:ilvl="2" w:tplc="14090005" w:tentative="1">
      <w:start w:val="1"/>
      <w:numFmt w:val="lowerRoman"/>
      <w:lvlText w:val="%3."/>
      <w:lvlJc w:val="right"/>
      <w:pPr>
        <w:ind w:left="1440" w:hanging="180"/>
      </w:pPr>
    </w:lvl>
    <w:lvl w:ilvl="3" w:tplc="14090001" w:tentative="1">
      <w:start w:val="1"/>
      <w:numFmt w:val="decimal"/>
      <w:lvlText w:val="%4."/>
      <w:lvlJc w:val="left"/>
      <w:pPr>
        <w:ind w:left="2160" w:hanging="360"/>
      </w:pPr>
    </w:lvl>
    <w:lvl w:ilvl="4" w:tplc="14090003" w:tentative="1">
      <w:start w:val="1"/>
      <w:numFmt w:val="lowerLetter"/>
      <w:lvlText w:val="%5."/>
      <w:lvlJc w:val="left"/>
      <w:pPr>
        <w:ind w:left="2880" w:hanging="360"/>
      </w:pPr>
    </w:lvl>
    <w:lvl w:ilvl="5" w:tplc="14090005" w:tentative="1">
      <w:start w:val="1"/>
      <w:numFmt w:val="lowerRoman"/>
      <w:lvlText w:val="%6."/>
      <w:lvlJc w:val="right"/>
      <w:pPr>
        <w:ind w:left="3600" w:hanging="180"/>
      </w:pPr>
    </w:lvl>
    <w:lvl w:ilvl="6" w:tplc="14090001" w:tentative="1">
      <w:start w:val="1"/>
      <w:numFmt w:val="decimal"/>
      <w:lvlText w:val="%7."/>
      <w:lvlJc w:val="left"/>
      <w:pPr>
        <w:ind w:left="4320" w:hanging="360"/>
      </w:pPr>
    </w:lvl>
    <w:lvl w:ilvl="7" w:tplc="14090003" w:tentative="1">
      <w:start w:val="1"/>
      <w:numFmt w:val="lowerLetter"/>
      <w:lvlText w:val="%8."/>
      <w:lvlJc w:val="left"/>
      <w:pPr>
        <w:ind w:left="5040" w:hanging="360"/>
      </w:pPr>
    </w:lvl>
    <w:lvl w:ilvl="8" w:tplc="14090005" w:tentative="1">
      <w:start w:val="1"/>
      <w:numFmt w:val="lowerRoman"/>
      <w:lvlText w:val="%9."/>
      <w:lvlJc w:val="right"/>
      <w:pPr>
        <w:ind w:left="5760" w:hanging="180"/>
      </w:pPr>
    </w:lvl>
  </w:abstractNum>
  <w:abstractNum w:abstractNumId="24" w15:restartNumberingAfterBreak="0">
    <w:nsid w:val="62F8083D"/>
    <w:multiLevelType w:val="hybridMultilevel"/>
    <w:tmpl w:val="63C02F40"/>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25" w15:restartNumberingAfterBreak="0">
    <w:nsid w:val="663C53FF"/>
    <w:multiLevelType w:val="hybridMultilevel"/>
    <w:tmpl w:val="348686C6"/>
    <w:lvl w:ilvl="0" w:tplc="14090001">
      <w:start w:val="1"/>
      <w:numFmt w:val="bullet"/>
      <w:lvlText w:val=""/>
      <w:lvlJc w:val="left"/>
      <w:pPr>
        <w:ind w:left="394" w:hanging="360"/>
      </w:pPr>
      <w:rPr>
        <w:rFonts w:ascii="Symbol" w:hAnsi="Symbol"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26" w15:restartNumberingAfterBreak="0">
    <w:nsid w:val="71005A15"/>
    <w:multiLevelType w:val="singleLevel"/>
    <w:tmpl w:val="14090019"/>
    <w:lvl w:ilvl="0">
      <w:start w:val="1"/>
      <w:numFmt w:val="lowerLetter"/>
      <w:lvlText w:val="%1."/>
      <w:lvlJc w:val="left"/>
      <w:pPr>
        <w:ind w:left="1353" w:hanging="360"/>
      </w:pPr>
      <w:rPr>
        <w:rFonts w:hint="default"/>
      </w:rPr>
    </w:lvl>
  </w:abstractNum>
  <w:abstractNum w:abstractNumId="27" w15:restartNumberingAfterBreak="0">
    <w:nsid w:val="72D8121F"/>
    <w:multiLevelType w:val="hybridMultilevel"/>
    <w:tmpl w:val="ACB42B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8192DAF"/>
    <w:multiLevelType w:val="hybridMultilevel"/>
    <w:tmpl w:val="B8C290A8"/>
    <w:lvl w:ilvl="0" w:tplc="30C0AC1A">
      <w:start w:val="1"/>
      <w:numFmt w:val="lowerLetter"/>
      <w:lvlText w:val="%1."/>
      <w:lvlJc w:val="righ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81A3CE4"/>
    <w:multiLevelType w:val="multilevel"/>
    <w:tmpl w:val="E9422974"/>
    <w:lvl w:ilvl="0">
      <w:start w:val="1"/>
      <w:numFmt w:val="decimal"/>
      <w:pStyle w:val="Heading1"/>
      <w:suff w:val="space"/>
      <w:lvlText w:val="SECTION %1:"/>
      <w:lvlJc w:val="left"/>
      <w:pPr>
        <w:ind w:left="113" w:hanging="113"/>
      </w:pPr>
      <w:rPr>
        <w:rFonts w:asciiTheme="majorHAnsi" w:hAnsiTheme="majorHAnsi" w:hint="default"/>
        <w:b/>
        <w:i w:val="0"/>
        <w:caps/>
        <w:color w:val="522953"/>
        <w:sz w:val="32"/>
      </w:rPr>
    </w:lvl>
    <w:lvl w:ilvl="1">
      <w:start w:val="1"/>
      <w:numFmt w:val="decimal"/>
      <w:pStyle w:val="Heading2"/>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pStyle w:val="ListParagraph"/>
      <w:lvlText w:val="%3."/>
      <w:lvlJc w:val="left"/>
      <w:pPr>
        <w:ind w:left="42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ist"/>
      <w:lvlText w:val="%4."/>
      <w:lvlJc w:val="right"/>
      <w:pPr>
        <w:ind w:left="1588" w:hanging="341"/>
      </w:pPr>
      <w:rPr>
        <w:rFonts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3D5B8C"/>
    <w:multiLevelType w:val="multilevel"/>
    <w:tmpl w:val="5164F6E0"/>
    <w:lvl w:ilvl="0">
      <w:start w:val="1"/>
      <w:numFmt w:val="decimal"/>
      <w:pStyle w:val="ListNumber"/>
      <w:lvlText w:val="4.%1"/>
      <w:lvlJc w:val="left"/>
      <w:pPr>
        <w:ind w:left="360" w:hanging="360"/>
      </w:pPr>
      <w:rPr>
        <w:rFonts w:hint="default"/>
        <w:b/>
      </w:rPr>
    </w:lvl>
    <w:lvl w:ilvl="1">
      <w:start w:val="1"/>
      <w:numFmt w:val="decimal"/>
      <w:pStyle w:val="ListNumber2"/>
      <w:lvlText w:val="4.%1.%2"/>
      <w:lvlJc w:val="left"/>
      <w:pPr>
        <w:ind w:left="680" w:hanging="680"/>
      </w:pPr>
      <w:rPr>
        <w:rFonts w:hint="default"/>
      </w:rPr>
    </w:lvl>
    <w:lvl w:ilvl="2">
      <w:start w:val="1"/>
      <w:numFmt w:val="lowerRoman"/>
      <w:pStyle w:val="ListNumber3"/>
      <w:lvlText w:val="%3"/>
      <w:lvlJc w:val="right"/>
      <w:pPr>
        <w:ind w:left="1418" w:hanging="567"/>
      </w:pPr>
      <w:rPr>
        <w:rFonts w:hint="default"/>
      </w:rPr>
    </w:lvl>
    <w:lvl w:ilvl="3">
      <w:start w:val="1"/>
      <w:numFmt w:val="bullet"/>
      <w:pStyle w:val="ListNumber4"/>
      <w:lvlText w:val="•"/>
      <w:lvlJc w:val="left"/>
      <w:pPr>
        <w:ind w:left="1304" w:hanging="340"/>
      </w:pPr>
      <w:rPr>
        <w:rFonts w:ascii="Arial" w:hAnsi="Arial" w:hint="default"/>
        <w:b w:val="0"/>
        <w:i w:val="0"/>
        <w:sz w:val="22"/>
      </w:rPr>
    </w:lvl>
    <w:lvl w:ilvl="4">
      <w:start w:val="1"/>
      <w:numFmt w:val="bullet"/>
      <w:pStyle w:val="ListNumber5"/>
      <w:lvlText w:val="o"/>
      <w:lvlJc w:val="left"/>
      <w:pPr>
        <w:ind w:left="2232" w:hanging="792"/>
      </w:pPr>
      <w:rPr>
        <w:rFonts w:ascii="Courier New" w:hAnsi="Courier New" w:hint="default"/>
      </w:rPr>
    </w:lvl>
    <w:lvl w:ilvl="5">
      <w:start w:val="1"/>
      <w:numFmt w:val="bullet"/>
      <w:suff w:val="space"/>
      <w:lvlText w:val="•"/>
      <w:lvlJc w:val="left"/>
      <w:pPr>
        <w:ind w:left="0" w:firstLine="0"/>
      </w:pPr>
      <w:rPr>
        <w:rFonts w:ascii="Arial" w:hAnsi="Arial" w:hint="default"/>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D34AE7"/>
    <w:multiLevelType w:val="singleLevel"/>
    <w:tmpl w:val="14090019"/>
    <w:lvl w:ilvl="0">
      <w:start w:val="1"/>
      <w:numFmt w:val="lowerLetter"/>
      <w:lvlText w:val="%1."/>
      <w:lvlJc w:val="left"/>
      <w:pPr>
        <w:ind w:left="1353" w:hanging="360"/>
      </w:pPr>
      <w:rPr>
        <w:rFonts w:hint="default"/>
      </w:rPr>
    </w:lvl>
  </w:abstractNum>
  <w:abstractNum w:abstractNumId="32" w15:restartNumberingAfterBreak="0">
    <w:nsid w:val="7BDD0F5B"/>
    <w:multiLevelType w:val="singleLevel"/>
    <w:tmpl w:val="14090019"/>
    <w:lvl w:ilvl="0">
      <w:start w:val="1"/>
      <w:numFmt w:val="lowerLetter"/>
      <w:lvlText w:val="%1."/>
      <w:lvlJc w:val="left"/>
      <w:pPr>
        <w:ind w:left="1353" w:hanging="360"/>
      </w:pPr>
      <w:rPr>
        <w:rFonts w:hint="default"/>
      </w:rPr>
    </w:lvl>
  </w:abstractNum>
  <w:num w:numId="1" w16cid:durableId="1392466481">
    <w:abstractNumId w:val="18"/>
  </w:num>
  <w:num w:numId="2" w16cid:durableId="888611497">
    <w:abstractNumId w:val="8"/>
  </w:num>
  <w:num w:numId="3" w16cid:durableId="975254368">
    <w:abstractNumId w:val="23"/>
  </w:num>
  <w:num w:numId="4" w16cid:durableId="1126506041">
    <w:abstractNumId w:val="17"/>
  </w:num>
  <w:num w:numId="5" w16cid:durableId="1267612477">
    <w:abstractNumId w:val="12"/>
  </w:num>
  <w:num w:numId="6" w16cid:durableId="521477303">
    <w:abstractNumId w:val="19"/>
  </w:num>
  <w:num w:numId="7" w16cid:durableId="835221330">
    <w:abstractNumId w:val="29"/>
  </w:num>
  <w:num w:numId="8" w16cid:durableId="1198473224">
    <w:abstractNumId w:val="30"/>
  </w:num>
  <w:num w:numId="9" w16cid:durableId="145518507">
    <w:abstractNumId w:val="28"/>
  </w:num>
  <w:num w:numId="10" w16cid:durableId="345719116">
    <w:abstractNumId w:val="20"/>
  </w:num>
  <w:num w:numId="11" w16cid:durableId="1879465382">
    <w:abstractNumId w:val="7"/>
  </w:num>
  <w:num w:numId="12" w16cid:durableId="924386899">
    <w:abstractNumId w:val="16"/>
  </w:num>
  <w:num w:numId="13" w16cid:durableId="1890604438">
    <w:abstractNumId w:val="13"/>
  </w:num>
  <w:num w:numId="14" w16cid:durableId="1081636679">
    <w:abstractNumId w:val="25"/>
  </w:num>
  <w:num w:numId="15" w16cid:durableId="16900668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075789">
    <w:abstractNumId w:val="22"/>
  </w:num>
  <w:num w:numId="17" w16cid:durableId="266811742">
    <w:abstractNumId w:val="6"/>
  </w:num>
  <w:num w:numId="18" w16cid:durableId="1258170794">
    <w:abstractNumId w:val="26"/>
  </w:num>
  <w:num w:numId="19" w16cid:durableId="1330210674">
    <w:abstractNumId w:val="10"/>
  </w:num>
  <w:num w:numId="20" w16cid:durableId="713694816">
    <w:abstractNumId w:val="1"/>
  </w:num>
  <w:num w:numId="21" w16cid:durableId="1330137949">
    <w:abstractNumId w:val="31"/>
  </w:num>
  <w:num w:numId="22" w16cid:durableId="870729887">
    <w:abstractNumId w:val="2"/>
  </w:num>
  <w:num w:numId="23" w16cid:durableId="1614172872">
    <w:abstractNumId w:val="15"/>
  </w:num>
  <w:num w:numId="24" w16cid:durableId="1508591252">
    <w:abstractNumId w:val="5"/>
  </w:num>
  <w:num w:numId="25" w16cid:durableId="1251088697">
    <w:abstractNumId w:val="21"/>
  </w:num>
  <w:num w:numId="26" w16cid:durableId="435290220">
    <w:abstractNumId w:val="14"/>
  </w:num>
  <w:num w:numId="27" w16cid:durableId="1671103428">
    <w:abstractNumId w:val="32"/>
  </w:num>
  <w:num w:numId="28" w16cid:durableId="546380806">
    <w:abstractNumId w:val="11"/>
  </w:num>
  <w:num w:numId="29" w16cid:durableId="2116973362">
    <w:abstractNumId w:val="9"/>
  </w:num>
  <w:num w:numId="30" w16cid:durableId="5519678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7900959">
    <w:abstractNumId w:val="27"/>
  </w:num>
  <w:num w:numId="32" w16cid:durableId="542445612">
    <w:abstractNumId w:val="4"/>
  </w:num>
  <w:num w:numId="33" w16cid:durableId="1785072476">
    <w:abstractNumId w:val="0"/>
  </w:num>
  <w:num w:numId="34" w16cid:durableId="9353342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400379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03"/>
    <w:rsid w:val="000016AF"/>
    <w:rsid w:val="00001EEF"/>
    <w:rsid w:val="000055D9"/>
    <w:rsid w:val="000064AB"/>
    <w:rsid w:val="00012494"/>
    <w:rsid w:val="00014FFD"/>
    <w:rsid w:val="00016524"/>
    <w:rsid w:val="00017239"/>
    <w:rsid w:val="00021C8E"/>
    <w:rsid w:val="00027A08"/>
    <w:rsid w:val="00032510"/>
    <w:rsid w:val="000331C6"/>
    <w:rsid w:val="000346FB"/>
    <w:rsid w:val="0003505A"/>
    <w:rsid w:val="000374E6"/>
    <w:rsid w:val="00040CCC"/>
    <w:rsid w:val="00043349"/>
    <w:rsid w:val="0004370C"/>
    <w:rsid w:val="00043ED2"/>
    <w:rsid w:val="0005432D"/>
    <w:rsid w:val="000543AD"/>
    <w:rsid w:val="00055A89"/>
    <w:rsid w:val="000603CF"/>
    <w:rsid w:val="00062821"/>
    <w:rsid w:val="000666BB"/>
    <w:rsid w:val="00067660"/>
    <w:rsid w:val="00067C59"/>
    <w:rsid w:val="00067F0C"/>
    <w:rsid w:val="00070C48"/>
    <w:rsid w:val="0007170A"/>
    <w:rsid w:val="00074617"/>
    <w:rsid w:val="00075C22"/>
    <w:rsid w:val="00087647"/>
    <w:rsid w:val="0009140A"/>
    <w:rsid w:val="000938C4"/>
    <w:rsid w:val="000A2031"/>
    <w:rsid w:val="000A58A1"/>
    <w:rsid w:val="000A5ABC"/>
    <w:rsid w:val="000A7322"/>
    <w:rsid w:val="000B0E86"/>
    <w:rsid w:val="000B323D"/>
    <w:rsid w:val="000B4464"/>
    <w:rsid w:val="000B6783"/>
    <w:rsid w:val="000B6AB6"/>
    <w:rsid w:val="000C171A"/>
    <w:rsid w:val="000C30CE"/>
    <w:rsid w:val="000C356F"/>
    <w:rsid w:val="000C3D72"/>
    <w:rsid w:val="000C7399"/>
    <w:rsid w:val="000D10B8"/>
    <w:rsid w:val="000D52C6"/>
    <w:rsid w:val="000E36BC"/>
    <w:rsid w:val="000E374B"/>
    <w:rsid w:val="000E3FC3"/>
    <w:rsid w:val="000E5ACF"/>
    <w:rsid w:val="000E737F"/>
    <w:rsid w:val="000F3E07"/>
    <w:rsid w:val="000F45AB"/>
    <w:rsid w:val="000F46BA"/>
    <w:rsid w:val="000F4F32"/>
    <w:rsid w:val="000F6474"/>
    <w:rsid w:val="00101012"/>
    <w:rsid w:val="001012C0"/>
    <w:rsid w:val="0010438F"/>
    <w:rsid w:val="00107489"/>
    <w:rsid w:val="001100FF"/>
    <w:rsid w:val="00112411"/>
    <w:rsid w:val="00112EF2"/>
    <w:rsid w:val="0012052A"/>
    <w:rsid w:val="00123793"/>
    <w:rsid w:val="00126261"/>
    <w:rsid w:val="0012665E"/>
    <w:rsid w:val="00133BC6"/>
    <w:rsid w:val="00135DBC"/>
    <w:rsid w:val="001418FD"/>
    <w:rsid w:val="00151DA0"/>
    <w:rsid w:val="00151E43"/>
    <w:rsid w:val="00152DE0"/>
    <w:rsid w:val="00156CD3"/>
    <w:rsid w:val="00160D49"/>
    <w:rsid w:val="00162585"/>
    <w:rsid w:val="00167A40"/>
    <w:rsid w:val="00174938"/>
    <w:rsid w:val="001753A1"/>
    <w:rsid w:val="001853E1"/>
    <w:rsid w:val="00186FE8"/>
    <w:rsid w:val="0019608E"/>
    <w:rsid w:val="001A20B7"/>
    <w:rsid w:val="001A262D"/>
    <w:rsid w:val="001A51F7"/>
    <w:rsid w:val="001A58A0"/>
    <w:rsid w:val="001A6702"/>
    <w:rsid w:val="001A7A87"/>
    <w:rsid w:val="001B44D8"/>
    <w:rsid w:val="001B58A3"/>
    <w:rsid w:val="001B6B64"/>
    <w:rsid w:val="001C0413"/>
    <w:rsid w:val="001C0BBD"/>
    <w:rsid w:val="001C1533"/>
    <w:rsid w:val="001C33E1"/>
    <w:rsid w:val="001C67EE"/>
    <w:rsid w:val="001C6C82"/>
    <w:rsid w:val="001D2624"/>
    <w:rsid w:val="001D32B1"/>
    <w:rsid w:val="001D5C27"/>
    <w:rsid w:val="001D65F9"/>
    <w:rsid w:val="001D6CB9"/>
    <w:rsid w:val="001E14E4"/>
    <w:rsid w:val="001F2125"/>
    <w:rsid w:val="001F4A33"/>
    <w:rsid w:val="001F7BBA"/>
    <w:rsid w:val="00201101"/>
    <w:rsid w:val="0020241E"/>
    <w:rsid w:val="00206075"/>
    <w:rsid w:val="00210877"/>
    <w:rsid w:val="002112AA"/>
    <w:rsid w:val="00213BFD"/>
    <w:rsid w:val="002160D7"/>
    <w:rsid w:val="0022200E"/>
    <w:rsid w:val="00225803"/>
    <w:rsid w:val="00225FF1"/>
    <w:rsid w:val="00227F38"/>
    <w:rsid w:val="00231116"/>
    <w:rsid w:val="002317E4"/>
    <w:rsid w:val="002348FA"/>
    <w:rsid w:val="002351D1"/>
    <w:rsid w:val="0023521C"/>
    <w:rsid w:val="00235B75"/>
    <w:rsid w:val="00242810"/>
    <w:rsid w:val="00250361"/>
    <w:rsid w:val="002535D0"/>
    <w:rsid w:val="002557F4"/>
    <w:rsid w:val="00264981"/>
    <w:rsid w:val="00264BF4"/>
    <w:rsid w:val="00266265"/>
    <w:rsid w:val="002665B7"/>
    <w:rsid w:val="00267C70"/>
    <w:rsid w:val="00271B63"/>
    <w:rsid w:val="00272666"/>
    <w:rsid w:val="00281A6A"/>
    <w:rsid w:val="002826E6"/>
    <w:rsid w:val="0028447C"/>
    <w:rsid w:val="002850D4"/>
    <w:rsid w:val="0028612D"/>
    <w:rsid w:val="0029295D"/>
    <w:rsid w:val="00293728"/>
    <w:rsid w:val="00293E70"/>
    <w:rsid w:val="00294CE5"/>
    <w:rsid w:val="002A05C8"/>
    <w:rsid w:val="002A0D15"/>
    <w:rsid w:val="002A18CF"/>
    <w:rsid w:val="002A3F13"/>
    <w:rsid w:val="002A5930"/>
    <w:rsid w:val="002A6C2A"/>
    <w:rsid w:val="002B1689"/>
    <w:rsid w:val="002B188E"/>
    <w:rsid w:val="002B3A89"/>
    <w:rsid w:val="002C2089"/>
    <w:rsid w:val="002C288F"/>
    <w:rsid w:val="002C7146"/>
    <w:rsid w:val="002D1EB2"/>
    <w:rsid w:val="002D410B"/>
    <w:rsid w:val="002D6578"/>
    <w:rsid w:val="002E0D29"/>
    <w:rsid w:val="002E12B8"/>
    <w:rsid w:val="002E4559"/>
    <w:rsid w:val="002F1415"/>
    <w:rsid w:val="002F3ECF"/>
    <w:rsid w:val="002F3F40"/>
    <w:rsid w:val="002F553B"/>
    <w:rsid w:val="002F55B7"/>
    <w:rsid w:val="002F612E"/>
    <w:rsid w:val="002F7FCD"/>
    <w:rsid w:val="0030023F"/>
    <w:rsid w:val="003013BD"/>
    <w:rsid w:val="003022AB"/>
    <w:rsid w:val="0030310D"/>
    <w:rsid w:val="003061D7"/>
    <w:rsid w:val="003065C4"/>
    <w:rsid w:val="00317617"/>
    <w:rsid w:val="00317AF5"/>
    <w:rsid w:val="00320515"/>
    <w:rsid w:val="0032130E"/>
    <w:rsid w:val="003239BF"/>
    <w:rsid w:val="0033649A"/>
    <w:rsid w:val="003403B2"/>
    <w:rsid w:val="00347D86"/>
    <w:rsid w:val="00350C78"/>
    <w:rsid w:val="0035264C"/>
    <w:rsid w:val="00352C3A"/>
    <w:rsid w:val="00356022"/>
    <w:rsid w:val="00356034"/>
    <w:rsid w:val="00361486"/>
    <w:rsid w:val="00362224"/>
    <w:rsid w:val="00365147"/>
    <w:rsid w:val="00367BCE"/>
    <w:rsid w:val="00373E81"/>
    <w:rsid w:val="00376337"/>
    <w:rsid w:val="00380ABE"/>
    <w:rsid w:val="0038122C"/>
    <w:rsid w:val="00383210"/>
    <w:rsid w:val="003907C2"/>
    <w:rsid w:val="00396A9B"/>
    <w:rsid w:val="00397B0F"/>
    <w:rsid w:val="003A007A"/>
    <w:rsid w:val="003B0BE9"/>
    <w:rsid w:val="003B0CF2"/>
    <w:rsid w:val="003B25EB"/>
    <w:rsid w:val="003B473B"/>
    <w:rsid w:val="003B54AF"/>
    <w:rsid w:val="003B6AD0"/>
    <w:rsid w:val="003B77B4"/>
    <w:rsid w:val="003B7E2B"/>
    <w:rsid w:val="003C403D"/>
    <w:rsid w:val="003C6D11"/>
    <w:rsid w:val="003D0456"/>
    <w:rsid w:val="003D0ECD"/>
    <w:rsid w:val="003D43C1"/>
    <w:rsid w:val="003D6719"/>
    <w:rsid w:val="003F1F74"/>
    <w:rsid w:val="003F25CC"/>
    <w:rsid w:val="00400A2C"/>
    <w:rsid w:val="00401F8F"/>
    <w:rsid w:val="00404208"/>
    <w:rsid w:val="00405298"/>
    <w:rsid w:val="004053BD"/>
    <w:rsid w:val="00405527"/>
    <w:rsid w:val="00407653"/>
    <w:rsid w:val="00410548"/>
    <w:rsid w:val="00411EE0"/>
    <w:rsid w:val="0041329B"/>
    <w:rsid w:val="00413C38"/>
    <w:rsid w:val="00414290"/>
    <w:rsid w:val="00416E45"/>
    <w:rsid w:val="00416FF1"/>
    <w:rsid w:val="00420AD5"/>
    <w:rsid w:val="00421893"/>
    <w:rsid w:val="00425429"/>
    <w:rsid w:val="00426A7A"/>
    <w:rsid w:val="00430401"/>
    <w:rsid w:val="00433728"/>
    <w:rsid w:val="004409A3"/>
    <w:rsid w:val="0044326C"/>
    <w:rsid w:val="00444768"/>
    <w:rsid w:val="00445C90"/>
    <w:rsid w:val="00446211"/>
    <w:rsid w:val="004479D4"/>
    <w:rsid w:val="004539B1"/>
    <w:rsid w:val="004572DA"/>
    <w:rsid w:val="00457D3C"/>
    <w:rsid w:val="0046029D"/>
    <w:rsid w:val="00460D7A"/>
    <w:rsid w:val="00464CDA"/>
    <w:rsid w:val="00466419"/>
    <w:rsid w:val="00467DC3"/>
    <w:rsid w:val="00472459"/>
    <w:rsid w:val="0047260B"/>
    <w:rsid w:val="0047273B"/>
    <w:rsid w:val="004749A6"/>
    <w:rsid w:val="004771A7"/>
    <w:rsid w:val="00477A4B"/>
    <w:rsid w:val="00482F6B"/>
    <w:rsid w:val="00485339"/>
    <w:rsid w:val="004853E4"/>
    <w:rsid w:val="00487D1B"/>
    <w:rsid w:val="00497B89"/>
    <w:rsid w:val="004A23C3"/>
    <w:rsid w:val="004A431E"/>
    <w:rsid w:val="004A4471"/>
    <w:rsid w:val="004A522B"/>
    <w:rsid w:val="004A5CC9"/>
    <w:rsid w:val="004A711D"/>
    <w:rsid w:val="004B0D7D"/>
    <w:rsid w:val="004B1230"/>
    <w:rsid w:val="004B2620"/>
    <w:rsid w:val="004B288C"/>
    <w:rsid w:val="004B2D24"/>
    <w:rsid w:val="004B4F63"/>
    <w:rsid w:val="004B790B"/>
    <w:rsid w:val="004C0508"/>
    <w:rsid w:val="004C5E60"/>
    <w:rsid w:val="004C7C9F"/>
    <w:rsid w:val="004D1C6F"/>
    <w:rsid w:val="004D1FBD"/>
    <w:rsid w:val="004D3C04"/>
    <w:rsid w:val="004D5156"/>
    <w:rsid w:val="004D5F39"/>
    <w:rsid w:val="004D7879"/>
    <w:rsid w:val="004D7949"/>
    <w:rsid w:val="004E2A3D"/>
    <w:rsid w:val="004E3AEF"/>
    <w:rsid w:val="004E4BD0"/>
    <w:rsid w:val="004F0107"/>
    <w:rsid w:val="004F25A2"/>
    <w:rsid w:val="004F3709"/>
    <w:rsid w:val="004F4D5F"/>
    <w:rsid w:val="004F531D"/>
    <w:rsid w:val="005008FF"/>
    <w:rsid w:val="00501525"/>
    <w:rsid w:val="00506945"/>
    <w:rsid w:val="0052460E"/>
    <w:rsid w:val="00526878"/>
    <w:rsid w:val="00526896"/>
    <w:rsid w:val="005278BF"/>
    <w:rsid w:val="00527A9A"/>
    <w:rsid w:val="00530FCE"/>
    <w:rsid w:val="00533E30"/>
    <w:rsid w:val="00542C1C"/>
    <w:rsid w:val="00546FCD"/>
    <w:rsid w:val="00547526"/>
    <w:rsid w:val="005536A0"/>
    <w:rsid w:val="005542AF"/>
    <w:rsid w:val="00555547"/>
    <w:rsid w:val="00557785"/>
    <w:rsid w:val="00563D8D"/>
    <w:rsid w:val="00565ACD"/>
    <w:rsid w:val="00565E4E"/>
    <w:rsid w:val="0057205E"/>
    <w:rsid w:val="00572E5C"/>
    <w:rsid w:val="00583812"/>
    <w:rsid w:val="005907E2"/>
    <w:rsid w:val="00592228"/>
    <w:rsid w:val="00596A5A"/>
    <w:rsid w:val="00597D08"/>
    <w:rsid w:val="005A1509"/>
    <w:rsid w:val="005A29BC"/>
    <w:rsid w:val="005A2A80"/>
    <w:rsid w:val="005A7DED"/>
    <w:rsid w:val="005B4DAD"/>
    <w:rsid w:val="005C263E"/>
    <w:rsid w:val="005C30B5"/>
    <w:rsid w:val="005C6509"/>
    <w:rsid w:val="005D197A"/>
    <w:rsid w:val="005D334F"/>
    <w:rsid w:val="005E0685"/>
    <w:rsid w:val="005E0E1F"/>
    <w:rsid w:val="005E30A0"/>
    <w:rsid w:val="005E595D"/>
    <w:rsid w:val="005E789D"/>
    <w:rsid w:val="005F028A"/>
    <w:rsid w:val="005F0B62"/>
    <w:rsid w:val="005F15F1"/>
    <w:rsid w:val="00606CEC"/>
    <w:rsid w:val="006169E8"/>
    <w:rsid w:val="00616E1E"/>
    <w:rsid w:val="00617641"/>
    <w:rsid w:val="006217A9"/>
    <w:rsid w:val="00622053"/>
    <w:rsid w:val="0062541D"/>
    <w:rsid w:val="0062747F"/>
    <w:rsid w:val="00627B54"/>
    <w:rsid w:val="00633CCA"/>
    <w:rsid w:val="006346C5"/>
    <w:rsid w:val="00642F22"/>
    <w:rsid w:val="00643F9C"/>
    <w:rsid w:val="0064489A"/>
    <w:rsid w:val="006528D7"/>
    <w:rsid w:val="0066009A"/>
    <w:rsid w:val="00661B0B"/>
    <w:rsid w:val="006660FE"/>
    <w:rsid w:val="006666DD"/>
    <w:rsid w:val="0066691E"/>
    <w:rsid w:val="00674404"/>
    <w:rsid w:val="006757A0"/>
    <w:rsid w:val="00676CA1"/>
    <w:rsid w:val="00677F27"/>
    <w:rsid w:val="00680E2A"/>
    <w:rsid w:val="0068159F"/>
    <w:rsid w:val="006828D7"/>
    <w:rsid w:val="00686E53"/>
    <w:rsid w:val="00687142"/>
    <w:rsid w:val="00694D91"/>
    <w:rsid w:val="00697B9C"/>
    <w:rsid w:val="006A71DF"/>
    <w:rsid w:val="006B26BE"/>
    <w:rsid w:val="006C11E1"/>
    <w:rsid w:val="006C1212"/>
    <w:rsid w:val="006C2712"/>
    <w:rsid w:val="006C2C91"/>
    <w:rsid w:val="006D20DB"/>
    <w:rsid w:val="006E3641"/>
    <w:rsid w:val="006E4E10"/>
    <w:rsid w:val="006E794A"/>
    <w:rsid w:val="006F06F6"/>
    <w:rsid w:val="006F3B9C"/>
    <w:rsid w:val="006F4417"/>
    <w:rsid w:val="00701684"/>
    <w:rsid w:val="007067F4"/>
    <w:rsid w:val="00706DDF"/>
    <w:rsid w:val="00706E42"/>
    <w:rsid w:val="0070700F"/>
    <w:rsid w:val="00713684"/>
    <w:rsid w:val="007139A9"/>
    <w:rsid w:val="00714915"/>
    <w:rsid w:val="00714C53"/>
    <w:rsid w:val="00716BBE"/>
    <w:rsid w:val="00720D26"/>
    <w:rsid w:val="007231CF"/>
    <w:rsid w:val="00723CC3"/>
    <w:rsid w:val="00723E1C"/>
    <w:rsid w:val="00724EEA"/>
    <w:rsid w:val="00737BF1"/>
    <w:rsid w:val="0074739E"/>
    <w:rsid w:val="007673F1"/>
    <w:rsid w:val="00774044"/>
    <w:rsid w:val="00775F6F"/>
    <w:rsid w:val="00777B43"/>
    <w:rsid w:val="00783D55"/>
    <w:rsid w:val="00785E9E"/>
    <w:rsid w:val="00791E04"/>
    <w:rsid w:val="00796BBB"/>
    <w:rsid w:val="007A2A15"/>
    <w:rsid w:val="007B077D"/>
    <w:rsid w:val="007B3852"/>
    <w:rsid w:val="007B73DC"/>
    <w:rsid w:val="007C05B8"/>
    <w:rsid w:val="007C208F"/>
    <w:rsid w:val="007D010C"/>
    <w:rsid w:val="007D2FE7"/>
    <w:rsid w:val="007D310B"/>
    <w:rsid w:val="007D4B44"/>
    <w:rsid w:val="007D4DD5"/>
    <w:rsid w:val="007E0201"/>
    <w:rsid w:val="007E31DF"/>
    <w:rsid w:val="007E5227"/>
    <w:rsid w:val="007F04C6"/>
    <w:rsid w:val="007F190B"/>
    <w:rsid w:val="007F2388"/>
    <w:rsid w:val="007F2D6B"/>
    <w:rsid w:val="007F64AA"/>
    <w:rsid w:val="00803ACC"/>
    <w:rsid w:val="008114A7"/>
    <w:rsid w:val="00812EBA"/>
    <w:rsid w:val="00814282"/>
    <w:rsid w:val="00820968"/>
    <w:rsid w:val="00822692"/>
    <w:rsid w:val="00831919"/>
    <w:rsid w:val="00834917"/>
    <w:rsid w:val="008364C7"/>
    <w:rsid w:val="0084386A"/>
    <w:rsid w:val="0084523D"/>
    <w:rsid w:val="008522E9"/>
    <w:rsid w:val="00856B18"/>
    <w:rsid w:val="00862CD1"/>
    <w:rsid w:val="008645C4"/>
    <w:rsid w:val="008668E0"/>
    <w:rsid w:val="00867FA3"/>
    <w:rsid w:val="00872E8E"/>
    <w:rsid w:val="00875FC6"/>
    <w:rsid w:val="0087663E"/>
    <w:rsid w:val="00883244"/>
    <w:rsid w:val="0089040F"/>
    <w:rsid w:val="00890F2D"/>
    <w:rsid w:val="008919AD"/>
    <w:rsid w:val="008A440F"/>
    <w:rsid w:val="008A4CCE"/>
    <w:rsid w:val="008A6D52"/>
    <w:rsid w:val="008B1627"/>
    <w:rsid w:val="008C6E30"/>
    <w:rsid w:val="008C7906"/>
    <w:rsid w:val="008D5B73"/>
    <w:rsid w:val="008D7503"/>
    <w:rsid w:val="008E0013"/>
    <w:rsid w:val="008E2ADA"/>
    <w:rsid w:val="008E790E"/>
    <w:rsid w:val="008F168D"/>
    <w:rsid w:val="00900694"/>
    <w:rsid w:val="00901038"/>
    <w:rsid w:val="00901E57"/>
    <w:rsid w:val="00903B6E"/>
    <w:rsid w:val="0090603C"/>
    <w:rsid w:val="00906FFB"/>
    <w:rsid w:val="0091561D"/>
    <w:rsid w:val="0092050D"/>
    <w:rsid w:val="00920795"/>
    <w:rsid w:val="009229AB"/>
    <w:rsid w:val="0092377E"/>
    <w:rsid w:val="00943D32"/>
    <w:rsid w:val="009504B5"/>
    <w:rsid w:val="00953095"/>
    <w:rsid w:val="009530C9"/>
    <w:rsid w:val="00953197"/>
    <w:rsid w:val="009534AF"/>
    <w:rsid w:val="00953A60"/>
    <w:rsid w:val="00964076"/>
    <w:rsid w:val="00966672"/>
    <w:rsid w:val="00967437"/>
    <w:rsid w:val="00971449"/>
    <w:rsid w:val="00976E1A"/>
    <w:rsid w:val="00976ECB"/>
    <w:rsid w:val="00984052"/>
    <w:rsid w:val="00985196"/>
    <w:rsid w:val="0099528A"/>
    <w:rsid w:val="00997BBF"/>
    <w:rsid w:val="009A0CE5"/>
    <w:rsid w:val="009A0E9A"/>
    <w:rsid w:val="009A1F02"/>
    <w:rsid w:val="009A517F"/>
    <w:rsid w:val="009B25CA"/>
    <w:rsid w:val="009B2A3E"/>
    <w:rsid w:val="009B3151"/>
    <w:rsid w:val="009C010C"/>
    <w:rsid w:val="009C5BEA"/>
    <w:rsid w:val="009C772A"/>
    <w:rsid w:val="009D5C7D"/>
    <w:rsid w:val="009E1217"/>
    <w:rsid w:val="009E43A2"/>
    <w:rsid w:val="009E737F"/>
    <w:rsid w:val="009F269F"/>
    <w:rsid w:val="009F2AB0"/>
    <w:rsid w:val="00A02716"/>
    <w:rsid w:val="00A066E6"/>
    <w:rsid w:val="00A108FE"/>
    <w:rsid w:val="00A145A1"/>
    <w:rsid w:val="00A17DF1"/>
    <w:rsid w:val="00A2160B"/>
    <w:rsid w:val="00A21C4A"/>
    <w:rsid w:val="00A2468A"/>
    <w:rsid w:val="00A27C67"/>
    <w:rsid w:val="00A30B59"/>
    <w:rsid w:val="00A32251"/>
    <w:rsid w:val="00A41504"/>
    <w:rsid w:val="00A41EF2"/>
    <w:rsid w:val="00A44CD9"/>
    <w:rsid w:val="00A477BF"/>
    <w:rsid w:val="00A47929"/>
    <w:rsid w:val="00A5315D"/>
    <w:rsid w:val="00A54AA3"/>
    <w:rsid w:val="00A569BC"/>
    <w:rsid w:val="00A6303F"/>
    <w:rsid w:val="00A743B4"/>
    <w:rsid w:val="00A74409"/>
    <w:rsid w:val="00A74998"/>
    <w:rsid w:val="00A76601"/>
    <w:rsid w:val="00A7670F"/>
    <w:rsid w:val="00A80C7C"/>
    <w:rsid w:val="00A839BC"/>
    <w:rsid w:val="00A90187"/>
    <w:rsid w:val="00A91C1E"/>
    <w:rsid w:val="00A920F6"/>
    <w:rsid w:val="00AA06BC"/>
    <w:rsid w:val="00AA1C97"/>
    <w:rsid w:val="00AA2D11"/>
    <w:rsid w:val="00AA7400"/>
    <w:rsid w:val="00AA7DAA"/>
    <w:rsid w:val="00AB2286"/>
    <w:rsid w:val="00AB3EE1"/>
    <w:rsid w:val="00AB6EBE"/>
    <w:rsid w:val="00AC13EC"/>
    <w:rsid w:val="00AC37F9"/>
    <w:rsid w:val="00AC4079"/>
    <w:rsid w:val="00AC5581"/>
    <w:rsid w:val="00AC77E2"/>
    <w:rsid w:val="00AC7EE9"/>
    <w:rsid w:val="00AD136A"/>
    <w:rsid w:val="00AD1775"/>
    <w:rsid w:val="00AD6824"/>
    <w:rsid w:val="00AD7458"/>
    <w:rsid w:val="00AE722D"/>
    <w:rsid w:val="00AF2A23"/>
    <w:rsid w:val="00AF3173"/>
    <w:rsid w:val="00B004B1"/>
    <w:rsid w:val="00B03297"/>
    <w:rsid w:val="00B035D5"/>
    <w:rsid w:val="00B038FC"/>
    <w:rsid w:val="00B05596"/>
    <w:rsid w:val="00B06BA1"/>
    <w:rsid w:val="00B12D43"/>
    <w:rsid w:val="00B130DE"/>
    <w:rsid w:val="00B133F8"/>
    <w:rsid w:val="00B145EE"/>
    <w:rsid w:val="00B163E7"/>
    <w:rsid w:val="00B21724"/>
    <w:rsid w:val="00B21AD4"/>
    <w:rsid w:val="00B21CEF"/>
    <w:rsid w:val="00B279DF"/>
    <w:rsid w:val="00B27BA0"/>
    <w:rsid w:val="00B323E0"/>
    <w:rsid w:val="00B32DC3"/>
    <w:rsid w:val="00B3352B"/>
    <w:rsid w:val="00B342A5"/>
    <w:rsid w:val="00B345A9"/>
    <w:rsid w:val="00B34EA9"/>
    <w:rsid w:val="00B368F4"/>
    <w:rsid w:val="00B375C0"/>
    <w:rsid w:val="00B41B48"/>
    <w:rsid w:val="00B426C8"/>
    <w:rsid w:val="00B437AB"/>
    <w:rsid w:val="00B516C2"/>
    <w:rsid w:val="00B54009"/>
    <w:rsid w:val="00B54C31"/>
    <w:rsid w:val="00B575A4"/>
    <w:rsid w:val="00B66FBF"/>
    <w:rsid w:val="00B67F1F"/>
    <w:rsid w:val="00B67F65"/>
    <w:rsid w:val="00B73995"/>
    <w:rsid w:val="00B75B28"/>
    <w:rsid w:val="00B75C71"/>
    <w:rsid w:val="00B75D17"/>
    <w:rsid w:val="00B7711F"/>
    <w:rsid w:val="00B81532"/>
    <w:rsid w:val="00B876D0"/>
    <w:rsid w:val="00B87ED5"/>
    <w:rsid w:val="00B90D97"/>
    <w:rsid w:val="00B93F85"/>
    <w:rsid w:val="00B96B12"/>
    <w:rsid w:val="00B96B9D"/>
    <w:rsid w:val="00B96C93"/>
    <w:rsid w:val="00BA0800"/>
    <w:rsid w:val="00BA22D4"/>
    <w:rsid w:val="00BA242D"/>
    <w:rsid w:val="00BA3998"/>
    <w:rsid w:val="00BA3E5F"/>
    <w:rsid w:val="00BA6365"/>
    <w:rsid w:val="00BB15D7"/>
    <w:rsid w:val="00BB29F3"/>
    <w:rsid w:val="00BB30CB"/>
    <w:rsid w:val="00BB3559"/>
    <w:rsid w:val="00BB3563"/>
    <w:rsid w:val="00BB5A15"/>
    <w:rsid w:val="00BB5DCC"/>
    <w:rsid w:val="00BB70DD"/>
    <w:rsid w:val="00BD16E1"/>
    <w:rsid w:val="00BD56C8"/>
    <w:rsid w:val="00BE1A92"/>
    <w:rsid w:val="00BF0975"/>
    <w:rsid w:val="00BF0D13"/>
    <w:rsid w:val="00BF1866"/>
    <w:rsid w:val="00BF53DE"/>
    <w:rsid w:val="00BF5421"/>
    <w:rsid w:val="00BF7917"/>
    <w:rsid w:val="00C000A6"/>
    <w:rsid w:val="00C00C4A"/>
    <w:rsid w:val="00C02198"/>
    <w:rsid w:val="00C0386A"/>
    <w:rsid w:val="00C05E22"/>
    <w:rsid w:val="00C106D6"/>
    <w:rsid w:val="00C121EC"/>
    <w:rsid w:val="00C12B89"/>
    <w:rsid w:val="00C13D52"/>
    <w:rsid w:val="00C26F24"/>
    <w:rsid w:val="00C271E3"/>
    <w:rsid w:val="00C27CA6"/>
    <w:rsid w:val="00C32FDB"/>
    <w:rsid w:val="00C33B1F"/>
    <w:rsid w:val="00C341D9"/>
    <w:rsid w:val="00C47C14"/>
    <w:rsid w:val="00C47F47"/>
    <w:rsid w:val="00C50B09"/>
    <w:rsid w:val="00C5654F"/>
    <w:rsid w:val="00C56765"/>
    <w:rsid w:val="00C702F8"/>
    <w:rsid w:val="00C7643B"/>
    <w:rsid w:val="00C77060"/>
    <w:rsid w:val="00C862D2"/>
    <w:rsid w:val="00C90DA1"/>
    <w:rsid w:val="00C91714"/>
    <w:rsid w:val="00C91C97"/>
    <w:rsid w:val="00C920AF"/>
    <w:rsid w:val="00C95962"/>
    <w:rsid w:val="00CA1C31"/>
    <w:rsid w:val="00CA1C63"/>
    <w:rsid w:val="00CA3CAF"/>
    <w:rsid w:val="00CA542B"/>
    <w:rsid w:val="00CA79AD"/>
    <w:rsid w:val="00CB54D2"/>
    <w:rsid w:val="00CB5E50"/>
    <w:rsid w:val="00CB71B2"/>
    <w:rsid w:val="00CC0982"/>
    <w:rsid w:val="00CC202B"/>
    <w:rsid w:val="00CC326B"/>
    <w:rsid w:val="00CC3C25"/>
    <w:rsid w:val="00CD186A"/>
    <w:rsid w:val="00CD7BC8"/>
    <w:rsid w:val="00CE2D45"/>
    <w:rsid w:val="00CF2CF5"/>
    <w:rsid w:val="00CF30C0"/>
    <w:rsid w:val="00CF7D06"/>
    <w:rsid w:val="00D000CC"/>
    <w:rsid w:val="00D018FB"/>
    <w:rsid w:val="00D04B82"/>
    <w:rsid w:val="00D109AD"/>
    <w:rsid w:val="00D1104C"/>
    <w:rsid w:val="00D113D0"/>
    <w:rsid w:val="00D13E8F"/>
    <w:rsid w:val="00D14513"/>
    <w:rsid w:val="00D15F26"/>
    <w:rsid w:val="00D169E2"/>
    <w:rsid w:val="00D17133"/>
    <w:rsid w:val="00D1725C"/>
    <w:rsid w:val="00D23C3B"/>
    <w:rsid w:val="00D365A5"/>
    <w:rsid w:val="00D40383"/>
    <w:rsid w:val="00D4094E"/>
    <w:rsid w:val="00D41F66"/>
    <w:rsid w:val="00D43CA9"/>
    <w:rsid w:val="00D45560"/>
    <w:rsid w:val="00D45E51"/>
    <w:rsid w:val="00D505C9"/>
    <w:rsid w:val="00D54BBA"/>
    <w:rsid w:val="00D555F8"/>
    <w:rsid w:val="00D57737"/>
    <w:rsid w:val="00D60770"/>
    <w:rsid w:val="00D6243F"/>
    <w:rsid w:val="00D71F51"/>
    <w:rsid w:val="00D75192"/>
    <w:rsid w:val="00D77DC8"/>
    <w:rsid w:val="00D852AB"/>
    <w:rsid w:val="00D876B5"/>
    <w:rsid w:val="00D93880"/>
    <w:rsid w:val="00D95FC8"/>
    <w:rsid w:val="00D97817"/>
    <w:rsid w:val="00DA20DE"/>
    <w:rsid w:val="00DA2A4D"/>
    <w:rsid w:val="00DA4F13"/>
    <w:rsid w:val="00DA5340"/>
    <w:rsid w:val="00DA55B5"/>
    <w:rsid w:val="00DA6CEF"/>
    <w:rsid w:val="00DB138F"/>
    <w:rsid w:val="00DB7AB5"/>
    <w:rsid w:val="00DC05A4"/>
    <w:rsid w:val="00DC113B"/>
    <w:rsid w:val="00DC126D"/>
    <w:rsid w:val="00DC1E04"/>
    <w:rsid w:val="00DC36E6"/>
    <w:rsid w:val="00DC484A"/>
    <w:rsid w:val="00DC5667"/>
    <w:rsid w:val="00DC60F2"/>
    <w:rsid w:val="00DC72F7"/>
    <w:rsid w:val="00DD1A6E"/>
    <w:rsid w:val="00DD57C2"/>
    <w:rsid w:val="00DD6D86"/>
    <w:rsid w:val="00DF1BA4"/>
    <w:rsid w:val="00DF30F2"/>
    <w:rsid w:val="00DF50B9"/>
    <w:rsid w:val="00DF561F"/>
    <w:rsid w:val="00E03CC9"/>
    <w:rsid w:val="00E06231"/>
    <w:rsid w:val="00E10528"/>
    <w:rsid w:val="00E12CFB"/>
    <w:rsid w:val="00E16CD5"/>
    <w:rsid w:val="00E21BEE"/>
    <w:rsid w:val="00E23C8A"/>
    <w:rsid w:val="00E31C43"/>
    <w:rsid w:val="00E3217F"/>
    <w:rsid w:val="00E34304"/>
    <w:rsid w:val="00E34E77"/>
    <w:rsid w:val="00E356B9"/>
    <w:rsid w:val="00E35EDD"/>
    <w:rsid w:val="00E4092C"/>
    <w:rsid w:val="00E43F6F"/>
    <w:rsid w:val="00E454A9"/>
    <w:rsid w:val="00E46083"/>
    <w:rsid w:val="00E51832"/>
    <w:rsid w:val="00E5370A"/>
    <w:rsid w:val="00E5765A"/>
    <w:rsid w:val="00E65942"/>
    <w:rsid w:val="00E65F02"/>
    <w:rsid w:val="00E667C6"/>
    <w:rsid w:val="00E75238"/>
    <w:rsid w:val="00E76C97"/>
    <w:rsid w:val="00E80337"/>
    <w:rsid w:val="00E87171"/>
    <w:rsid w:val="00E87D8D"/>
    <w:rsid w:val="00E91646"/>
    <w:rsid w:val="00E91D35"/>
    <w:rsid w:val="00E921B0"/>
    <w:rsid w:val="00E9365E"/>
    <w:rsid w:val="00E9454A"/>
    <w:rsid w:val="00E94B69"/>
    <w:rsid w:val="00E978D1"/>
    <w:rsid w:val="00EA0D95"/>
    <w:rsid w:val="00EA3042"/>
    <w:rsid w:val="00EA7058"/>
    <w:rsid w:val="00EB041F"/>
    <w:rsid w:val="00EB0980"/>
    <w:rsid w:val="00EB180E"/>
    <w:rsid w:val="00EB5FEA"/>
    <w:rsid w:val="00EB755D"/>
    <w:rsid w:val="00EC093D"/>
    <w:rsid w:val="00EC5B48"/>
    <w:rsid w:val="00ED7DD3"/>
    <w:rsid w:val="00EE00B5"/>
    <w:rsid w:val="00EE3178"/>
    <w:rsid w:val="00EE5F82"/>
    <w:rsid w:val="00EE61F3"/>
    <w:rsid w:val="00EF01C0"/>
    <w:rsid w:val="00EF201F"/>
    <w:rsid w:val="00F05BEB"/>
    <w:rsid w:val="00F06805"/>
    <w:rsid w:val="00F07A7F"/>
    <w:rsid w:val="00F11599"/>
    <w:rsid w:val="00F13D98"/>
    <w:rsid w:val="00F15EC9"/>
    <w:rsid w:val="00F2134B"/>
    <w:rsid w:val="00F233D7"/>
    <w:rsid w:val="00F26C74"/>
    <w:rsid w:val="00F26D1F"/>
    <w:rsid w:val="00F26DDC"/>
    <w:rsid w:val="00F3262D"/>
    <w:rsid w:val="00F3627A"/>
    <w:rsid w:val="00F41364"/>
    <w:rsid w:val="00F4442F"/>
    <w:rsid w:val="00F446D2"/>
    <w:rsid w:val="00F51323"/>
    <w:rsid w:val="00F51E87"/>
    <w:rsid w:val="00F52395"/>
    <w:rsid w:val="00F530CA"/>
    <w:rsid w:val="00F63429"/>
    <w:rsid w:val="00F717F2"/>
    <w:rsid w:val="00F71DC2"/>
    <w:rsid w:val="00F73324"/>
    <w:rsid w:val="00F74470"/>
    <w:rsid w:val="00F745BA"/>
    <w:rsid w:val="00F760A4"/>
    <w:rsid w:val="00F76637"/>
    <w:rsid w:val="00F813F3"/>
    <w:rsid w:val="00F8253B"/>
    <w:rsid w:val="00F83E65"/>
    <w:rsid w:val="00F84EA3"/>
    <w:rsid w:val="00F85C39"/>
    <w:rsid w:val="00F86F06"/>
    <w:rsid w:val="00F87DC8"/>
    <w:rsid w:val="00F92881"/>
    <w:rsid w:val="00F9568E"/>
    <w:rsid w:val="00F95DCB"/>
    <w:rsid w:val="00F9687B"/>
    <w:rsid w:val="00FA018C"/>
    <w:rsid w:val="00FA28D0"/>
    <w:rsid w:val="00FA5AAA"/>
    <w:rsid w:val="00FA74BD"/>
    <w:rsid w:val="00FB0F19"/>
    <w:rsid w:val="00FB37CA"/>
    <w:rsid w:val="00FC62C8"/>
    <w:rsid w:val="00FD0517"/>
    <w:rsid w:val="00FD167E"/>
    <w:rsid w:val="00FD231F"/>
    <w:rsid w:val="00FE25A0"/>
    <w:rsid w:val="00FE5B59"/>
    <w:rsid w:val="00FE69C0"/>
    <w:rsid w:val="00FF08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8794"/>
  <w15:docId w15:val="{A7B00C90-E67A-47E4-9D62-F1FB9A0D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4"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uiPriority="3"/>
    <w:lsdException w:name="List Bullet 3" w:semiHidden="1" w:uiPriority="7" w:unhideWhenUsed="1"/>
    <w:lsdException w:name="List Bullet 4" w:semiHidden="1" w:uiPriority="7" w:unhideWhenUsed="1"/>
    <w:lsdException w:name="List Bullet 5" w:semiHidden="1" w:unhideWhenUsed="1"/>
    <w:lsdException w:name="List Number 2" w:uiPriority="98"/>
    <w:lsdException w:name="List Number 3" w:uiPriority="98"/>
    <w:lsdException w:name="List Number 4" w:uiPriority="98"/>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F63429"/>
    <w:pPr>
      <w:keepNext/>
      <w:pageBreakBefore/>
      <w:numPr>
        <w:numId w:val="7"/>
      </w:numPr>
      <w:spacing w:after="100"/>
      <w:ind w:left="714" w:hanging="357"/>
      <w:outlineLvl w:val="0"/>
    </w:pPr>
    <w:rPr>
      <w:rFonts w:asciiTheme="majorHAnsi" w:eastAsiaTheme="majorEastAsia" w:hAnsiTheme="majorHAnsi" w:cstheme="majorBidi"/>
      <w:b/>
      <w:bCs/>
      <w:color w:val="522953" w:themeColor="text2"/>
      <w:kern w:val="32"/>
      <w:sz w:val="32"/>
      <w:szCs w:val="32"/>
    </w:rPr>
  </w:style>
  <w:style w:type="paragraph" w:styleId="Heading2">
    <w:name w:val="heading 2"/>
    <w:basedOn w:val="Normal"/>
    <w:next w:val="Normal"/>
    <w:link w:val="Heading2Char"/>
    <w:uiPriority w:val="1"/>
    <w:qFormat/>
    <w:rsid w:val="00F63429"/>
    <w:pPr>
      <w:keepNext/>
      <w:numPr>
        <w:ilvl w:val="1"/>
        <w:numId w:val="7"/>
      </w:numPr>
      <w:spacing w:before="120" w:after="120"/>
      <w:ind w:left="1021" w:hanging="307"/>
      <w:outlineLvl w:val="1"/>
    </w:pPr>
    <w:rPr>
      <w:rFonts w:asciiTheme="majorHAnsi" w:eastAsiaTheme="majorEastAsia" w:hAnsiTheme="majorHAnsi"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spacing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customStyle="1" w:styleId="FooterChar">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customStyle="1" w:styleId="InstructionHeading">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customStyle="1" w:styleId="InstructionBody">
    <w:name w:val="Instruction Body"/>
    <w:basedOn w:val="Normal"/>
    <w:uiPriority w:val="99"/>
    <w:qFormat/>
    <w:rsid w:val="009F269F"/>
    <w:pPr>
      <w:spacing w:after="0" w:line="276" w:lineRule="auto"/>
    </w:pPr>
    <w:rPr>
      <w:rFonts w:eastAsia="Times New Roman" w:cs="Arial"/>
      <w:color w:val="00B050"/>
    </w:rPr>
  </w:style>
  <w:style w:type="paragraph" w:customStyle="1" w:styleId="InstructionBullet">
    <w:name w:val="Instruction Bullet"/>
    <w:basedOn w:val="Normal"/>
    <w:uiPriority w:val="99"/>
    <w:qFormat/>
    <w:rsid w:val="009F269F"/>
    <w:pPr>
      <w:numPr>
        <w:numId w:val="2"/>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2"/>
    <w:qFormat/>
    <w:rsid w:val="00C341D9"/>
    <w:pPr>
      <w:numPr>
        <w:ilvl w:val="2"/>
        <w:numId w:val="7"/>
      </w:numPr>
      <w:spacing w:after="80"/>
      <w:ind w:left="851"/>
    </w:pPr>
  </w:style>
  <w:style w:type="paragraph" w:customStyle="1" w:styleId="InstructionNumbering">
    <w:name w:val="Instruction Numbering"/>
    <w:basedOn w:val="ListParagraph"/>
    <w:uiPriority w:val="99"/>
    <w:qFormat/>
    <w:rsid w:val="009B2A3E"/>
    <w:pPr>
      <w:numPr>
        <w:ilvl w:val="0"/>
        <w:numId w:val="3"/>
      </w:numPr>
      <w:tabs>
        <w:tab w:val="left" w:pos="709"/>
      </w:tabs>
      <w:spacing w:after="0" w:line="280" w:lineRule="atLeast"/>
    </w:pPr>
    <w:rPr>
      <w:rFonts w:eastAsia="Times New Roman" w:cs="Arial"/>
      <w:color w:val="00B050"/>
      <w:lang w:val="en-AU"/>
    </w:rPr>
  </w:style>
  <w:style w:type="paragraph" w:customStyle="1" w:styleId="InstructionLetteredList">
    <w:name w:val="Instruction Lettered List"/>
    <w:basedOn w:val="Normal"/>
    <w:uiPriority w:val="99"/>
    <w:qFormat/>
    <w:rsid w:val="009B2A3E"/>
    <w:pPr>
      <w:numPr>
        <w:ilvl w:val="1"/>
        <w:numId w:val="1"/>
      </w:numPr>
      <w:tabs>
        <w:tab w:val="left" w:pos="709"/>
      </w:tabs>
      <w:spacing w:after="0" w:line="280" w:lineRule="atLeast"/>
    </w:pPr>
    <w:rPr>
      <w:rFonts w:eastAsia="Times New Roman" w:cs="Arial"/>
      <w:color w:val="00B050"/>
      <w:lang w:val="en-AU"/>
    </w:rPr>
  </w:style>
  <w:style w:type="paragraph" w:customStyle="1" w:styleId="InstructionCallout">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customStyle="1" w:styleId="TitleChar">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customStyle="1" w:styleId="SubtitleChar">
    <w:name w:val="Subtitle Char"/>
    <w:link w:val="Subtitle"/>
    <w:uiPriority w:val="5"/>
    <w:rsid w:val="00CA542B"/>
    <w:rPr>
      <w:sz w:val="28"/>
      <w:szCs w:val="28"/>
      <w:lang w:eastAsia="en-US"/>
    </w:rPr>
  </w:style>
  <w:style w:type="paragraph" w:customStyle="1" w:styleId="ReferenceNumber">
    <w:name w:val="Reference Number"/>
    <w:basedOn w:val="Normal"/>
    <w:uiPriority w:val="6"/>
    <w:qFormat/>
    <w:rsid w:val="00266265"/>
    <w:rPr>
      <w:b/>
      <w:color w:val="204D84"/>
      <w:sz w:val="28"/>
      <w:szCs w:val="28"/>
    </w:rPr>
  </w:style>
  <w:style w:type="paragraph" w:customStyle="1" w:styleId="DocumentInformation">
    <w:name w:val="Document Information"/>
    <w:basedOn w:val="ReferenceNumber"/>
    <w:uiPriority w:val="99"/>
    <w:qFormat/>
    <w:rsid w:val="00266265"/>
    <w:pPr>
      <w:spacing w:after="0"/>
      <w:jc w:val="right"/>
    </w:pPr>
    <w:rPr>
      <w:color w:val="auto"/>
    </w:rPr>
  </w:style>
  <w:style w:type="character" w:customStyle="1" w:styleId="Heading2Char">
    <w:name w:val="Heading 2 Char"/>
    <w:basedOn w:val="DefaultParagraphFont"/>
    <w:link w:val="Heading2"/>
    <w:uiPriority w:val="1"/>
    <w:rsid w:val="00CA542B"/>
    <w:rPr>
      <w:rFonts w:asciiTheme="majorHAnsi" w:eastAsiaTheme="majorEastAsia" w:hAnsiTheme="majorHAnsi" w:cstheme="majorBidi"/>
      <w:b/>
      <w:bCs/>
      <w:iCs/>
      <w:color w:val="A6A6A6" w:themeColor="background1" w:themeShade="A6"/>
      <w:sz w:val="28"/>
      <w:szCs w:val="28"/>
      <w:lang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customStyle="1" w:styleId="Heading3Char">
    <w:name w:val="Heading 3 Char"/>
    <w:basedOn w:val="DefaultParagraphFont"/>
    <w:link w:val="Heading3"/>
    <w:uiPriority w:val="4"/>
    <w:rsid w:val="003D43C1"/>
    <w:rPr>
      <w:b/>
      <w:sz w:val="22"/>
      <w:szCs w:val="22"/>
      <w:lang w:eastAsia="en-US"/>
    </w:r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CA542B"/>
    <w:rPr>
      <w:rFonts w:asciiTheme="majorHAnsi" w:eastAsiaTheme="majorEastAsia" w:hAnsiTheme="majorHAnsi"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spacing w:before="80" w:after="80"/>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pPr>
      <w:numPr>
        <w:ilvl w:val="3"/>
      </w:numPr>
    </w:pPr>
  </w:style>
  <w:style w:type="paragraph" w:styleId="ListBullet2">
    <w:name w:val="List Bullet 2"/>
    <w:basedOn w:val="ListBullet"/>
    <w:uiPriority w:val="3"/>
    <w:rsid w:val="00867FA3"/>
    <w:pPr>
      <w:numPr>
        <w:numId w:val="5"/>
      </w:numPr>
    </w:pPr>
  </w:style>
  <w:style w:type="table" w:customStyle="1" w:styleId="TableGridLight1">
    <w:name w:val="Table Grid Light1"/>
    <w:basedOn w:val="TableNormal"/>
    <w:uiPriority w:val="40"/>
    <w:rsid w:val="007D2FE7"/>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character" w:customStyle="1" w:styleId="ListParagraphChar">
    <w:name w:val="List Paragraph Char"/>
    <w:aliases w:val="List 1 Char,Other List Char,List Paragraph numbered Char"/>
    <w:link w:val="ListParagraph"/>
    <w:uiPriority w:val="34"/>
    <w:rsid w:val="00C341D9"/>
    <w:rPr>
      <w:sz w:val="22"/>
      <w:szCs w:val="22"/>
      <w:lang w:eastAsia="en-US"/>
    </w:rPr>
  </w:style>
  <w:style w:type="paragraph" w:styleId="ListBullet3">
    <w:name w:val="List Bullet 3"/>
    <w:basedOn w:val="Normal"/>
    <w:uiPriority w:val="7"/>
    <w:unhideWhenUsed/>
    <w:rsid w:val="00867FA3"/>
    <w:pPr>
      <w:numPr>
        <w:numId w:val="6"/>
      </w:numPr>
      <w:spacing w:after="0"/>
      <w:contextualSpacing/>
    </w:pPr>
  </w:style>
  <w:style w:type="paragraph" w:styleId="ListBullet4">
    <w:name w:val="List Bullet 4"/>
    <w:basedOn w:val="Normal"/>
    <w:uiPriority w:val="7"/>
    <w:unhideWhenUsed/>
    <w:rsid w:val="00867FA3"/>
    <w:pPr>
      <w:numPr>
        <w:ilvl w:val="1"/>
        <w:numId w:val="6"/>
      </w:numPr>
      <w:spacing w:after="0"/>
      <w:ind w:left="1020" w:hanging="306"/>
      <w:contextualSpacing/>
    </w:pPr>
  </w:style>
  <w:style w:type="table" w:customStyle="1" w:styleId="PlainTable11">
    <w:name w:val="Plain Table 11"/>
    <w:basedOn w:val="TableNormal"/>
    <w:uiPriority w:val="41"/>
    <w:rsid w:val="006A71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A542B"/>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customStyle="1" w:styleId="TableBody">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numPr>
        <w:numId w:val="8"/>
      </w:numPr>
      <w:contextualSpacing/>
    </w:pPr>
  </w:style>
  <w:style w:type="paragraph" w:styleId="ListNumber2">
    <w:name w:val="List Number 2"/>
    <w:basedOn w:val="Normal"/>
    <w:uiPriority w:val="98"/>
    <w:rsid w:val="003403B2"/>
    <w:pPr>
      <w:numPr>
        <w:ilvl w:val="1"/>
        <w:numId w:val="8"/>
      </w:numPr>
      <w:contextualSpacing/>
    </w:pPr>
  </w:style>
  <w:style w:type="paragraph" w:styleId="ListNumber3">
    <w:name w:val="List Number 3"/>
    <w:basedOn w:val="Normal"/>
    <w:uiPriority w:val="98"/>
    <w:rsid w:val="003403B2"/>
    <w:pPr>
      <w:numPr>
        <w:ilvl w:val="2"/>
        <w:numId w:val="8"/>
      </w:numPr>
      <w:ind w:left="851" w:hanging="284"/>
      <w:contextualSpacing/>
    </w:pPr>
  </w:style>
  <w:style w:type="paragraph" w:styleId="ListNumber4">
    <w:name w:val="List Number 4"/>
    <w:basedOn w:val="Normal"/>
    <w:uiPriority w:val="98"/>
    <w:rsid w:val="00EB0980"/>
    <w:pPr>
      <w:numPr>
        <w:ilvl w:val="3"/>
        <w:numId w:val="8"/>
      </w:numPr>
      <w:ind w:left="1588" w:hanging="341"/>
      <w:contextualSpacing/>
    </w:pPr>
  </w:style>
  <w:style w:type="paragraph" w:styleId="ListNumber5">
    <w:name w:val="List Number 5"/>
    <w:basedOn w:val="Normal"/>
    <w:uiPriority w:val="98"/>
    <w:rsid w:val="00680E2A"/>
    <w:pPr>
      <w:numPr>
        <w:ilvl w:val="4"/>
        <w:numId w:val="8"/>
      </w:numPr>
      <w:ind w:left="1800" w:hanging="360"/>
      <w:contextualSpacing/>
    </w:pPr>
  </w:style>
  <w:style w:type="table" w:customStyle="1" w:styleId="PlainTable4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ithdetails">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styleId="BalloonText">
    <w:name w:val="Balloon Text"/>
    <w:basedOn w:val="Normal"/>
    <w:link w:val="BalloonTextChar"/>
    <w:uiPriority w:val="99"/>
    <w:semiHidden/>
    <w:unhideWhenUsed/>
    <w:rsid w:val="00836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C7"/>
    <w:rPr>
      <w:rFonts w:ascii="Tahoma" w:hAnsi="Tahoma" w:cs="Tahoma"/>
      <w:sz w:val="16"/>
      <w:szCs w:val="16"/>
      <w:lang w:eastAsia="en-US"/>
    </w:rPr>
  </w:style>
  <w:style w:type="paragraph" w:customStyle="1" w:styleId="NumberNormal">
    <w:name w:val="Number Normal"/>
    <w:basedOn w:val="Normal"/>
    <w:link w:val="NumberNormalChar"/>
    <w:qFormat/>
    <w:rsid w:val="00F745BA"/>
    <w:pPr>
      <w:spacing w:before="120" w:after="120" w:line="240" w:lineRule="atLeast"/>
      <w:ind w:left="930" w:hanging="570"/>
    </w:pPr>
    <w:rPr>
      <w:rFonts w:eastAsia="Times New Roman"/>
      <w:sz w:val="20"/>
      <w:szCs w:val="24"/>
      <w:lang w:val="en-AU"/>
    </w:rPr>
  </w:style>
  <w:style w:type="character" w:customStyle="1" w:styleId="NumberNormalChar">
    <w:name w:val="Number Normal Char"/>
    <w:basedOn w:val="DefaultParagraphFont"/>
    <w:link w:val="NumberNormal"/>
    <w:rsid w:val="00F745BA"/>
    <w:rPr>
      <w:rFonts w:eastAsia="Times New Roman"/>
      <w:szCs w:val="24"/>
      <w:lang w:val="en-AU" w:eastAsia="en-US"/>
    </w:rPr>
  </w:style>
  <w:style w:type="paragraph" w:customStyle="1" w:styleId="MoECoverPageHeading">
    <w:name w:val="MoE: Cover Page Heading"/>
    <w:basedOn w:val="Normal"/>
    <w:link w:val="MoECoverPageHeadingChar"/>
    <w:qFormat/>
    <w:rsid w:val="001D32B1"/>
    <w:pPr>
      <w:spacing w:before="240" w:after="240" w:line="240" w:lineRule="atLeast"/>
    </w:pPr>
    <w:rPr>
      <w:rFonts w:eastAsiaTheme="minorHAnsi" w:cs="Arial"/>
      <w:b/>
      <w:color w:val="3F92CF"/>
      <w:sz w:val="56"/>
      <w:szCs w:val="56"/>
    </w:rPr>
  </w:style>
  <w:style w:type="character" w:customStyle="1" w:styleId="MoECoverPageHeadingChar">
    <w:name w:val="MoE: Cover Page Heading Char"/>
    <w:basedOn w:val="DefaultParagraphFont"/>
    <w:link w:val="MoECoverPageHeading"/>
    <w:rsid w:val="001D32B1"/>
    <w:rPr>
      <w:rFonts w:eastAsiaTheme="minorHAnsi" w:cs="Arial"/>
      <w:b/>
      <w:color w:val="3F92CF"/>
      <w:sz w:val="56"/>
      <w:szCs w:val="56"/>
      <w:lang w:eastAsia="en-US"/>
    </w:rPr>
  </w:style>
  <w:style w:type="paragraph" w:customStyle="1" w:styleId="MoEBulletedListLevel2">
    <w:name w:val="MoE: Bulleted List (Level 2)"/>
    <w:basedOn w:val="ListBullet2"/>
    <w:qFormat/>
    <w:rsid w:val="001D32B1"/>
    <w:pPr>
      <w:numPr>
        <w:numId w:val="11"/>
      </w:numPr>
      <w:spacing w:before="0" w:after="240" w:line="240" w:lineRule="auto"/>
      <w:contextualSpacing/>
    </w:pPr>
    <w:rPr>
      <w:rFonts w:eastAsiaTheme="minorHAnsi" w:cstheme="minorBidi"/>
      <w:sz w:val="20"/>
    </w:rPr>
  </w:style>
  <w:style w:type="table" w:customStyle="1" w:styleId="reversedgrey">
    <w:name w:val="reversed grey"/>
    <w:basedOn w:val="TableNormal"/>
    <w:uiPriority w:val="99"/>
    <w:rsid w:val="001D32B1"/>
    <w:pPr>
      <w:spacing w:before="120"/>
      <w:ind w:left="113"/>
    </w:pPr>
    <w:rPr>
      <w:rFonts w:eastAsiaTheme="minorHAnsi" w:cstheme="minorBidi"/>
      <w:szCs w:val="22"/>
      <w:lang w:eastAsia="en-US"/>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1D32B1"/>
    <w:pPr>
      <w:spacing w:before="120" w:after="120"/>
      <w:ind w:left="113"/>
    </w:pPr>
    <w:rPr>
      <w:rFonts w:eastAsiaTheme="minorHAnsi" w:cstheme="minorBidi"/>
      <w:szCs w:val="22"/>
      <w:lang w:eastAsia="en-US"/>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customStyle="1" w:styleId="BlueSubheading3">
    <w:name w:val="Blue Subheading 3"/>
    <w:basedOn w:val="Heading3"/>
    <w:qFormat/>
    <w:rsid w:val="001D32B1"/>
    <w:pPr>
      <w:keepNext/>
      <w:keepLines/>
      <w:spacing w:before="200" w:after="120" w:line="240" w:lineRule="atLeast"/>
    </w:pPr>
    <w:rPr>
      <w:rFonts w:eastAsiaTheme="majorEastAsia" w:cstheme="majorBidi"/>
      <w:bCs/>
      <w:color w:val="3472AC"/>
      <w:sz w:val="20"/>
    </w:rPr>
  </w:style>
  <w:style w:type="character" w:styleId="CommentReference">
    <w:name w:val="annotation reference"/>
    <w:basedOn w:val="DefaultParagraphFont"/>
    <w:uiPriority w:val="99"/>
    <w:semiHidden/>
    <w:unhideWhenUsed/>
    <w:rsid w:val="000F3E07"/>
    <w:rPr>
      <w:sz w:val="16"/>
      <w:szCs w:val="16"/>
    </w:rPr>
  </w:style>
  <w:style w:type="paragraph" w:styleId="CommentText">
    <w:name w:val="annotation text"/>
    <w:basedOn w:val="Normal"/>
    <w:link w:val="CommentTextChar"/>
    <w:unhideWhenUsed/>
    <w:rsid w:val="000F3E07"/>
    <w:pPr>
      <w:spacing w:line="240" w:lineRule="auto"/>
    </w:pPr>
    <w:rPr>
      <w:sz w:val="20"/>
      <w:szCs w:val="20"/>
    </w:rPr>
  </w:style>
  <w:style w:type="character" w:customStyle="1" w:styleId="CommentTextChar">
    <w:name w:val="Comment Text Char"/>
    <w:basedOn w:val="DefaultParagraphFont"/>
    <w:link w:val="CommentText"/>
    <w:rsid w:val="000F3E07"/>
    <w:rPr>
      <w:lang w:eastAsia="en-US"/>
    </w:rPr>
  </w:style>
  <w:style w:type="table" w:customStyle="1" w:styleId="MOEBlue">
    <w:name w:val="MOE Blue"/>
    <w:basedOn w:val="TableNormal"/>
    <w:uiPriority w:val="99"/>
    <w:qFormat/>
    <w:rsid w:val="000F3E07"/>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styleId="CommentSubject">
    <w:name w:val="annotation subject"/>
    <w:basedOn w:val="CommentText"/>
    <w:next w:val="CommentText"/>
    <w:link w:val="CommentSubjectChar"/>
    <w:uiPriority w:val="99"/>
    <w:semiHidden/>
    <w:unhideWhenUsed/>
    <w:rsid w:val="00714915"/>
    <w:rPr>
      <w:b/>
      <w:bCs/>
    </w:rPr>
  </w:style>
  <w:style w:type="character" w:customStyle="1" w:styleId="CommentSubjectChar">
    <w:name w:val="Comment Subject Char"/>
    <w:basedOn w:val="CommentTextChar"/>
    <w:link w:val="CommentSubject"/>
    <w:uiPriority w:val="99"/>
    <w:semiHidden/>
    <w:rsid w:val="00714915"/>
    <w:rPr>
      <w:b/>
      <w:bCs/>
      <w:lang w:eastAsia="en-US"/>
    </w:rPr>
  </w:style>
  <w:style w:type="paragraph" w:customStyle="1" w:styleId="NumberList">
    <w:name w:val="Number List"/>
    <w:basedOn w:val="InstructionNumbering"/>
    <w:uiPriority w:val="3"/>
    <w:qFormat/>
    <w:rsid w:val="00557785"/>
    <w:pPr>
      <w:numPr>
        <w:numId w:val="12"/>
      </w:numPr>
    </w:pPr>
    <w:rPr>
      <w:color w:val="auto"/>
    </w:rPr>
  </w:style>
  <w:style w:type="paragraph" w:styleId="Revision">
    <w:name w:val="Revision"/>
    <w:hidden/>
    <w:uiPriority w:val="99"/>
    <w:semiHidden/>
    <w:rsid w:val="00A6303F"/>
    <w:rPr>
      <w:sz w:val="22"/>
      <w:szCs w:val="22"/>
      <w:lang w:eastAsia="en-US"/>
    </w:rPr>
  </w:style>
  <w:style w:type="table" w:customStyle="1" w:styleId="PlainTable311">
    <w:name w:val="Plain Table 311"/>
    <w:basedOn w:val="TableNormal"/>
    <w:uiPriority w:val="43"/>
    <w:rsid w:val="00CF30C0"/>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paragraph" w:customStyle="1" w:styleId="Default">
    <w:name w:val="Default"/>
    <w:basedOn w:val="Normal"/>
    <w:rsid w:val="00686E53"/>
    <w:pPr>
      <w:autoSpaceDE w:val="0"/>
      <w:autoSpaceDN w:val="0"/>
      <w:spacing w:after="0" w:line="240" w:lineRule="auto"/>
    </w:pPr>
    <w:rPr>
      <w:rFonts w:eastAsiaTheme="minorHAnsi" w:cs="Arial"/>
      <w:color w:val="000000"/>
      <w:sz w:val="24"/>
      <w:szCs w:val="24"/>
    </w:rPr>
  </w:style>
  <w:style w:type="character" w:styleId="UnresolvedMention">
    <w:name w:val="Unresolved Mention"/>
    <w:basedOn w:val="DefaultParagraphFont"/>
    <w:uiPriority w:val="99"/>
    <w:semiHidden/>
    <w:unhideWhenUsed/>
    <w:rsid w:val="008645C4"/>
    <w:rPr>
      <w:color w:val="605E5C"/>
      <w:shd w:val="clear" w:color="auto" w:fill="E1DFDD"/>
    </w:rPr>
  </w:style>
  <w:style w:type="paragraph" w:customStyle="1" w:styleId="Importantpara">
    <w:name w:val="Important para"/>
    <w:basedOn w:val="Normal"/>
    <w:uiPriority w:val="11"/>
    <w:qFormat/>
    <w:rsid w:val="00B7711F"/>
    <w:pPr>
      <w:pBdr>
        <w:top w:val="single" w:sz="18" w:space="6" w:color="FF0000"/>
        <w:left w:val="single" w:sz="18" w:space="6" w:color="FF0000"/>
        <w:bottom w:val="single" w:sz="18" w:space="6" w:color="FF0000"/>
        <w:right w:val="single" w:sz="18" w:space="6" w:color="FF0000"/>
      </w:pBdr>
      <w:spacing w:before="240" w:after="240" w:line="276" w:lineRule="auto"/>
      <w:contextualSpacing/>
      <w:jc w:val="center"/>
    </w:pPr>
    <w:rPr>
      <w:rFonts w:eastAsiaTheme="minorHAnsi"/>
      <w:sz w:val="24"/>
      <w:szCs w:val="24"/>
    </w:rPr>
  </w:style>
  <w:style w:type="character" w:customStyle="1" w:styleId="TenderTitle">
    <w:name w:val="Tender Title"/>
    <w:basedOn w:val="DefaultParagraphFont"/>
    <w:uiPriority w:val="1"/>
    <w:qFormat/>
    <w:rsid w:val="00DC05A4"/>
    <w:rPr>
      <w:rFonts w:ascii="Arial" w:hAnsi="Arial"/>
      <w:b/>
      <w:color w:val="522953"/>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0967">
      <w:bodyDiv w:val="1"/>
      <w:marLeft w:val="0"/>
      <w:marRight w:val="0"/>
      <w:marTop w:val="0"/>
      <w:marBottom w:val="0"/>
      <w:divBdr>
        <w:top w:val="none" w:sz="0" w:space="0" w:color="auto"/>
        <w:left w:val="none" w:sz="0" w:space="0" w:color="auto"/>
        <w:bottom w:val="none" w:sz="0" w:space="0" w:color="auto"/>
        <w:right w:val="none" w:sz="0" w:space="0" w:color="auto"/>
      </w:divBdr>
    </w:div>
    <w:div w:id="185943675">
      <w:bodyDiv w:val="1"/>
      <w:marLeft w:val="0"/>
      <w:marRight w:val="0"/>
      <w:marTop w:val="0"/>
      <w:marBottom w:val="0"/>
      <w:divBdr>
        <w:top w:val="none" w:sz="0" w:space="0" w:color="auto"/>
        <w:left w:val="none" w:sz="0" w:space="0" w:color="auto"/>
        <w:bottom w:val="none" w:sz="0" w:space="0" w:color="auto"/>
        <w:right w:val="none" w:sz="0" w:space="0" w:color="auto"/>
      </w:divBdr>
    </w:div>
    <w:div w:id="229462418">
      <w:bodyDiv w:val="1"/>
      <w:marLeft w:val="0"/>
      <w:marRight w:val="0"/>
      <w:marTop w:val="0"/>
      <w:marBottom w:val="0"/>
      <w:divBdr>
        <w:top w:val="none" w:sz="0" w:space="0" w:color="auto"/>
        <w:left w:val="none" w:sz="0" w:space="0" w:color="auto"/>
        <w:bottom w:val="none" w:sz="0" w:space="0" w:color="auto"/>
        <w:right w:val="none" w:sz="0" w:space="0" w:color="auto"/>
      </w:divBdr>
    </w:div>
    <w:div w:id="260072527">
      <w:bodyDiv w:val="1"/>
      <w:marLeft w:val="0"/>
      <w:marRight w:val="0"/>
      <w:marTop w:val="0"/>
      <w:marBottom w:val="0"/>
      <w:divBdr>
        <w:top w:val="none" w:sz="0" w:space="0" w:color="auto"/>
        <w:left w:val="none" w:sz="0" w:space="0" w:color="auto"/>
        <w:bottom w:val="none" w:sz="0" w:space="0" w:color="auto"/>
        <w:right w:val="none" w:sz="0" w:space="0" w:color="auto"/>
      </w:divBdr>
    </w:div>
    <w:div w:id="300237386">
      <w:bodyDiv w:val="1"/>
      <w:marLeft w:val="0"/>
      <w:marRight w:val="0"/>
      <w:marTop w:val="0"/>
      <w:marBottom w:val="0"/>
      <w:divBdr>
        <w:top w:val="none" w:sz="0" w:space="0" w:color="auto"/>
        <w:left w:val="none" w:sz="0" w:space="0" w:color="auto"/>
        <w:bottom w:val="none" w:sz="0" w:space="0" w:color="auto"/>
        <w:right w:val="none" w:sz="0" w:space="0" w:color="auto"/>
      </w:divBdr>
    </w:div>
    <w:div w:id="558516352">
      <w:bodyDiv w:val="1"/>
      <w:marLeft w:val="0"/>
      <w:marRight w:val="0"/>
      <w:marTop w:val="0"/>
      <w:marBottom w:val="0"/>
      <w:divBdr>
        <w:top w:val="none" w:sz="0" w:space="0" w:color="auto"/>
        <w:left w:val="none" w:sz="0" w:space="0" w:color="auto"/>
        <w:bottom w:val="none" w:sz="0" w:space="0" w:color="auto"/>
        <w:right w:val="none" w:sz="0" w:space="0" w:color="auto"/>
      </w:divBdr>
    </w:div>
    <w:div w:id="700473539">
      <w:bodyDiv w:val="1"/>
      <w:marLeft w:val="0"/>
      <w:marRight w:val="0"/>
      <w:marTop w:val="0"/>
      <w:marBottom w:val="0"/>
      <w:divBdr>
        <w:top w:val="none" w:sz="0" w:space="0" w:color="auto"/>
        <w:left w:val="none" w:sz="0" w:space="0" w:color="auto"/>
        <w:bottom w:val="none" w:sz="0" w:space="0" w:color="auto"/>
        <w:right w:val="none" w:sz="0" w:space="0" w:color="auto"/>
      </w:divBdr>
    </w:div>
    <w:div w:id="724837402">
      <w:bodyDiv w:val="1"/>
      <w:marLeft w:val="0"/>
      <w:marRight w:val="0"/>
      <w:marTop w:val="0"/>
      <w:marBottom w:val="0"/>
      <w:divBdr>
        <w:top w:val="none" w:sz="0" w:space="0" w:color="auto"/>
        <w:left w:val="none" w:sz="0" w:space="0" w:color="auto"/>
        <w:bottom w:val="none" w:sz="0" w:space="0" w:color="auto"/>
        <w:right w:val="none" w:sz="0" w:space="0" w:color="auto"/>
      </w:divBdr>
    </w:div>
    <w:div w:id="762914641">
      <w:bodyDiv w:val="1"/>
      <w:marLeft w:val="0"/>
      <w:marRight w:val="0"/>
      <w:marTop w:val="0"/>
      <w:marBottom w:val="0"/>
      <w:divBdr>
        <w:top w:val="none" w:sz="0" w:space="0" w:color="auto"/>
        <w:left w:val="none" w:sz="0" w:space="0" w:color="auto"/>
        <w:bottom w:val="none" w:sz="0" w:space="0" w:color="auto"/>
        <w:right w:val="none" w:sz="0" w:space="0" w:color="auto"/>
      </w:divBdr>
    </w:div>
    <w:div w:id="840311598">
      <w:bodyDiv w:val="1"/>
      <w:marLeft w:val="0"/>
      <w:marRight w:val="0"/>
      <w:marTop w:val="0"/>
      <w:marBottom w:val="0"/>
      <w:divBdr>
        <w:top w:val="none" w:sz="0" w:space="0" w:color="auto"/>
        <w:left w:val="none" w:sz="0" w:space="0" w:color="auto"/>
        <w:bottom w:val="none" w:sz="0" w:space="0" w:color="auto"/>
        <w:right w:val="none" w:sz="0" w:space="0" w:color="auto"/>
      </w:divBdr>
    </w:div>
    <w:div w:id="979386025">
      <w:bodyDiv w:val="1"/>
      <w:marLeft w:val="0"/>
      <w:marRight w:val="0"/>
      <w:marTop w:val="0"/>
      <w:marBottom w:val="0"/>
      <w:divBdr>
        <w:top w:val="none" w:sz="0" w:space="0" w:color="auto"/>
        <w:left w:val="none" w:sz="0" w:space="0" w:color="auto"/>
        <w:bottom w:val="none" w:sz="0" w:space="0" w:color="auto"/>
        <w:right w:val="none" w:sz="0" w:space="0" w:color="auto"/>
      </w:divBdr>
    </w:div>
    <w:div w:id="1169324775">
      <w:bodyDiv w:val="1"/>
      <w:marLeft w:val="0"/>
      <w:marRight w:val="0"/>
      <w:marTop w:val="0"/>
      <w:marBottom w:val="0"/>
      <w:divBdr>
        <w:top w:val="none" w:sz="0" w:space="0" w:color="auto"/>
        <w:left w:val="none" w:sz="0" w:space="0" w:color="auto"/>
        <w:bottom w:val="none" w:sz="0" w:space="0" w:color="auto"/>
        <w:right w:val="none" w:sz="0" w:space="0" w:color="auto"/>
      </w:divBdr>
    </w:div>
    <w:div w:id="1215851654">
      <w:bodyDiv w:val="1"/>
      <w:marLeft w:val="0"/>
      <w:marRight w:val="0"/>
      <w:marTop w:val="0"/>
      <w:marBottom w:val="0"/>
      <w:divBdr>
        <w:top w:val="none" w:sz="0" w:space="0" w:color="auto"/>
        <w:left w:val="none" w:sz="0" w:space="0" w:color="auto"/>
        <w:bottom w:val="none" w:sz="0" w:space="0" w:color="auto"/>
        <w:right w:val="none" w:sz="0" w:space="0" w:color="auto"/>
      </w:divBdr>
    </w:div>
    <w:div w:id="1337684125">
      <w:bodyDiv w:val="1"/>
      <w:marLeft w:val="0"/>
      <w:marRight w:val="0"/>
      <w:marTop w:val="0"/>
      <w:marBottom w:val="0"/>
      <w:divBdr>
        <w:top w:val="none" w:sz="0" w:space="0" w:color="auto"/>
        <w:left w:val="none" w:sz="0" w:space="0" w:color="auto"/>
        <w:bottom w:val="none" w:sz="0" w:space="0" w:color="auto"/>
        <w:right w:val="none" w:sz="0" w:space="0" w:color="auto"/>
      </w:divBdr>
    </w:div>
    <w:div w:id="1418094793">
      <w:bodyDiv w:val="1"/>
      <w:marLeft w:val="0"/>
      <w:marRight w:val="0"/>
      <w:marTop w:val="0"/>
      <w:marBottom w:val="0"/>
      <w:divBdr>
        <w:top w:val="none" w:sz="0" w:space="0" w:color="auto"/>
        <w:left w:val="none" w:sz="0" w:space="0" w:color="auto"/>
        <w:bottom w:val="none" w:sz="0" w:space="0" w:color="auto"/>
        <w:right w:val="none" w:sz="0" w:space="0" w:color="auto"/>
      </w:divBdr>
    </w:div>
    <w:div w:id="1576354176">
      <w:bodyDiv w:val="1"/>
      <w:marLeft w:val="0"/>
      <w:marRight w:val="0"/>
      <w:marTop w:val="0"/>
      <w:marBottom w:val="0"/>
      <w:divBdr>
        <w:top w:val="none" w:sz="0" w:space="0" w:color="auto"/>
        <w:left w:val="none" w:sz="0" w:space="0" w:color="auto"/>
        <w:bottom w:val="none" w:sz="0" w:space="0" w:color="auto"/>
        <w:right w:val="none" w:sz="0" w:space="0" w:color="auto"/>
      </w:divBdr>
    </w:div>
    <w:div w:id="16753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P.Procurement@education.govt.nz" TargetMode="External"/><Relationship Id="rId26" Type="http://schemas.openxmlformats.org/officeDocument/2006/relationships/hyperlink" Target="https://www.procurement.govt.nz/assets/procurement-property/documents/supplier-code-of-conduct.pdf" TargetMode="External"/><Relationship Id="rId3" Type="http://schemas.openxmlformats.org/officeDocument/2006/relationships/customXml" Target="../customXml/item3.xml"/><Relationship Id="rId21" Type="http://schemas.openxmlformats.org/officeDocument/2006/relationships/hyperlink" Target="https://www.procurement.govt.nz/assets/procurement-property/documents/supplier-code-of-conduct.pdf" TargetMode="Externa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education.govt.nz" TargetMode="External"/><Relationship Id="rId25" Type="http://schemas.openxmlformats.org/officeDocument/2006/relationships/hyperlink" Target="https://www.procurement.govt.nz/assets/procurement-property/documents/supplier-code-of-conduc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govt.nz/suppliers-and-providers/procurement/procurement-goods-and-services/opportunities-construction-suppliers" TargetMode="External"/><Relationship Id="rId20" Type="http://schemas.openxmlformats.org/officeDocument/2006/relationships/hyperlink" Target="https://www.education.govt.nz/suppliers-and-providers/infrastructure-and-property/school-projects/information-and-communications-technology-contractor-standards-and-process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ompanies-register.companiesoffice.govt.nz/"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nzbn.govt.nz/"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yperlink" Target="https://www.education.govt.nz/education-professionals/schools-year-0-13/property/designing-schools-aotearoa-new-zealand-standard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procurement.govt.nz/assets/procurement-property/documents/supplier-code-of-conduct.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ustomXml" Target="../customXml/item8.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Contract%20Works%20Requ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801095-791C-4754-8B5C-99FB8DBD58FC}"/>
      </w:docPartPr>
      <w:docPartBody>
        <w:p w:rsidR="00703E98" w:rsidRDefault="00703E98">
          <w:r w:rsidRPr="00805E83">
            <w:rPr>
              <w:rStyle w:val="PlaceholderText"/>
            </w:rPr>
            <w:t>Click or tap here to enter text.</w:t>
          </w:r>
        </w:p>
      </w:docPartBody>
    </w:docPart>
    <w:docPart>
      <w:docPartPr>
        <w:name w:val="35A140B93048435A9F30C4BB7DE8D288"/>
        <w:category>
          <w:name w:val="General"/>
          <w:gallery w:val="placeholder"/>
        </w:category>
        <w:types>
          <w:type w:val="bbPlcHdr"/>
        </w:types>
        <w:behaviors>
          <w:behavior w:val="content"/>
        </w:behaviors>
        <w:guid w:val="{5A0B6B29-91EB-42C6-BA71-7B8B45257D15}"/>
      </w:docPartPr>
      <w:docPartBody>
        <w:p w:rsidR="00703E98" w:rsidRDefault="00703E98" w:rsidP="00703E98">
          <w:pPr>
            <w:pStyle w:val="35A140B93048435A9F30C4BB7DE8D288"/>
          </w:pPr>
          <w:r w:rsidRPr="00805E83">
            <w:rPr>
              <w:rStyle w:val="PlaceholderText"/>
            </w:rPr>
            <w:t>Click or tap here to enter text.</w:t>
          </w:r>
        </w:p>
      </w:docPartBody>
    </w:docPart>
    <w:docPart>
      <w:docPartPr>
        <w:name w:val="D442F0B9B3564C32BED307E562D6E9BD"/>
        <w:category>
          <w:name w:val="General"/>
          <w:gallery w:val="placeholder"/>
        </w:category>
        <w:types>
          <w:type w:val="bbPlcHdr"/>
        </w:types>
        <w:behaviors>
          <w:behavior w:val="content"/>
        </w:behaviors>
        <w:guid w:val="{A584AEED-BCFA-4B46-A62F-C188C521F760}"/>
      </w:docPartPr>
      <w:docPartBody>
        <w:p w:rsidR="00703E98" w:rsidRDefault="00703E98" w:rsidP="00703E98">
          <w:pPr>
            <w:pStyle w:val="D442F0B9B3564C32BED307E562D6E9BD"/>
          </w:pPr>
          <w:r w:rsidRPr="00805E83">
            <w:rPr>
              <w:rStyle w:val="PlaceholderText"/>
            </w:rPr>
            <w:t>Click or tap here to enter text.</w:t>
          </w:r>
        </w:p>
      </w:docPartBody>
    </w:docPart>
    <w:docPart>
      <w:docPartPr>
        <w:name w:val="70E02B13F5AD4BC2A75AA44969E3C79E"/>
        <w:category>
          <w:name w:val="General"/>
          <w:gallery w:val="placeholder"/>
        </w:category>
        <w:types>
          <w:type w:val="bbPlcHdr"/>
        </w:types>
        <w:behaviors>
          <w:behavior w:val="content"/>
        </w:behaviors>
        <w:guid w:val="{17005FA9-C391-441B-9599-F1904E3B48EA}"/>
      </w:docPartPr>
      <w:docPartBody>
        <w:p w:rsidR="00703E98" w:rsidRDefault="00703E98" w:rsidP="00703E98">
          <w:pPr>
            <w:pStyle w:val="70E02B13F5AD4BC2A75AA44969E3C79E"/>
          </w:pPr>
          <w:r w:rsidRPr="00805E83">
            <w:rPr>
              <w:rStyle w:val="PlaceholderText"/>
            </w:rPr>
            <w:t>Click or tap here to enter text.</w:t>
          </w:r>
        </w:p>
      </w:docPartBody>
    </w:docPart>
    <w:docPart>
      <w:docPartPr>
        <w:name w:val="DE6165FA4B0F4CD89939675D03E54660"/>
        <w:category>
          <w:name w:val="General"/>
          <w:gallery w:val="placeholder"/>
        </w:category>
        <w:types>
          <w:type w:val="bbPlcHdr"/>
        </w:types>
        <w:behaviors>
          <w:behavior w:val="content"/>
        </w:behaviors>
        <w:guid w:val="{6AE0B30C-328D-4305-A18B-92A6A25B092B}"/>
      </w:docPartPr>
      <w:docPartBody>
        <w:p w:rsidR="00703E98" w:rsidRDefault="00703E98" w:rsidP="00703E98">
          <w:pPr>
            <w:pStyle w:val="DE6165FA4B0F4CD89939675D03E54660"/>
          </w:pPr>
          <w:r w:rsidRPr="00805E83">
            <w:rPr>
              <w:rStyle w:val="PlaceholderText"/>
            </w:rPr>
            <w:t>Click or tap here to enter text.</w:t>
          </w:r>
        </w:p>
      </w:docPartBody>
    </w:docPart>
    <w:docPart>
      <w:docPartPr>
        <w:name w:val="7A63411715A942C199E3C2266516E6FB"/>
        <w:category>
          <w:name w:val="General"/>
          <w:gallery w:val="placeholder"/>
        </w:category>
        <w:types>
          <w:type w:val="bbPlcHdr"/>
        </w:types>
        <w:behaviors>
          <w:behavior w:val="content"/>
        </w:behaviors>
        <w:guid w:val="{82C4709B-2CE4-4595-942E-FE4D78991711}"/>
      </w:docPartPr>
      <w:docPartBody>
        <w:p w:rsidR="00703E98" w:rsidRDefault="00703E98" w:rsidP="00703E98">
          <w:pPr>
            <w:pStyle w:val="7A63411715A942C199E3C2266516E6FB"/>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1C18"/>
    <w:rsid w:val="000A5439"/>
    <w:rsid w:val="000C30CE"/>
    <w:rsid w:val="00147D05"/>
    <w:rsid w:val="00185C1C"/>
    <w:rsid w:val="001B0AE4"/>
    <w:rsid w:val="001F7BD4"/>
    <w:rsid w:val="00232802"/>
    <w:rsid w:val="00234A0F"/>
    <w:rsid w:val="00242672"/>
    <w:rsid w:val="002A2757"/>
    <w:rsid w:val="002B756B"/>
    <w:rsid w:val="002D681F"/>
    <w:rsid w:val="002E5271"/>
    <w:rsid w:val="002E58AB"/>
    <w:rsid w:val="002F2DE8"/>
    <w:rsid w:val="003347BB"/>
    <w:rsid w:val="00356034"/>
    <w:rsid w:val="00372403"/>
    <w:rsid w:val="0038718B"/>
    <w:rsid w:val="003A3B55"/>
    <w:rsid w:val="003A5D98"/>
    <w:rsid w:val="003E01C1"/>
    <w:rsid w:val="003F2B14"/>
    <w:rsid w:val="00440B56"/>
    <w:rsid w:val="004465F5"/>
    <w:rsid w:val="005006D4"/>
    <w:rsid w:val="0055359C"/>
    <w:rsid w:val="00562F26"/>
    <w:rsid w:val="005C5E9F"/>
    <w:rsid w:val="005C63E4"/>
    <w:rsid w:val="005D6A67"/>
    <w:rsid w:val="005E0B1E"/>
    <w:rsid w:val="00600781"/>
    <w:rsid w:val="00602E37"/>
    <w:rsid w:val="0062087B"/>
    <w:rsid w:val="006411C9"/>
    <w:rsid w:val="00656D4F"/>
    <w:rsid w:val="00657753"/>
    <w:rsid w:val="00663A35"/>
    <w:rsid w:val="00703E98"/>
    <w:rsid w:val="00704BB9"/>
    <w:rsid w:val="00757805"/>
    <w:rsid w:val="007866A0"/>
    <w:rsid w:val="007907F5"/>
    <w:rsid w:val="007A6550"/>
    <w:rsid w:val="007A6F74"/>
    <w:rsid w:val="007E4982"/>
    <w:rsid w:val="007E61BC"/>
    <w:rsid w:val="007F3317"/>
    <w:rsid w:val="00810DCE"/>
    <w:rsid w:val="00850CDC"/>
    <w:rsid w:val="008B0FDB"/>
    <w:rsid w:val="008C6E30"/>
    <w:rsid w:val="008F7F7A"/>
    <w:rsid w:val="00914430"/>
    <w:rsid w:val="0093061A"/>
    <w:rsid w:val="009504B5"/>
    <w:rsid w:val="00953FDB"/>
    <w:rsid w:val="00975BA1"/>
    <w:rsid w:val="009C58B6"/>
    <w:rsid w:val="009F2C1E"/>
    <w:rsid w:val="00A0012B"/>
    <w:rsid w:val="00A02716"/>
    <w:rsid w:val="00A145A1"/>
    <w:rsid w:val="00A34A30"/>
    <w:rsid w:val="00A93DDF"/>
    <w:rsid w:val="00AB713B"/>
    <w:rsid w:val="00AD5786"/>
    <w:rsid w:val="00AD7AD7"/>
    <w:rsid w:val="00B15BFE"/>
    <w:rsid w:val="00B161BB"/>
    <w:rsid w:val="00B51E2C"/>
    <w:rsid w:val="00B66422"/>
    <w:rsid w:val="00B97B42"/>
    <w:rsid w:val="00BC7F20"/>
    <w:rsid w:val="00BF2A97"/>
    <w:rsid w:val="00BF5A04"/>
    <w:rsid w:val="00C045F7"/>
    <w:rsid w:val="00C277D6"/>
    <w:rsid w:val="00C72408"/>
    <w:rsid w:val="00C8683F"/>
    <w:rsid w:val="00CB5E50"/>
    <w:rsid w:val="00CF19B0"/>
    <w:rsid w:val="00D043BB"/>
    <w:rsid w:val="00D15A6B"/>
    <w:rsid w:val="00D21AFE"/>
    <w:rsid w:val="00D25991"/>
    <w:rsid w:val="00D36D95"/>
    <w:rsid w:val="00D6309F"/>
    <w:rsid w:val="00D734DA"/>
    <w:rsid w:val="00D77008"/>
    <w:rsid w:val="00D94975"/>
    <w:rsid w:val="00DB074A"/>
    <w:rsid w:val="00DB7D66"/>
    <w:rsid w:val="00DC7B3B"/>
    <w:rsid w:val="00DF1C18"/>
    <w:rsid w:val="00DF1FC5"/>
    <w:rsid w:val="00E43A27"/>
    <w:rsid w:val="00E55C74"/>
    <w:rsid w:val="00E90A27"/>
    <w:rsid w:val="00E921B0"/>
    <w:rsid w:val="00FB77EF"/>
    <w:rsid w:val="00FC27D1"/>
    <w:rsid w:val="00FD1BEB"/>
    <w:rsid w:val="00FD2D94"/>
    <w:rsid w:val="00FE72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E98"/>
    <w:rPr>
      <w:color w:val="808080"/>
    </w:rPr>
  </w:style>
  <w:style w:type="paragraph" w:customStyle="1" w:styleId="35A140B93048435A9F30C4BB7DE8D288">
    <w:name w:val="35A140B93048435A9F30C4BB7DE8D288"/>
    <w:rsid w:val="00703E98"/>
    <w:pPr>
      <w:spacing w:after="160" w:line="278" w:lineRule="auto"/>
    </w:pPr>
    <w:rPr>
      <w:kern w:val="2"/>
      <w:sz w:val="24"/>
      <w:szCs w:val="24"/>
      <w14:ligatures w14:val="standardContextual"/>
    </w:rPr>
  </w:style>
  <w:style w:type="paragraph" w:customStyle="1" w:styleId="D442F0B9B3564C32BED307E562D6E9BD">
    <w:name w:val="D442F0B9B3564C32BED307E562D6E9BD"/>
    <w:rsid w:val="00703E98"/>
    <w:pPr>
      <w:spacing w:after="160" w:line="278" w:lineRule="auto"/>
    </w:pPr>
    <w:rPr>
      <w:kern w:val="2"/>
      <w:sz w:val="24"/>
      <w:szCs w:val="24"/>
      <w14:ligatures w14:val="standardContextual"/>
    </w:rPr>
  </w:style>
  <w:style w:type="paragraph" w:customStyle="1" w:styleId="70E02B13F5AD4BC2A75AA44969E3C79E">
    <w:name w:val="70E02B13F5AD4BC2A75AA44969E3C79E"/>
    <w:rsid w:val="00703E98"/>
    <w:pPr>
      <w:spacing w:after="160" w:line="278" w:lineRule="auto"/>
    </w:pPr>
    <w:rPr>
      <w:kern w:val="2"/>
      <w:sz w:val="24"/>
      <w:szCs w:val="24"/>
      <w14:ligatures w14:val="standardContextual"/>
    </w:rPr>
  </w:style>
  <w:style w:type="paragraph" w:customStyle="1" w:styleId="DE6165FA4B0F4CD89939675D03E54660">
    <w:name w:val="DE6165FA4B0F4CD89939675D03E54660"/>
    <w:rsid w:val="00703E98"/>
    <w:pPr>
      <w:spacing w:after="160" w:line="278" w:lineRule="auto"/>
    </w:pPr>
    <w:rPr>
      <w:kern w:val="2"/>
      <w:sz w:val="24"/>
      <w:szCs w:val="24"/>
      <w14:ligatures w14:val="standardContextual"/>
    </w:rPr>
  </w:style>
  <w:style w:type="paragraph" w:customStyle="1" w:styleId="7A63411715A942C199E3C2266516E6FB">
    <w:name w:val="7A63411715A942C199E3C2266516E6FB"/>
    <w:rsid w:val="00703E9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322f94-87a9-4bb2-a6ea-30bff40fe36e">
      <Terms xmlns="http://schemas.microsoft.com/office/infopath/2007/PartnerControls"/>
    </lcf76f155ced4ddcb4097134ff3c332f>
    <_dlc_DocId xmlns="3a9b9aa6-aff9-4820-917d-20810ae0c6d3">MoEd-187863004-604560</_dlc_DocId>
    <_dlc_DocIdUrl xmlns="3a9b9aa6-aff9-4820-917d-20810ae0c6d3">
      <Url>https://educationgovtnz.sharepoint.com/sites/GRPMoEInfrastructureProcurement/_layouts/15/DocIdRedir.aspx?ID=MoEd-187863004-604560</Url>
      <Description>MoEd-187863004-604560</Description>
    </_dlc_DocIdUrl>
    <TaxCatchAll xmlns="d267a1a7-8edd-4111-a118-4a206d87cecc" xsi:nil="true"/>
    <c65b51bc6a0e4ac9b0840b09a1858551 xmlns="d267a1a7-8edd-4111-a118-4a206d87cecc">
      <Terms xmlns="http://schemas.microsoft.com/office/infopath/2007/PartnerControls"/>
    </c65b51bc6a0e4ac9b0840b09a1858551>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xmlns="SchoolData">
  <tenderer>[Tenderer's Name]</tenderer>
  <GETS>[GETS RFxIDXXXX]</GETS>
  <ref>[Reference number, if available]</ref>
</root>
</file>

<file path=customXml/item5.xml><?xml version="1.0" encoding="utf-8"?>
<root xmlns="dates">
  <release>[date]</release>
  <questions>[Time date]</questions>
  <proposals>[Time date]</proposals>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root xmlns="SchoolData">
  <SchoolName>[Name of the School]</SchoolName>
  <Projecttitle>[Project Title]</Projecttitle>
  <Nature>[Nature of the project]</Nature>
</root>
</file>

<file path=customXml/item8.xml><?xml version="1.0" encoding="utf-8"?>
<ct:contentTypeSchema xmlns:ct="http://schemas.microsoft.com/office/2006/metadata/contentType" xmlns:ma="http://schemas.microsoft.com/office/2006/metadata/properties/metaAttributes" ct:_="" ma:_="" ma:contentTypeName="Document" ma:contentTypeID="0x01010025CDA445E90B80439E90931D3ACB14A8" ma:contentTypeVersion="39" ma:contentTypeDescription="Create a new document." ma:contentTypeScope="" ma:versionID="21d089b86f4dc5360f7cb3c567a93643">
  <xsd:schema xmlns:xsd="http://www.w3.org/2001/XMLSchema" xmlns:xs="http://www.w3.org/2001/XMLSchema" xmlns:p="http://schemas.microsoft.com/office/2006/metadata/properties" xmlns:ns1="http://schemas.microsoft.com/sharepoint/v3" xmlns:ns2="ce322f94-87a9-4bb2-a6ea-30bff40fe36e" xmlns:ns3="3a9b9aa6-aff9-4820-917d-20810ae0c6d3" xmlns:ns4="d267a1a7-8edd-4111-a118-4a206d87cecc" targetNamespace="http://schemas.microsoft.com/office/2006/metadata/properties" ma:root="true" ma:fieldsID="a0c0a6d8b13d9e9106630537232c612f" ns1:_="" ns2:_="" ns3:_="" ns4:_="">
    <xsd:import namespace="http://schemas.microsoft.com/sharepoint/v3"/>
    <xsd:import namespace="ce322f94-87a9-4bb2-a6ea-30bff40fe36e"/>
    <xsd:import namespace="3a9b9aa6-aff9-4820-917d-20810ae0c6d3"/>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28"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A5E14-C6C5-4748-AB9D-2AD6C8DCE68C}">
  <ds:schemaRefs>
    <ds:schemaRef ds:uri="http://schemas.microsoft.com/sharepoint/events"/>
  </ds:schemaRefs>
</ds:datastoreItem>
</file>

<file path=customXml/itemProps2.xml><?xml version="1.0" encoding="utf-8"?>
<ds:datastoreItem xmlns:ds="http://schemas.openxmlformats.org/officeDocument/2006/customXml" ds:itemID="{66065F37-0185-47D2-996C-46F36E00642B}">
  <ds:schemaRefs>
    <ds:schemaRef ds:uri="http://purl.org/dc/terms/"/>
    <ds:schemaRef ds:uri="http://purl.org/dc/elements/1.1/"/>
    <ds:schemaRef ds:uri="3a9b9aa6-aff9-4820-917d-20810ae0c6d3"/>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d267a1a7-8edd-4111-a118-4a206d87cecc"/>
    <ds:schemaRef ds:uri="ce322f94-87a9-4bb2-a6ea-30bff40fe36e"/>
  </ds:schemaRefs>
</ds:datastoreItem>
</file>

<file path=customXml/itemProps3.xml><?xml version="1.0" encoding="utf-8"?>
<ds:datastoreItem xmlns:ds="http://schemas.openxmlformats.org/officeDocument/2006/customXml" ds:itemID="{FDAD21B0-2B1D-48AD-AA31-C455A0D3D6FB}">
  <ds:schemaRefs>
    <ds:schemaRef ds:uri="http://schemas.microsoft.com/sharepoint/v3/contenttype/forms"/>
  </ds:schemaRefs>
</ds:datastoreItem>
</file>

<file path=customXml/itemProps4.xml><?xml version="1.0" encoding="utf-8"?>
<ds:datastoreItem xmlns:ds="http://schemas.openxmlformats.org/officeDocument/2006/customXml" ds:itemID="{7370F6FD-DBAB-440C-B407-0B09FB7332D6}">
  <ds:schemaRefs>
    <ds:schemaRef ds:uri="SchoolData"/>
  </ds:schemaRefs>
</ds:datastoreItem>
</file>

<file path=customXml/itemProps5.xml><?xml version="1.0" encoding="utf-8"?>
<ds:datastoreItem xmlns:ds="http://schemas.openxmlformats.org/officeDocument/2006/customXml" ds:itemID="{6CEADDC6-0CE7-4B15-A839-F7770EDC6463}">
  <ds:schemaRefs>
    <ds:schemaRef ds:uri="dates"/>
  </ds:schemaRefs>
</ds:datastoreItem>
</file>

<file path=customXml/itemProps6.xml><?xml version="1.0" encoding="utf-8"?>
<ds:datastoreItem xmlns:ds="http://schemas.openxmlformats.org/officeDocument/2006/customXml" ds:itemID="{46C53D0B-0F72-4ED4-BC85-4EE4F473C187}">
  <ds:schemaRefs>
    <ds:schemaRef ds:uri="http://schemas.openxmlformats.org/officeDocument/2006/bibliography"/>
  </ds:schemaRefs>
</ds:datastoreItem>
</file>

<file path=customXml/itemProps7.xml><?xml version="1.0" encoding="utf-8"?>
<ds:datastoreItem xmlns:ds="http://schemas.openxmlformats.org/officeDocument/2006/customXml" ds:itemID="{5049B5E0-81E7-4CA7-A9BC-2935C91423EF}">
  <ds:schemaRefs>
    <ds:schemaRef ds:uri="SchoolData"/>
  </ds:schemaRefs>
</ds:datastoreItem>
</file>

<file path=customXml/itemProps8.xml><?xml version="1.0" encoding="utf-8"?>
<ds:datastoreItem xmlns:ds="http://schemas.openxmlformats.org/officeDocument/2006/customXml" ds:itemID="{F7E480C0-890E-434E-BCEF-E67D5BB35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322f94-87a9-4bb2-a6ea-30bff40fe36e"/>
    <ds:schemaRef ds:uri="3a9b9aa6-aff9-4820-917d-20810ae0c6d3"/>
    <ds:schemaRef ds:uri="d267a1a7-8edd-4111-a118-4a206d87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Contract Works Request</Template>
  <TotalTime>95</TotalTime>
  <Pages>22</Pages>
  <Words>5400</Words>
  <Characters>30782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ProcurEd Reference number</vt:lpstr>
    </vt:vector>
  </TitlesOfParts>
  <Company>Ministry of Education</Company>
  <LinksUpToDate>false</LinksUpToDate>
  <CharactersWithSpaces>36110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ProcurEd Reference number</dc:title>
  <dc:creator>Dean Hollis</dc:creator>
  <cp:keywords/>
  <dc:description/>
  <cp:lastModifiedBy>Jenna Parker</cp:lastModifiedBy>
  <cp:revision>71</cp:revision>
  <cp:lastPrinted>2018-06-11T00:47:00Z</cp:lastPrinted>
  <dcterms:created xsi:type="dcterms:W3CDTF">2025-03-09T23:33:00Z</dcterms:created>
  <dcterms:modified xsi:type="dcterms:W3CDTF">2025-11-27T21:47:00Z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0x01010025CDA445E90B80439E90931D3ACB14A8</vt:lpwstr>
  </property>
  <property fmtid="{D5CDD505-2E9C-101B-9397-08002B2CF9AE}" pid="3" name="j560beb70aea488fb091e84adbb32566">
    <vt:lpwstr/>
  </property>
  <property fmtid="{D5CDD505-2E9C-101B-9397-08002B2CF9AE}" pid="4" name="Ministerial_x0020_Type">
    <vt:lpwstr/>
  </property>
  <property fmtid="{D5CDD505-2E9C-101B-9397-08002B2CF9AE}" pid="5" name="Record_x0020_Activity">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m06bc18559e9431bb4d590962e6b7f83">
    <vt:lpwstr/>
  </property>
  <property fmtid="{D5CDD505-2E9C-101B-9397-08002B2CF9AE}" pid="9" name="hf7c71fd10d346fe8adb3bb49d5c0fc0">
    <vt:lpwstr/>
  </property>
  <property fmtid="{D5CDD505-2E9C-101B-9397-08002B2CF9AE}" pid="10" name="ce139978aae645acb1db0a0e0d3df2f5">
    <vt:lpwstr/>
  </property>
  <property fmtid="{D5CDD505-2E9C-101B-9397-08002B2CF9AE}" pid="11" name="c65b51bc6a0e4ac9b0840b09a1858551">
    <vt:lpwstr/>
  </property>
  <property fmtid="{D5CDD505-2E9C-101B-9397-08002B2CF9AE}" pid="12" name="CalendarYear">
    <vt:lpwstr/>
  </property>
  <property fmtid="{D5CDD505-2E9C-101B-9397-08002B2CF9AE}" pid="13" name="FinancialYear">
    <vt:lpwstr/>
  </property>
  <property fmtid="{D5CDD505-2E9C-101B-9397-08002B2CF9AE}" pid="14" name="Property Management Activity">
    <vt:lpwstr/>
  </property>
  <property fmtid="{D5CDD505-2E9C-101B-9397-08002B2CF9AE}" pid="15" name="Record Activity">
    <vt:lpwstr/>
  </property>
  <property fmtid="{D5CDD505-2E9C-101B-9397-08002B2CF9AE}" pid="16" name="Ministerial Type">
    <vt:lpwstr/>
  </property>
  <property fmtid="{D5CDD505-2E9C-101B-9397-08002B2CF9AE}" pid="17" name="_dlc_DocIdItemGuid">
    <vt:lpwstr>b6258196-da14-4a6c-858f-2b18a4f38394</vt:lpwstr>
  </property>
  <property fmtid="{D5CDD505-2E9C-101B-9397-08002B2CF9AE}" pid="18" name="ClassificationContentMarkingHeaderShapeIds">
    <vt:lpwstr>3da534c3,d70129e,74d987db,4bc205b8,2603b460,ad73fc</vt:lpwstr>
  </property>
  <property fmtid="{D5CDD505-2E9C-101B-9397-08002B2CF9AE}" pid="19" name="ClassificationContentMarkingHeaderFontProps">
    <vt:lpwstr>#000000,10,Calibri</vt:lpwstr>
  </property>
  <property fmtid="{D5CDD505-2E9C-101B-9397-08002B2CF9AE}" pid="20" name="ClassificationContentMarkingHeaderText">
    <vt:lpwstr>[IN-CONFIDENCE - RELEASE EXTERNAL]</vt:lpwstr>
  </property>
  <property fmtid="{D5CDD505-2E9C-101B-9397-08002B2CF9AE}" pid="21" name="ClassificationContentMarkingFooterShapeIds">
    <vt:lpwstr>31c09d40,7c4efa16,2fe7949,2e66f66d,29abf56d,6874c2ad</vt:lpwstr>
  </property>
  <property fmtid="{D5CDD505-2E9C-101B-9397-08002B2CF9AE}" pid="22" name="ClassificationContentMarkingFooterFontProps">
    <vt:lpwstr>#000000,10,Calibri</vt:lpwstr>
  </property>
  <property fmtid="{D5CDD505-2E9C-101B-9397-08002B2CF9AE}" pid="23" name="ClassificationContentMarkingFooterText">
    <vt:lpwstr>[IN-CONFIDENCE - RELEASE EXTERNAL]</vt:lpwstr>
  </property>
  <property fmtid="{D5CDD505-2E9C-101B-9397-08002B2CF9AE}" pid="24" name="MSIP_Label_1b4b38d8-92e6-456a-b12b-352d777e74dd_Enabled">
    <vt:lpwstr>true</vt:lpwstr>
  </property>
  <property fmtid="{D5CDD505-2E9C-101B-9397-08002B2CF9AE}" pid="25" name="MSIP_Label_1b4b38d8-92e6-456a-b12b-352d777e74dd_SetDate">
    <vt:lpwstr>2025-09-15T04:01:53Z</vt:lpwstr>
  </property>
  <property fmtid="{D5CDD505-2E9C-101B-9397-08002B2CF9AE}" pid="26" name="MSIP_Label_1b4b38d8-92e6-456a-b12b-352d777e74dd_Method">
    <vt:lpwstr>Privileged</vt:lpwstr>
  </property>
  <property fmtid="{D5CDD505-2E9C-101B-9397-08002B2CF9AE}" pid="27" name="MSIP_Label_1b4b38d8-92e6-456a-b12b-352d777e74dd_Name">
    <vt:lpwstr>IN CONFIDENCE - RELEASE EXTERNAL</vt:lpwstr>
  </property>
  <property fmtid="{D5CDD505-2E9C-101B-9397-08002B2CF9AE}" pid="28" name="MSIP_Label_1b4b38d8-92e6-456a-b12b-352d777e74dd_SiteId">
    <vt:lpwstr>e6d2d4cc-b762-486e-8894-4f5f440d5f31</vt:lpwstr>
  </property>
  <property fmtid="{D5CDD505-2E9C-101B-9397-08002B2CF9AE}" pid="29" name="MSIP_Label_1b4b38d8-92e6-456a-b12b-352d777e74dd_ActionId">
    <vt:lpwstr>273f9cef-2867-4efa-bbed-ff1a3d41ea2e</vt:lpwstr>
  </property>
  <property fmtid="{D5CDD505-2E9C-101B-9397-08002B2CF9AE}" pid="30" name="MSIP_Label_1b4b38d8-92e6-456a-b12b-352d777e74dd_ContentBits">
    <vt:lpwstr>3</vt:lpwstr>
  </property>
  <property fmtid="{D5CDD505-2E9C-101B-9397-08002B2CF9AE}" pid="31" name="MSIP_Label_1b4b38d8-92e6-456a-b12b-352d777e74dd_Tag">
    <vt:lpwstr>10, 0, 1, 1</vt:lpwstr>
  </property>
</Properties>
</file>