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4E089" w14:textId="63811BE3" w:rsidR="00F85F7C" w:rsidRPr="00E26824" w:rsidRDefault="00A041BA" w:rsidP="00E26824">
      <w:pPr>
        <w:pStyle w:val="Heading1"/>
      </w:pPr>
      <w:r>
        <w:rPr>
          <w:noProof/>
        </w:rPr>
        <w:drawing>
          <wp:inline distT="0" distB="0" distL="0" distR="0" wp14:anchorId="716BD328" wp14:editId="6F9B1696">
            <wp:extent cx="2641600" cy="1346200"/>
            <wp:effectExtent l="0" t="0" r="0" b="0"/>
            <wp:docPr id="638893820" name="Picture 1" descr="A logo with purple text of the Ministry of Education or Te Tāhuhu o te Mātaurang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893820" name="Picture 1" descr="A logo with purple text of the Ministry of Education or Te Tāhuhu o te Mātaurang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B7699">
        <w:br/>
      </w:r>
      <w:r w:rsidR="00F85F7C" w:rsidRPr="00E26824">
        <w:t>Interpreters for Deaf parents</w:t>
      </w:r>
    </w:p>
    <w:p w14:paraId="7E06ACA0" w14:textId="77777777" w:rsidR="00F85F7C" w:rsidRDefault="00F85F7C" w:rsidP="00E26824">
      <w:r w:rsidRPr="00F85F7C">
        <w:t>Find an interpreter to help you communicate with your child's school.</w:t>
      </w:r>
    </w:p>
    <w:p w14:paraId="69080771" w14:textId="77777777" w:rsidR="00F85F7C" w:rsidRPr="00E26824" w:rsidRDefault="00F85F7C" w:rsidP="00E26824">
      <w:pPr>
        <w:pStyle w:val="Heading2"/>
      </w:pPr>
      <w:r w:rsidRPr="00E26824">
        <w:t>What support is available</w:t>
      </w:r>
    </w:p>
    <w:p w14:paraId="74126293" w14:textId="77777777" w:rsidR="00F85F7C" w:rsidRPr="00E26824" w:rsidRDefault="00F85F7C" w:rsidP="00E26824">
      <w:r w:rsidRPr="00E26824">
        <w:t>Ministry of Education-funded New Zealand Sign Language (NZSL) interpreters are available for Deaf parents to help you be involved in your child's education.</w:t>
      </w:r>
    </w:p>
    <w:p w14:paraId="005C8A28" w14:textId="77777777" w:rsidR="00F85F7C" w:rsidRPr="00F85F7C" w:rsidRDefault="00F85F7C" w:rsidP="00E26824">
      <w:pPr>
        <w:spacing w:after="160"/>
      </w:pPr>
      <w:r w:rsidRPr="00F85F7C">
        <w:t xml:space="preserve">If your child is attending a state or state-integrated school or </w:t>
      </w:r>
      <w:proofErr w:type="spellStart"/>
      <w:r w:rsidRPr="00F85F7C">
        <w:t>kura</w:t>
      </w:r>
      <w:proofErr w:type="spellEnd"/>
      <w:r w:rsidRPr="00F85F7C">
        <w:t>, we fund NZSL interpreters to go with you to:</w:t>
      </w:r>
    </w:p>
    <w:p w14:paraId="792CD19B" w14:textId="77DB8D3D" w:rsidR="00F85F7C" w:rsidRPr="00E26824" w:rsidRDefault="00F85F7C" w:rsidP="00E26824">
      <w:pPr>
        <w:pStyle w:val="ListParagraph"/>
      </w:pPr>
      <w:r w:rsidRPr="00E26824">
        <w:t>school enrolment meetings</w:t>
      </w:r>
      <w:r w:rsidR="00E26824">
        <w:t>;</w:t>
      </w:r>
    </w:p>
    <w:p w14:paraId="4772268A" w14:textId="6B17B997" w:rsidR="00F85F7C" w:rsidRPr="00E26824" w:rsidRDefault="00F85F7C" w:rsidP="00E26824">
      <w:pPr>
        <w:pStyle w:val="ListParagraph"/>
      </w:pPr>
      <w:r w:rsidRPr="00E26824">
        <w:t>formal parent-teacher meetings</w:t>
      </w:r>
      <w:r w:rsidR="00CB7699">
        <w:t>;</w:t>
      </w:r>
    </w:p>
    <w:p w14:paraId="013D4E55" w14:textId="0837C5CD" w:rsidR="00F85F7C" w:rsidRPr="00E26824" w:rsidRDefault="00F85F7C" w:rsidP="00E26824">
      <w:pPr>
        <w:pStyle w:val="ListParagraph"/>
      </w:pPr>
      <w:r w:rsidRPr="00E26824">
        <w:t>support plan meetings</w:t>
      </w:r>
      <w:r w:rsidR="00CB7699">
        <w:t>;</w:t>
      </w:r>
    </w:p>
    <w:p w14:paraId="27F2D052" w14:textId="5EAC0B55" w:rsidR="00F85F7C" w:rsidRPr="00E26824" w:rsidRDefault="00F85F7C" w:rsidP="00E26824">
      <w:pPr>
        <w:pStyle w:val="ListParagraph"/>
      </w:pPr>
      <w:proofErr w:type="spellStart"/>
      <w:r w:rsidRPr="00E26824">
        <w:t>prizegivings</w:t>
      </w:r>
      <w:proofErr w:type="spellEnd"/>
      <w:r w:rsidRPr="00E26824">
        <w:t xml:space="preserve"> and special assemblies</w:t>
      </w:r>
      <w:r w:rsidR="00CB7699">
        <w:t>;</w:t>
      </w:r>
    </w:p>
    <w:p w14:paraId="292EB188" w14:textId="77777777" w:rsidR="00F85F7C" w:rsidRPr="00F85F7C" w:rsidRDefault="00F85F7C" w:rsidP="00E26824">
      <w:pPr>
        <w:pStyle w:val="ListParagraph"/>
      </w:pPr>
      <w:r w:rsidRPr="00E26824">
        <w:t>any other meetings with school staff where any aspect of your child's education is being discussed.</w:t>
      </w:r>
    </w:p>
    <w:p w14:paraId="7F5D8847" w14:textId="77777777" w:rsidR="00F85F7C" w:rsidRPr="00F85F7C" w:rsidRDefault="00F85F7C" w:rsidP="00E26824">
      <w:r w:rsidRPr="00F85F7C">
        <w:lastRenderedPageBreak/>
        <w:t>There is no charge to you or to the school for NZSL interpreters for these meetings and special events.</w:t>
      </w:r>
    </w:p>
    <w:p w14:paraId="42421A7E" w14:textId="77777777" w:rsidR="00F85F7C" w:rsidRPr="00F85F7C" w:rsidRDefault="00F85F7C" w:rsidP="00E26824">
      <w:pPr>
        <w:pStyle w:val="Heading2"/>
      </w:pPr>
      <w:r w:rsidRPr="00F85F7C">
        <w:t>How to access this support</w:t>
      </w:r>
    </w:p>
    <w:p w14:paraId="7CFF3E65" w14:textId="77777777" w:rsidR="00F85F7C" w:rsidRPr="00F85F7C" w:rsidRDefault="00F85F7C" w:rsidP="00E26824">
      <w:r w:rsidRPr="00F85F7C">
        <w:t>We fund a third-party provider, Wordsworth Interpreting, to provide NZSL interpreter services so you can engage with your child's school. Visit Wordsworth Interpreting's website to make a booking.</w:t>
      </w:r>
    </w:p>
    <w:p w14:paraId="5D0001B4" w14:textId="0054016E" w:rsidR="001D7850" w:rsidRDefault="00CB7699" w:rsidP="00E26824">
      <w:pPr>
        <w:rPr>
          <w:rStyle w:val="Hyperlink"/>
        </w:rPr>
      </w:pPr>
      <w:hyperlink r:id="rId11" w:history="1">
        <w:r w:rsidR="00A041BA">
          <w:rPr>
            <w:rStyle w:val="Hyperlink"/>
          </w:rPr>
          <w:t>https://www.wordsworth.nz/booking</w:t>
        </w:r>
      </w:hyperlink>
    </w:p>
    <w:p w14:paraId="6FCAB2CD" w14:textId="0C82DF46" w:rsidR="00CB7699" w:rsidRDefault="00CB7699" w:rsidP="00CB7699">
      <w:pPr>
        <w:spacing w:before="700"/>
        <w:rPr>
          <w:b/>
          <w:sz w:val="40"/>
        </w:rPr>
      </w:pPr>
      <w:bookmarkStart w:id="1" w:name="_Hlk208758069"/>
      <w:r w:rsidRPr="00D20845">
        <w:rPr>
          <w:b/>
          <w:sz w:val="40"/>
        </w:rPr>
        <w:t>End of</w:t>
      </w:r>
      <w:r>
        <w:rPr>
          <w:b/>
          <w:sz w:val="40"/>
        </w:rPr>
        <w:t>: Interpreters for Deaf parents</w:t>
      </w:r>
    </w:p>
    <w:p w14:paraId="31C778F5" w14:textId="782B8568" w:rsidR="00CB7699" w:rsidRDefault="00CB7699" w:rsidP="00CB7699">
      <w:r w:rsidRPr="00270A17">
        <w:t xml:space="preserve">This Large Print document is adapted by Blind Citizens NZ from the standard document provided by </w:t>
      </w:r>
      <w:r>
        <w:t xml:space="preserve">the Ministry of Education </w:t>
      </w:r>
      <w:bookmarkEnd w:id="1"/>
    </w:p>
    <w:sectPr w:rsidR="00CB7699" w:rsidSect="00E26824">
      <w:pgSz w:w="11906" w:h="16838"/>
      <w:pgMar w:top="1134" w:right="1134" w:bottom="851" w:left="1134" w:header="567" w:footer="567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C44AF" w14:textId="77777777" w:rsidR="00E26824" w:rsidRDefault="00E26824" w:rsidP="00E26824">
      <w:pPr>
        <w:spacing w:after="0" w:line="240" w:lineRule="auto"/>
      </w:pPr>
      <w:r>
        <w:separator/>
      </w:r>
    </w:p>
  </w:endnote>
  <w:endnote w:type="continuationSeparator" w:id="0">
    <w:p w14:paraId="3635B0B1" w14:textId="77777777" w:rsidR="00E26824" w:rsidRDefault="00E26824" w:rsidP="00E2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7A418" w14:textId="77777777" w:rsidR="00E26824" w:rsidRDefault="00E26824" w:rsidP="00E26824">
      <w:pPr>
        <w:spacing w:after="0" w:line="240" w:lineRule="auto"/>
      </w:pPr>
      <w:r>
        <w:separator/>
      </w:r>
    </w:p>
  </w:footnote>
  <w:footnote w:type="continuationSeparator" w:id="0">
    <w:p w14:paraId="7F2A9629" w14:textId="77777777" w:rsidR="00E26824" w:rsidRDefault="00E26824" w:rsidP="00E26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52A17"/>
    <w:multiLevelType w:val="hybridMultilevel"/>
    <w:tmpl w:val="FF9A4390"/>
    <w:lvl w:ilvl="0" w:tplc="7EEED39C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954D1"/>
    <w:multiLevelType w:val="multilevel"/>
    <w:tmpl w:val="1B4E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7C"/>
    <w:rsid w:val="00035766"/>
    <w:rsid w:val="001D7850"/>
    <w:rsid w:val="002564F4"/>
    <w:rsid w:val="00683CB8"/>
    <w:rsid w:val="008771CB"/>
    <w:rsid w:val="00A041BA"/>
    <w:rsid w:val="00A83B93"/>
    <w:rsid w:val="00CB7699"/>
    <w:rsid w:val="00E26824"/>
    <w:rsid w:val="00F8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504A1"/>
  <w15:chartTrackingRefBased/>
  <w15:docId w15:val="{95B3F2D1-BD52-4F84-88FB-2FE4A6F1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824"/>
    <w:pPr>
      <w:spacing w:after="280" w:line="336" w:lineRule="auto"/>
    </w:pPr>
    <w:rPr>
      <w:rFonts w:ascii="Arial" w:hAnsi="Arial"/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824"/>
    <w:pPr>
      <w:keepNext/>
      <w:keepLines/>
      <w:spacing w:before="360" w:after="80"/>
      <w:outlineLvl w:val="0"/>
    </w:pPr>
    <w:rPr>
      <w:rFonts w:ascii="Arial Bold" w:eastAsiaTheme="majorEastAsia" w:hAnsi="Arial Bold" w:cstheme="majorBidi"/>
      <w:b/>
      <w:sz w:val="6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824"/>
    <w:pPr>
      <w:keepNext/>
      <w:keepLines/>
      <w:spacing w:before="640" w:after="80"/>
      <w:outlineLvl w:val="1"/>
    </w:pPr>
    <w:rPr>
      <w:rFonts w:ascii="Arial Bold" w:eastAsiaTheme="majorEastAsia" w:hAnsi="Arial Bold" w:cstheme="majorBidi"/>
      <w:b/>
      <w:sz w:val="4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824"/>
    <w:rPr>
      <w:rFonts w:ascii="Arial Bold" w:eastAsiaTheme="majorEastAsia" w:hAnsi="Arial Bold" w:cstheme="majorBidi"/>
      <w:b/>
      <w:sz w:val="6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6824"/>
    <w:rPr>
      <w:rFonts w:ascii="Arial Bold" w:eastAsiaTheme="majorEastAsia" w:hAnsi="Arial Bold" w:cstheme="majorBidi"/>
      <w:b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824"/>
    <w:pPr>
      <w:numPr>
        <w:numId w:val="2"/>
      </w:numPr>
      <w:spacing w:after="120"/>
      <w:ind w:left="357" w:hanging="357"/>
    </w:pPr>
  </w:style>
  <w:style w:type="character" w:styleId="IntenseEmphasis">
    <w:name w:val="Intense Emphasis"/>
    <w:basedOn w:val="DefaultParagraphFont"/>
    <w:uiPriority w:val="21"/>
    <w:qFormat/>
    <w:rsid w:val="00F85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F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5F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824"/>
    <w:rPr>
      <w:rFonts w:ascii="Arial" w:hAnsi="Arial"/>
      <w:sz w:val="36"/>
    </w:rPr>
  </w:style>
  <w:style w:type="paragraph" w:styleId="Footer">
    <w:name w:val="footer"/>
    <w:basedOn w:val="Normal"/>
    <w:link w:val="FooterChar"/>
    <w:uiPriority w:val="99"/>
    <w:unhideWhenUsed/>
    <w:rsid w:val="00E2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824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ordsworth.nz/bookin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c91b78e3101e84be9d6987144723d480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17c652e690c7e85573fa0da973c6c511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8419a8-0969-48de-a896-901fe0661d3e" xsi:nil="true"/>
    <lcf76f155ced4ddcb4097134ff3c332f xmlns="6a7f7810-7080-4eb4-b66c-c41c6fc69d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F5F57A-51D8-4139-8FD2-8D652A862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AD23E-148A-4E3F-A198-9B613F79E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EB473-7A91-4BF0-A5C5-2F2D6D821443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0c8419a8-0969-48de-a896-901fe0661d3e"/>
    <ds:schemaRef ds:uri="http://schemas.microsoft.com/office/2006/metadata/properties"/>
    <ds:schemaRef ds:uri="http://schemas.openxmlformats.org/package/2006/metadata/core-properties"/>
    <ds:schemaRef ds:uri="6a7f7810-7080-4eb4-b66c-c41c6fc69d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</Words>
  <Characters>975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Jeanne-Marie Cole</dc:creator>
  <cp:keywords/>
  <dc:description/>
  <cp:lastModifiedBy>Rose Wilkinson</cp:lastModifiedBy>
  <cp:revision>5</cp:revision>
  <cp:lastPrinted>2025-09-14T04:03:00Z</cp:lastPrinted>
  <dcterms:created xsi:type="dcterms:W3CDTF">2025-08-06T04:11:00Z</dcterms:created>
  <dcterms:modified xsi:type="dcterms:W3CDTF">2025-09-14T04:03:00Z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0x0101007843FA0D864CEA40A4D765C79B8BB543</vt:lpwstr>
  </property>
  <property fmtid="{D5CDD505-2E9C-101B-9397-08002B2CF9AE}" pid="3" name="_dlc_DocIdItemGuid">
    <vt:lpwstr>a44f3677-cfc7-4f0e-b2ab-7b1224f26064</vt:lpwstr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Record_x0020_Activity">
    <vt:lpwstr/>
  </property>
  <property fmtid="{D5CDD505-2E9C-101B-9397-08002B2CF9AE}" pid="7" name="Property_x0020_Management_x0020_Activity">
    <vt:lpwstr/>
  </property>
  <property fmtid="{D5CDD505-2E9C-101B-9397-08002B2CF9AE}" pid="8" name="MediaServiceImageTags">
    <vt:lpwstr/>
  </property>
  <property fmtid="{D5CDD505-2E9C-101B-9397-08002B2CF9AE}" pid="9" name="CalendarYear">
    <vt:lpwstr/>
  </property>
  <property fmtid="{D5CDD505-2E9C-101B-9397-08002B2CF9AE}" pid="10" name="lcf76f155ced4ddcb4097134ff3c332f">
    <vt:lpwstr/>
  </property>
  <property fmtid="{D5CDD505-2E9C-101B-9397-08002B2CF9AE}" pid="11" name="FinancialYear">
    <vt:lpwstr/>
  </property>
  <property fmtid="{D5CDD505-2E9C-101B-9397-08002B2CF9AE}" pid="12" name="ce139978aae645acb1db0a0e0d3df2f5">
    <vt:lpwstr/>
  </property>
  <property fmtid="{D5CDD505-2E9C-101B-9397-08002B2CF9AE}" pid="13" name="Record Activity">
    <vt:lpwstr/>
  </property>
  <property fmtid="{D5CDD505-2E9C-101B-9397-08002B2CF9AE}" pid="14" name="Ministerial Type">
    <vt:lpwstr/>
  </property>
  <property fmtid="{D5CDD505-2E9C-101B-9397-08002B2CF9AE}" pid="15" name="Property Management Activity">
    <vt:lpwstr/>
  </property>
  <property fmtid="{D5CDD505-2E9C-101B-9397-08002B2CF9AE}" pid="16" name="GrammarlyDocumentId">
    <vt:lpwstr>68c2cfe4-3e62-4202-bac8-76e0881032d2</vt:lpwstr>
  </property>
</Properties>
</file>