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2A13F2" w:rsidR="00056512" w:rsidP="3EF8ABD5" w:rsidRDefault="2C70EED1" w14:paraId="67DE8269" w14:textId="7B5DD995">
      <w:pPr>
        <w:pStyle w:val="MoECoverPageHeading"/>
        <w:rPr>
          <w:color w:val="2A6EBB"/>
        </w:rPr>
      </w:pPr>
      <w:r w:rsidRPr="3EF8ABD5">
        <w:rPr>
          <w:color w:val="2A6EBB"/>
        </w:rPr>
        <w:t xml:space="preserve">Te Kamo High </w:t>
      </w:r>
      <w:r w:rsidRPr="3EF8ABD5" w:rsidR="00DE4D73">
        <w:rPr>
          <w:color w:val="2A6EBB"/>
        </w:rPr>
        <w:t>School</w:t>
      </w:r>
    </w:p>
    <w:p w:rsidRPr="002A13F2" w:rsidR="00056512" w:rsidP="006B3E0A" w:rsidRDefault="00D12A77" w14:paraId="07E75F9D" w14:textId="77FA9750">
      <w:pPr>
        <w:pStyle w:val="MoEHeading1"/>
        <w:spacing w:after="120"/>
        <w:rPr>
          <w:color w:val="2A6EBB"/>
        </w:rPr>
      </w:pPr>
      <w:r>
        <w:rPr>
          <w:color w:val="2A6EBB"/>
        </w:rPr>
        <w:t>New</w:t>
      </w:r>
      <w:r w:rsidR="00DE4D73">
        <w:rPr>
          <w:color w:val="2A6EBB"/>
        </w:rPr>
        <w:t xml:space="preserve"> Enrolment Scheme</w:t>
      </w:r>
    </w:p>
    <w:p w:rsidRPr="002A13F2" w:rsidR="00056512" w:rsidP="00E162A6" w:rsidRDefault="00DE4D73" w14:paraId="524BC767" w14:textId="4D6A0A82">
      <w:pPr>
        <w:pStyle w:val="MoEHeading2"/>
        <w:rPr>
          <w:rFonts w:cs="Arial"/>
          <w:color w:val="2A6EBB"/>
        </w:rPr>
      </w:pPr>
      <w:bookmarkStart w:name="_Toc416184928" w:id="0"/>
      <w:r>
        <w:rPr>
          <w:rFonts w:cs="Arial"/>
          <w:color w:val="2A6EBB"/>
        </w:rPr>
        <w:t>Overview – what is changing?</w:t>
      </w:r>
      <w:r w:rsidRPr="002A13F2" w:rsidR="00056512">
        <w:rPr>
          <w:rFonts w:cs="Arial"/>
          <w:color w:val="2A6EBB"/>
        </w:rPr>
        <w:t xml:space="preserve"> </w:t>
      </w:r>
      <w:bookmarkEnd w:id="0"/>
    </w:p>
    <w:p w:rsidR="00DA6B42" w:rsidP="006B3E0A" w:rsidRDefault="00D24A8B" w14:paraId="10CF667F" w14:textId="5EC903CC">
      <w:pPr>
        <w:pStyle w:val="MoEBodyText"/>
        <w:rPr>
          <w:rFonts w:cs="Arial"/>
        </w:rPr>
      </w:pPr>
      <w:r w:rsidRPr="3EF8ABD5">
        <w:rPr>
          <w:rFonts w:cs="Arial"/>
        </w:rPr>
        <w:t>The Ministry</w:t>
      </w:r>
      <w:r w:rsidRPr="3EF8ABD5" w:rsidR="00D12A77">
        <w:rPr>
          <w:rFonts w:cs="Arial"/>
        </w:rPr>
        <w:t xml:space="preserve"> of Education regularly monitors enrolment patterns, population growth</w:t>
      </w:r>
      <w:r w:rsidRPr="3EF8ABD5">
        <w:rPr>
          <w:rFonts w:cs="Arial"/>
        </w:rPr>
        <w:t xml:space="preserve"> </w:t>
      </w:r>
      <w:r w:rsidRPr="3EF8ABD5" w:rsidR="00D12A77">
        <w:rPr>
          <w:rFonts w:cs="Arial"/>
        </w:rPr>
        <w:t>and anticipated school roll changes across the</w:t>
      </w:r>
      <w:r w:rsidRPr="3EF8ABD5" w:rsidR="4B679371">
        <w:rPr>
          <w:rFonts w:cs="Arial"/>
        </w:rPr>
        <w:t xml:space="preserve"> Te Kamo area</w:t>
      </w:r>
      <w:r w:rsidRPr="3EF8ABD5" w:rsidR="00D12A77">
        <w:rPr>
          <w:rFonts w:cs="Arial"/>
        </w:rPr>
        <w:t xml:space="preserve">.  As part of this monitoring and regular review, we </w:t>
      </w:r>
      <w:r w:rsidRPr="3EF8ABD5" w:rsidR="00F84EDD">
        <w:rPr>
          <w:rFonts w:cs="Arial"/>
        </w:rPr>
        <w:t xml:space="preserve">now consider an enrolment scheme is necessary for </w:t>
      </w:r>
      <w:r w:rsidRPr="3EF8ABD5" w:rsidR="0621913A">
        <w:rPr>
          <w:rFonts w:cs="Arial"/>
        </w:rPr>
        <w:t>Te Kamo High</w:t>
      </w:r>
      <w:r w:rsidRPr="3EF8ABD5" w:rsidR="00D12A77">
        <w:rPr>
          <w:rFonts w:cs="Arial"/>
        </w:rPr>
        <w:t xml:space="preserve"> School</w:t>
      </w:r>
      <w:r w:rsidRPr="3EF8ABD5" w:rsidR="00F84EDD">
        <w:rPr>
          <w:rFonts w:cs="Arial"/>
        </w:rPr>
        <w:t xml:space="preserve">.  </w:t>
      </w:r>
      <w:r w:rsidRPr="3EF8ABD5" w:rsidR="00D12A77">
        <w:rPr>
          <w:rFonts w:cs="Arial"/>
        </w:rPr>
        <w:t xml:space="preserve">This is due to growth of the school roll and because we need to ensure the Board has </w:t>
      </w:r>
      <w:r w:rsidRPr="3EF8ABD5" w:rsidR="00F84EDD">
        <w:rPr>
          <w:rFonts w:cs="Arial"/>
        </w:rPr>
        <w:t>a fair and transparent mechanism to manage the roll.  It also means we can ensure we are making best use of education</w:t>
      </w:r>
      <w:r w:rsidRPr="3EF8ABD5" w:rsidR="00AB19E8">
        <w:rPr>
          <w:rFonts w:cs="Arial"/>
        </w:rPr>
        <w:t>al</w:t>
      </w:r>
      <w:r w:rsidRPr="3EF8ABD5" w:rsidR="00F84EDD">
        <w:rPr>
          <w:rFonts w:cs="Arial"/>
        </w:rPr>
        <w:t xml:space="preserve"> facilities across the wider </w:t>
      </w:r>
      <w:r w:rsidRPr="3EF8ABD5" w:rsidR="58CCD181">
        <w:rPr>
          <w:rFonts w:cs="Arial"/>
        </w:rPr>
        <w:t>Te Kamo High School</w:t>
      </w:r>
      <w:r w:rsidRPr="3EF8ABD5" w:rsidR="00F84EDD">
        <w:rPr>
          <w:rFonts w:cs="Arial"/>
        </w:rPr>
        <w:t xml:space="preserve"> area.</w:t>
      </w:r>
      <w:r w:rsidRPr="3EF8ABD5" w:rsidR="00DA6B42">
        <w:rPr>
          <w:rFonts w:cs="Arial"/>
        </w:rPr>
        <w:t xml:space="preserve">  </w:t>
      </w:r>
    </w:p>
    <w:p w:rsidR="00D24A8B" w:rsidP="006B3E0A" w:rsidRDefault="00F84EDD" w14:paraId="5A1C27F0" w14:textId="0F7A710B">
      <w:pPr>
        <w:pStyle w:val="MoEBodyText"/>
        <w:rPr>
          <w:rFonts w:cs="Arial"/>
        </w:rPr>
      </w:pPr>
      <w:r w:rsidRPr="3EF8ABD5">
        <w:rPr>
          <w:rFonts w:cs="Arial"/>
        </w:rPr>
        <w:t>The new enrolment scheme will have a home zone, like other schools</w:t>
      </w:r>
      <w:r w:rsidRPr="3EF8ABD5" w:rsidR="00AB19E8">
        <w:rPr>
          <w:rFonts w:cs="Arial"/>
        </w:rPr>
        <w:t xml:space="preserve"> with enrolment schemes</w:t>
      </w:r>
      <w:r w:rsidRPr="3EF8ABD5">
        <w:rPr>
          <w:rFonts w:cs="Arial"/>
        </w:rPr>
        <w:t xml:space="preserve"> in the area.  </w:t>
      </w:r>
      <w:r w:rsidRPr="3EF8ABD5" w:rsidR="6F2F9315">
        <w:rPr>
          <w:rFonts w:cs="Arial"/>
        </w:rPr>
        <w:t>Students</w:t>
      </w:r>
      <w:r w:rsidRPr="3EF8ABD5">
        <w:rPr>
          <w:rFonts w:cs="Arial"/>
        </w:rPr>
        <w:t xml:space="preserve"> that live within this area will have entitlement to enrol at </w:t>
      </w:r>
      <w:r w:rsidRPr="3EF8ABD5" w:rsidR="6B6310B8">
        <w:rPr>
          <w:rFonts w:cs="Arial"/>
        </w:rPr>
        <w:t>Te Kamo High</w:t>
      </w:r>
      <w:r w:rsidRPr="3EF8ABD5">
        <w:rPr>
          <w:rFonts w:cs="Arial"/>
        </w:rPr>
        <w:t xml:space="preserve"> School.   The home zone area is shown on the map below and</w:t>
      </w:r>
      <w:r w:rsidRPr="3EF8ABD5" w:rsidR="00FC1921">
        <w:rPr>
          <w:rFonts w:cs="Arial"/>
        </w:rPr>
        <w:t xml:space="preserve"> </w:t>
      </w:r>
      <w:r w:rsidRPr="3EF8ABD5" w:rsidR="00802F02">
        <w:rPr>
          <w:rFonts w:cs="Arial"/>
        </w:rPr>
        <w:t>described here</w:t>
      </w:r>
      <w:r w:rsidRPr="3EF8ABD5" w:rsidR="00D24A8B">
        <w:rPr>
          <w:rFonts w:cs="Arial"/>
        </w:rPr>
        <w:t>:</w:t>
      </w:r>
    </w:p>
    <w:p w:rsidRPr="00433451" w:rsidR="009155CA" w:rsidP="009155CA" w:rsidRDefault="6E5BD3F5" w14:paraId="578C93C7" w14:textId="577944DD">
      <w:pPr>
        <w:spacing w:after="0" w:line="240" w:lineRule="auto"/>
        <w:jc w:val="center"/>
        <w:rPr>
          <w:rFonts w:ascii="Calibri" w:hAnsi="Calibri" w:eastAsia="Times New Roman" w:cs="Calibri"/>
          <w:color w:val="000000"/>
          <w:lang w:eastAsia="en-NZ"/>
        </w:rPr>
      </w:pPr>
      <w:r w:rsidRPr="3EF8ABD5">
        <w:rPr>
          <w:rFonts w:ascii="Times New Roman" w:hAnsi="Times New Roman" w:eastAsia="Times New Roman" w:cs="Times New Roman"/>
          <w:b/>
          <w:bCs/>
          <w:color w:val="000000" w:themeColor="text1"/>
          <w:sz w:val="32"/>
          <w:szCs w:val="32"/>
          <w:lang w:eastAsia="en-NZ"/>
        </w:rPr>
        <w:t xml:space="preserve">TE KAMO HIGH </w:t>
      </w:r>
      <w:r w:rsidRPr="3EF8ABD5" w:rsidR="009155CA">
        <w:rPr>
          <w:rFonts w:ascii="Times New Roman" w:hAnsi="Times New Roman" w:eastAsia="Times New Roman" w:cs="Times New Roman"/>
          <w:b/>
          <w:bCs/>
          <w:color w:val="000000" w:themeColor="text1"/>
          <w:sz w:val="32"/>
          <w:szCs w:val="32"/>
          <w:lang w:eastAsia="en-NZ"/>
        </w:rPr>
        <w:t>SCHOOL (</w:t>
      </w:r>
      <w:r w:rsidRPr="3EF8ABD5" w:rsidR="00C022DD">
        <w:rPr>
          <w:rFonts w:ascii="Times New Roman" w:hAnsi="Times New Roman" w:eastAsia="Times New Roman" w:cs="Times New Roman"/>
          <w:b/>
          <w:bCs/>
          <w:color w:val="000000" w:themeColor="text1"/>
          <w:sz w:val="32"/>
          <w:szCs w:val="32"/>
          <w:lang w:eastAsia="en-NZ"/>
        </w:rPr>
        <w:t>#</w:t>
      </w:r>
      <w:r w:rsidRPr="3EF8ABD5" w:rsidR="4DC36543">
        <w:rPr>
          <w:rFonts w:ascii="Times New Roman" w:hAnsi="Times New Roman" w:eastAsia="Times New Roman" w:cs="Times New Roman"/>
          <w:b/>
          <w:bCs/>
          <w:color w:val="000000" w:themeColor="text1"/>
          <w:sz w:val="32"/>
          <w:szCs w:val="32"/>
          <w:lang w:eastAsia="en-NZ"/>
        </w:rPr>
        <w:t>13</w:t>
      </w:r>
      <w:r w:rsidRPr="3EF8ABD5" w:rsidR="009155CA">
        <w:rPr>
          <w:rFonts w:ascii="Times New Roman" w:hAnsi="Times New Roman" w:eastAsia="Times New Roman" w:cs="Times New Roman"/>
          <w:b/>
          <w:bCs/>
          <w:color w:val="000000" w:themeColor="text1"/>
          <w:sz w:val="32"/>
          <w:szCs w:val="32"/>
          <w:lang w:eastAsia="en-NZ"/>
        </w:rPr>
        <w:t>)</w:t>
      </w:r>
    </w:p>
    <w:p w:rsidRPr="00433451" w:rsidR="009155CA" w:rsidP="009155CA" w:rsidRDefault="009155CA" w14:paraId="470E1B39" w14:textId="77777777">
      <w:pPr>
        <w:spacing w:after="0" w:line="240" w:lineRule="auto"/>
        <w:jc w:val="center"/>
        <w:rPr>
          <w:rFonts w:ascii="Calibri" w:hAnsi="Calibri" w:eastAsia="Times New Roman" w:cs="Calibri"/>
          <w:color w:val="000000"/>
          <w:lang w:eastAsia="en-NZ"/>
        </w:rPr>
      </w:pPr>
      <w:r>
        <w:rPr>
          <w:rFonts w:ascii="Times New Roman" w:hAnsi="Times New Roman" w:eastAsia="Times New Roman" w:cs="Times New Roman"/>
          <w:b/>
          <w:bCs/>
          <w:color w:val="000000"/>
          <w:sz w:val="32"/>
          <w:szCs w:val="32"/>
          <w:lang w:eastAsia="en-NZ"/>
        </w:rPr>
        <w:t xml:space="preserve">Proposed Draft </w:t>
      </w:r>
      <w:r w:rsidRPr="00433451">
        <w:rPr>
          <w:rFonts w:ascii="Times New Roman" w:hAnsi="Times New Roman" w:eastAsia="Times New Roman" w:cs="Times New Roman"/>
          <w:b/>
          <w:bCs/>
          <w:color w:val="000000"/>
          <w:sz w:val="32"/>
          <w:szCs w:val="32"/>
          <w:lang w:eastAsia="en-NZ"/>
        </w:rPr>
        <w:t>Enrolment Scheme</w:t>
      </w:r>
    </w:p>
    <w:p w:rsidRPr="00A2748D" w:rsidR="009155CA" w:rsidP="009155CA" w:rsidRDefault="00103009" w14:paraId="0337430F" w14:textId="0B4B6E25">
      <w:pPr>
        <w:spacing w:after="0" w:line="240" w:lineRule="auto"/>
        <w:jc w:val="center"/>
        <w:rPr>
          <w:rFonts w:ascii="Calibri" w:hAnsi="Calibri" w:eastAsia="Times New Roman" w:cs="Calibri"/>
          <w:color w:val="FF0000"/>
          <w:lang w:eastAsia="en-NZ"/>
        </w:rPr>
      </w:pPr>
      <w:r w:rsidRPr="3EF8ABD5">
        <w:rPr>
          <w:rFonts w:ascii="Arial" w:hAnsi="Arial" w:eastAsia="Times New Roman" w:cs="Arial"/>
          <w:color w:val="000000" w:themeColor="text1"/>
          <w:lang w:eastAsia="en-NZ"/>
        </w:rPr>
        <w:t>Commencement date: 1 J</w:t>
      </w:r>
      <w:r w:rsidRPr="3EF8ABD5" w:rsidR="4E463880">
        <w:rPr>
          <w:rFonts w:ascii="Arial" w:hAnsi="Arial" w:eastAsia="Times New Roman" w:cs="Arial"/>
          <w:color w:val="000000" w:themeColor="text1"/>
          <w:lang w:eastAsia="en-NZ"/>
        </w:rPr>
        <w:t>anuary</w:t>
      </w:r>
      <w:r w:rsidRPr="3EF8ABD5">
        <w:rPr>
          <w:rFonts w:ascii="Arial" w:hAnsi="Arial" w:eastAsia="Times New Roman" w:cs="Arial"/>
          <w:color w:val="000000" w:themeColor="text1"/>
          <w:lang w:eastAsia="en-NZ"/>
        </w:rPr>
        <w:t xml:space="preserve"> 202</w:t>
      </w:r>
      <w:r w:rsidRPr="3EF8ABD5" w:rsidR="34F23B0B">
        <w:rPr>
          <w:rFonts w:ascii="Arial" w:hAnsi="Arial" w:eastAsia="Times New Roman" w:cs="Arial"/>
          <w:color w:val="000000" w:themeColor="text1"/>
          <w:lang w:eastAsia="en-NZ"/>
        </w:rPr>
        <w:t>6</w:t>
      </w:r>
      <w:r w:rsidRPr="3EF8ABD5" w:rsidR="009155CA">
        <w:rPr>
          <w:rFonts w:ascii="Arial" w:hAnsi="Arial" w:eastAsia="Times New Roman" w:cs="Arial"/>
          <w:color w:val="000000" w:themeColor="text1"/>
          <w:lang w:eastAsia="en-NZ"/>
        </w:rPr>
        <w:t xml:space="preserve"> </w:t>
      </w:r>
    </w:p>
    <w:p w:rsidRPr="00433451" w:rsidR="009155CA" w:rsidP="009155CA" w:rsidRDefault="009155CA" w14:paraId="7A1458C2" w14:textId="77777777">
      <w:pPr>
        <w:spacing w:after="0" w:line="240" w:lineRule="auto"/>
        <w:rPr>
          <w:rFonts w:ascii="Calibri" w:hAnsi="Calibri" w:eastAsia="Times New Roman" w:cs="Calibri"/>
          <w:color w:val="000000"/>
          <w:lang w:eastAsia="en-NZ"/>
        </w:rPr>
      </w:pPr>
      <w:r w:rsidRPr="00433451">
        <w:rPr>
          <w:rFonts w:ascii="Arial" w:hAnsi="Arial" w:eastAsia="Times New Roman" w:cs="Arial"/>
          <w:b/>
          <w:bCs/>
          <w:color w:val="000000"/>
          <w:sz w:val="24"/>
          <w:szCs w:val="24"/>
          <w:lang w:val="en-AU" w:eastAsia="en-NZ"/>
        </w:rPr>
        <w:t> </w:t>
      </w:r>
    </w:p>
    <w:p w:rsidRPr="008E31D0" w:rsidR="009155CA" w:rsidP="009155CA" w:rsidRDefault="009155CA" w14:paraId="799E012A" w14:textId="77777777">
      <w:pPr>
        <w:rPr>
          <w:rFonts w:ascii="Arial" w:hAnsi="Arial" w:cs="Arial" w:eastAsiaTheme="minorEastAsia"/>
          <w:lang w:eastAsia="en-NZ"/>
        </w:rPr>
      </w:pPr>
      <w:r w:rsidRPr="001A2D62">
        <w:rPr>
          <w:rFonts w:ascii="Arial" w:hAnsi="Arial" w:cs="Arial" w:eastAsiaTheme="minorEastAsia"/>
          <w:lang w:eastAsia="en-NZ"/>
        </w:rPr>
        <w:t xml:space="preserve">The guidelines for development and operation of enrolment schemes are issued under </w:t>
      </w:r>
      <w:r>
        <w:rPr>
          <w:rFonts w:ascii="Arial" w:hAnsi="Arial" w:cs="Arial" w:eastAsiaTheme="minorEastAsia"/>
          <w:lang w:eastAsia="en-NZ"/>
        </w:rPr>
        <w:t>Schedule 20, Clause 3 (3) of the Education and Training Act 2020</w:t>
      </w:r>
      <w:r w:rsidRPr="001A2D62">
        <w:rPr>
          <w:rFonts w:ascii="Arial" w:hAnsi="Arial" w:cs="Arial" w:eastAsiaTheme="minorEastAsia"/>
          <w:lang w:eastAsia="en-NZ"/>
        </w:rPr>
        <w:t xml:space="preserve"> for the purpose of describing the basis on which the Secretary’s powers in relation to enrolment schemes will be exercised.</w:t>
      </w:r>
    </w:p>
    <w:p w:rsidRPr="001A2D62" w:rsidR="009155CA" w:rsidP="009155CA" w:rsidRDefault="009155CA" w14:paraId="3D9F8E63" w14:textId="77777777">
      <w:pPr>
        <w:rPr>
          <w:rFonts w:cs="Tahoma" w:eastAsiaTheme="minorEastAsia"/>
          <w:sz w:val="28"/>
          <w:lang w:eastAsia="en-NZ"/>
        </w:rPr>
      </w:pPr>
      <w:r w:rsidRPr="001A2D62">
        <w:rPr>
          <w:rFonts w:ascii="Arial" w:hAnsi="Arial" w:cs="Arial" w:eastAsiaTheme="minorEastAsia"/>
          <w:b/>
          <w:bCs/>
          <w:u w:val="single"/>
          <w:lang w:eastAsia="en-NZ"/>
        </w:rPr>
        <w:t>Home Zone</w:t>
      </w:r>
    </w:p>
    <w:p w:rsidRPr="001A2D62" w:rsidR="009155CA" w:rsidP="009155CA" w:rsidRDefault="009155CA" w14:paraId="2D26359F" w14:textId="77777777">
      <w:pPr>
        <w:rPr>
          <w:rFonts w:cs="Tahoma" w:eastAsiaTheme="minorEastAsia"/>
          <w:lang w:eastAsia="en-NZ"/>
        </w:rPr>
      </w:pPr>
      <w:r w:rsidRPr="40819C39" w:rsidR="009155CA">
        <w:rPr>
          <w:rFonts w:ascii="Arial" w:hAnsi="Arial" w:eastAsia="" w:cs="Arial" w:eastAsiaTheme="minorEastAsia"/>
          <w:b w:val="1"/>
          <w:bCs w:val="1"/>
          <w:lang w:eastAsia="en-NZ"/>
        </w:rPr>
        <w:t>All students who live within the home zone described below shall be eligible to enrol at the school.</w:t>
      </w:r>
    </w:p>
    <w:p w:rsidR="7F36C77A" w:rsidP="40819C39" w:rsidRDefault="7F36C77A" w14:paraId="08CA6E11" w14:textId="5BE414EA">
      <w:pPr>
        <w:rPr>
          <w:rFonts w:ascii="Arial" w:hAnsi="Arial" w:eastAsia="Arial" w:cs="Arial"/>
          <w:b w:val="0"/>
          <w:bCs w:val="0"/>
          <w:i w:val="0"/>
          <w:iCs w:val="0"/>
          <w:caps w:val="0"/>
          <w:smallCaps w:val="0"/>
          <w:noProof w:val="0"/>
          <w:color w:val="000000" w:themeColor="text1" w:themeTint="FF" w:themeShade="FF"/>
          <w:sz w:val="22"/>
          <w:szCs w:val="22"/>
          <w:lang w:val="en-NZ"/>
        </w:rPr>
      </w:pPr>
      <w:r w:rsidRPr="40819C39" w:rsidR="7F36C77A">
        <w:rPr>
          <w:rFonts w:ascii="Arial" w:hAnsi="Arial" w:eastAsia="Arial" w:cs="Arial"/>
          <w:b w:val="0"/>
          <w:bCs w:val="0"/>
          <w:i w:val="1"/>
          <w:iCs w:val="1"/>
          <w:caps w:val="0"/>
          <w:smallCaps w:val="0"/>
          <w:noProof w:val="0"/>
          <w:color w:val="000000" w:themeColor="text1" w:themeTint="FF" w:themeShade="FF"/>
          <w:sz w:val="22"/>
          <w:szCs w:val="22"/>
          <w:lang w:val="en-US"/>
        </w:rPr>
        <w:t xml:space="preserve">All residential addresses on both sides of boundary roads and all no exit roads off included sides of boundary roads are included in the zone unless otherwise stated.  </w:t>
      </w:r>
    </w:p>
    <w:p w:rsidR="7F36C77A" w:rsidP="40819C39" w:rsidRDefault="7F36C77A" w14:paraId="67CAA0B7" w14:textId="0041D8B2">
      <w:pPr>
        <w:rPr>
          <w:rFonts w:ascii="Calibri" w:hAnsi="Calibri" w:eastAsia="Calibri" w:cs="Calibri"/>
          <w:b w:val="0"/>
          <w:bCs w:val="0"/>
          <w:i w:val="0"/>
          <w:iCs w:val="0"/>
          <w:caps w:val="0"/>
          <w:smallCaps w:val="0"/>
          <w:noProof w:val="0"/>
          <w:color w:val="000000" w:themeColor="text1" w:themeTint="FF" w:themeShade="FF"/>
          <w:sz w:val="22"/>
          <w:szCs w:val="22"/>
          <w:lang w:val="en-NZ"/>
        </w:rPr>
      </w:pPr>
      <w:r w:rsidRPr="40819C39" w:rsidR="7F36C77A">
        <w:rPr>
          <w:rFonts w:ascii="Calibri" w:hAnsi="Calibri" w:eastAsia="Calibri" w:cs="Calibri"/>
          <w:b w:val="0"/>
          <w:bCs w:val="0"/>
          <w:i w:val="0"/>
          <w:iCs w:val="0"/>
          <w:caps w:val="0"/>
          <w:smallCaps w:val="0"/>
          <w:noProof w:val="0"/>
          <w:color w:val="000000" w:themeColor="text1" w:themeTint="FF" w:themeShade="FF"/>
          <w:sz w:val="22"/>
          <w:szCs w:val="22"/>
          <w:lang w:val="en-NZ"/>
        </w:rPr>
        <w:t xml:space="preserve">The southern boundary of the zone begins at the intersection of Kamo Road and Whau Valley Road. The zone travels north up Kamo Road, turns east into Walker Crescent and continues through Rupert Clark Road onto Te Rauponga (SH1). The zone travels north on Te Rauponga, including addresses on the western side of the highway only. From Puna Rere Drive, the zone covers both sides of the highway. At Station Road, the zone travels east and turns into Colenso Street, Ridgeway Drive, Pebble Beach Boulevard, Royal St Annes Drive, and Balmacewan Drive. The zone turns north onto Corks Road and follows it into Gillingham Road, including all Gillingham Road addresses. The zone turns west onto Eden Terrace and follows it back to Station Road. The zone travels west on Station Road to return to Te Rauponga/State Highway 1. </w:t>
      </w:r>
    </w:p>
    <w:p w:rsidR="7F36C77A" w:rsidP="40819C39" w:rsidRDefault="7F36C77A" w14:paraId="126B4C7D" w14:textId="745BD2CB">
      <w:pPr>
        <w:rPr>
          <w:rFonts w:ascii="Calibri" w:hAnsi="Calibri" w:eastAsia="Calibri" w:cs="Calibri"/>
          <w:b w:val="0"/>
          <w:bCs w:val="0"/>
          <w:i w:val="0"/>
          <w:iCs w:val="0"/>
          <w:caps w:val="0"/>
          <w:smallCaps w:val="0"/>
          <w:noProof w:val="0"/>
          <w:color w:val="000000" w:themeColor="text1" w:themeTint="FF" w:themeShade="FF"/>
          <w:sz w:val="22"/>
          <w:szCs w:val="22"/>
          <w:lang w:val="en-NZ"/>
        </w:rPr>
      </w:pPr>
      <w:r w:rsidRPr="40819C39" w:rsidR="7F36C77A">
        <w:rPr>
          <w:rFonts w:ascii="Calibri" w:hAnsi="Calibri" w:eastAsia="Calibri" w:cs="Calibri"/>
          <w:b w:val="0"/>
          <w:bCs w:val="0"/>
          <w:i w:val="0"/>
          <w:iCs w:val="0"/>
          <w:caps w:val="0"/>
          <w:smallCaps w:val="0"/>
          <w:noProof w:val="0"/>
          <w:color w:val="000000" w:themeColor="text1" w:themeTint="FF" w:themeShade="FF"/>
          <w:sz w:val="22"/>
          <w:szCs w:val="22"/>
          <w:lang w:val="en-NZ"/>
        </w:rPr>
        <w:t>Continuing to travel north on State Highway 1, the zone detours onto Saleyards Road to include all addresses, then returns to State Highway 1. Mower Road, Marua Road, Mains Road, Lookout Road, Piano Hill Road and all attached no-exit roads are included in-zone. At Hikurangi, the zone travels northeast along George Street, Valley Road, Marua Road, and Whananaki South Road (Matapouri Road addresses from 2060 up included, travelling overland to the coast between McAuslin Road (excluded) and Edge Road (included). The zone follows the coast north past Whananaki, Helena Bay, and Oakura to the northern end of Ohawini Road (included in-zone). From here, it travels west overland to join Russell Road at He Puna Ruku Matauranga o Whangaruru. It travels south down Russell Road, west on Peach Orchard Road and Teatree Flat Road, north on Puhipuhi Road, south on Mine Road, and south down Puhipuhi Road back to State Highway 1.</w:t>
      </w:r>
    </w:p>
    <w:p w:rsidR="7F36C77A" w:rsidP="40819C39" w:rsidRDefault="7F36C77A" w14:paraId="3520CBC8" w14:textId="7BFFE21A">
      <w:pPr>
        <w:rPr>
          <w:rFonts w:ascii="Calibri" w:hAnsi="Calibri" w:eastAsia="Calibri" w:cs="Calibri"/>
          <w:b w:val="0"/>
          <w:bCs w:val="0"/>
          <w:i w:val="0"/>
          <w:iCs w:val="0"/>
          <w:caps w:val="0"/>
          <w:smallCaps w:val="0"/>
          <w:noProof w:val="0"/>
          <w:color w:val="000000" w:themeColor="text1" w:themeTint="FF" w:themeShade="FF"/>
          <w:sz w:val="22"/>
          <w:szCs w:val="22"/>
          <w:lang w:val="en-NZ"/>
        </w:rPr>
      </w:pPr>
      <w:r w:rsidRPr="40819C39" w:rsidR="7F36C77A">
        <w:rPr>
          <w:rFonts w:ascii="Calibri" w:hAnsi="Calibri" w:eastAsia="Calibri" w:cs="Calibri"/>
          <w:b w:val="0"/>
          <w:bCs w:val="0"/>
          <w:i w:val="0"/>
          <w:iCs w:val="0"/>
          <w:caps w:val="0"/>
          <w:smallCaps w:val="0"/>
          <w:noProof w:val="0"/>
          <w:color w:val="000000" w:themeColor="text1" w:themeTint="FF" w:themeShade="FF"/>
          <w:sz w:val="22"/>
          <w:szCs w:val="22"/>
          <w:lang w:val="en-NZ"/>
        </w:rPr>
        <w:t xml:space="preserve">The zone travels west on State Highway 1 towards Hukerenui, turning north into Waiotu Block Road and then south on Tapuhi Road. It turns west onto State Highway 1 then south into Crows Nest Road. It turns west into Riponui Road and follows it around the corner to the south (5 Marlow Road included in-zone). The zone continues south down Otakairangi Road to the Lovell Road intersection; 411 Lovell Road and below included in-zone. The zone then continues south down Matarau Road to Pipiwai Road and travels west along Pipiwai Road to include addresses up to the intersection with Lovell Road (remaining Lovell Road addresses excluded). </w:t>
      </w:r>
    </w:p>
    <w:p w:rsidR="7F36C77A" w:rsidP="40819C39" w:rsidRDefault="7F36C77A" w14:paraId="51AE72C2" w14:textId="22FB3A48">
      <w:pPr>
        <w:rPr>
          <w:rFonts w:ascii="Calibri" w:hAnsi="Calibri" w:eastAsia="Calibri" w:cs="Calibri"/>
          <w:b w:val="0"/>
          <w:bCs w:val="0"/>
          <w:i w:val="0"/>
          <w:iCs w:val="0"/>
          <w:caps w:val="0"/>
          <w:smallCaps w:val="0"/>
          <w:noProof w:val="0"/>
          <w:color w:val="000000" w:themeColor="text1" w:themeTint="FF" w:themeShade="FF"/>
          <w:sz w:val="22"/>
          <w:szCs w:val="22"/>
          <w:lang w:val="en-NZ"/>
        </w:rPr>
      </w:pPr>
      <w:r w:rsidRPr="40819C39" w:rsidR="7F36C77A">
        <w:rPr>
          <w:rFonts w:ascii="Calibri" w:hAnsi="Calibri" w:eastAsia="Calibri" w:cs="Calibri"/>
          <w:b w:val="0"/>
          <w:bCs w:val="0"/>
          <w:i w:val="0"/>
          <w:iCs w:val="0"/>
          <w:caps w:val="0"/>
          <w:smallCaps w:val="0"/>
          <w:noProof w:val="0"/>
          <w:color w:val="000000" w:themeColor="text1" w:themeTint="FF" w:themeShade="FF"/>
          <w:sz w:val="22"/>
          <w:szCs w:val="22"/>
          <w:lang w:val="en-NZ"/>
        </w:rPr>
        <w:t>The zone travels back down Pipiwai Road and turns southwest onto Knight Road to include addresses 232 Knight Road and below. It then travels back up Knight Road, turns south onto Attwood Road, then north into Kokopu Road (Roydon Drive and Kokopu Road addresses north of the Mangere River included in-zone). The zone turns east onto Pipiwai Road then southeast into Three Mile Bush Road. Following Three Mile Bush Road to the east, it turns south into Te Puia Street and northeast into Fairway Drive, following the road around and south to Whau Valley Road (all Whau Valley Road addresses included). It travels east down Whau Valley Road back to the intersection with Kamo Road (Kamo Road addresses south of the intersection excluded).</w:t>
      </w:r>
    </w:p>
    <w:p w:rsidRPr="004437E9" w:rsidR="009155CA" w:rsidP="009155CA" w:rsidRDefault="009155CA" w14:paraId="59E1AD34" w14:textId="77777777">
      <w:pPr>
        <w:shd w:val="clear" w:color="auto" w:fill="FFFFFF"/>
        <w:spacing w:after="0" w:line="240" w:lineRule="auto"/>
        <w:textAlignment w:val="baseline"/>
        <w:rPr>
          <w:rFonts w:ascii="Arial" w:hAnsi="Arial" w:cs="Arial"/>
          <w:b/>
          <w:bCs/>
          <w:lang w:val="en-AU" w:eastAsia="en-NZ"/>
        </w:rPr>
      </w:pPr>
    </w:p>
    <w:p w:rsidR="009155CA" w:rsidP="009155CA" w:rsidRDefault="009155CA" w14:paraId="41BE8EF7" w14:textId="77777777">
      <w:pPr>
        <w:shd w:val="clear" w:color="auto" w:fill="FFFFFF"/>
        <w:spacing w:after="0" w:line="240" w:lineRule="auto"/>
        <w:textAlignment w:val="baseline"/>
        <w:rPr>
          <w:rFonts w:ascii="Arial" w:hAnsi="Arial" w:cs="Arial"/>
          <w:lang w:val="en-AU" w:eastAsia="en-NZ"/>
        </w:rPr>
      </w:pPr>
      <w:r w:rsidRPr="004437E9">
        <w:rPr>
          <w:rFonts w:ascii="Arial" w:hAnsi="Arial" w:cs="Arial"/>
          <w:b/>
          <w:bCs/>
          <w:lang w:val="en-AU" w:eastAsia="en-NZ"/>
        </w:rPr>
        <w:t>Section 75 of the Education and Training Act 2020</w:t>
      </w:r>
      <w:r w:rsidRPr="004437E9">
        <w:rPr>
          <w:rFonts w:ascii="Arial" w:hAnsi="Arial" w:cs="Arial"/>
          <w:lang w:val="en-AU" w:eastAsia="en-NZ"/>
        </w:rPr>
        <w:t xml:space="preserve"> states that</w:t>
      </w:r>
      <w:r>
        <w:rPr>
          <w:rFonts w:ascii="Arial" w:hAnsi="Arial" w:cs="Arial"/>
          <w:lang w:val="en-AU" w:eastAsia="en-NZ"/>
        </w:rPr>
        <w:t xml:space="preserve"> </w:t>
      </w:r>
    </w:p>
    <w:p w:rsidRPr="004437E9" w:rsidR="009155CA" w:rsidP="009155CA" w:rsidRDefault="009155CA" w14:paraId="467F62DC" w14:textId="77777777">
      <w:pPr>
        <w:shd w:val="clear" w:color="auto" w:fill="FFFFFF"/>
        <w:spacing w:after="0" w:line="240" w:lineRule="auto"/>
        <w:textAlignment w:val="baseline"/>
        <w:rPr>
          <w:rFonts w:ascii="Arial" w:hAnsi="Arial" w:cs="Arial"/>
          <w:lang w:val="en-AU" w:eastAsia="en-NZ"/>
        </w:rPr>
      </w:pPr>
    </w:p>
    <w:p w:rsidRPr="004437E9" w:rsidR="009155CA" w:rsidP="009155CA" w:rsidRDefault="009155CA" w14:paraId="2000768E" w14:textId="77777777">
      <w:pPr>
        <w:shd w:val="clear" w:color="auto" w:fill="FFFFFF"/>
        <w:spacing w:after="0" w:line="240" w:lineRule="auto"/>
        <w:textAlignment w:val="baseline"/>
        <w:rPr>
          <w:rFonts w:ascii="Arial" w:hAnsi="Arial" w:cs="Arial"/>
          <w:shd w:val="clear" w:color="auto" w:fill="FFFFFF"/>
          <w:lang w:eastAsia="en-NZ"/>
        </w:rPr>
      </w:pPr>
      <w:r w:rsidRPr="004437E9">
        <w:rPr>
          <w:rFonts w:ascii="Arial" w:hAnsi="Arial" w:cs="Arial"/>
          <w:lang w:val="en-AU" w:eastAsia="en-NZ"/>
        </w:rPr>
        <w:t>“</w:t>
      </w:r>
      <w:r w:rsidRPr="004437E9">
        <w:rPr>
          <w:rFonts w:ascii="Arial" w:hAnsi="Arial" w:cs="Arial"/>
          <w:shd w:val="clear" w:color="auto" w:fill="FFFFFF"/>
          <w:lang w:eastAsia="en-NZ"/>
        </w:rPr>
        <w:t xml:space="preserve">the Secretary may authorise an enrolment scheme to permit a student to enrol at the school as if the student lived in the home zone of the school if, -  </w:t>
      </w:r>
    </w:p>
    <w:p w:rsidRPr="004437E9" w:rsidR="009155CA" w:rsidP="009155CA" w:rsidRDefault="009155CA" w14:paraId="4CD0D6E3" w14:textId="77777777">
      <w:pPr>
        <w:shd w:val="clear" w:color="auto" w:fill="FFFFFF"/>
        <w:spacing w:after="0" w:line="240" w:lineRule="auto"/>
        <w:textAlignment w:val="baseline"/>
        <w:rPr>
          <w:rFonts w:ascii="Arial" w:hAnsi="Arial" w:cs="Arial"/>
          <w:shd w:val="clear" w:color="auto" w:fill="FFFFFF"/>
          <w:lang w:eastAsia="en-NZ"/>
        </w:rPr>
      </w:pPr>
    </w:p>
    <w:p w:rsidR="009155CA" w:rsidP="009155CA" w:rsidRDefault="009155CA" w14:paraId="02D0B03D" w14:textId="77777777">
      <w:pPr>
        <w:shd w:val="clear" w:color="auto" w:fill="FFFFFF"/>
        <w:spacing w:after="0" w:line="240" w:lineRule="auto"/>
        <w:textAlignment w:val="baseline"/>
        <w:rPr>
          <w:rFonts w:ascii="Arial" w:hAnsi="Arial" w:cs="Arial"/>
          <w:lang w:eastAsia="en-NZ"/>
        </w:rPr>
      </w:pPr>
      <w:r w:rsidRPr="004437E9">
        <w:rPr>
          <w:rFonts w:ascii="Arial" w:hAnsi="Arial" w:cs="Arial"/>
          <w:shd w:val="clear" w:color="auto" w:fill="FFFFFF"/>
          <w:lang w:eastAsia="en-NZ"/>
        </w:rPr>
        <w:t>(b)</w:t>
      </w:r>
      <w:r>
        <w:rPr>
          <w:rFonts w:ascii="Arial" w:hAnsi="Arial" w:cs="Arial"/>
          <w:shd w:val="clear" w:color="auto" w:fill="FFFFFF"/>
          <w:lang w:eastAsia="en-NZ"/>
        </w:rPr>
        <w:tab/>
      </w:r>
      <w:r w:rsidRPr="00F602DC">
        <w:rPr>
          <w:rFonts w:ascii="Arial" w:hAnsi="Arial" w:cs="Arial"/>
          <w:shd w:val="clear" w:color="auto" w:fill="FFFFFF"/>
          <w:lang w:eastAsia="en-NZ"/>
        </w:rPr>
        <w:t>i</w:t>
      </w:r>
      <w:r w:rsidRPr="00F602DC">
        <w:rPr>
          <w:rFonts w:ascii="Arial" w:hAnsi="Arial" w:cs="Arial"/>
          <w:lang w:eastAsia="en-NZ"/>
        </w:rPr>
        <w:t>n the case of a new enrolment scheme, the student,</w:t>
      </w:r>
    </w:p>
    <w:p w:rsidRPr="00F602DC" w:rsidR="009155CA" w:rsidP="009155CA" w:rsidRDefault="009155CA" w14:paraId="1B05CB9C" w14:textId="77777777">
      <w:pPr>
        <w:shd w:val="clear" w:color="auto" w:fill="FFFFFF"/>
        <w:spacing w:after="0" w:line="240" w:lineRule="auto"/>
        <w:textAlignment w:val="baseline"/>
        <w:rPr>
          <w:rFonts w:ascii="Arial" w:hAnsi="Arial" w:cs="Arial"/>
          <w:lang w:eastAsia="en-NZ"/>
        </w:rPr>
      </w:pPr>
    </w:p>
    <w:p w:rsidR="009155CA" w:rsidP="009155CA" w:rsidRDefault="009155CA" w14:paraId="4860E309" w14:textId="77777777">
      <w:pPr>
        <w:ind w:left="720"/>
        <w:rPr>
          <w:rFonts w:ascii="Arial" w:hAnsi="Arial" w:cs="Arial" w:eastAsiaTheme="minorEastAsia"/>
          <w:bCs/>
          <w:lang w:eastAsia="en-NZ"/>
        </w:rPr>
      </w:pPr>
      <w:r>
        <w:rPr>
          <w:rFonts w:ascii="Arial" w:hAnsi="Arial" w:cs="Arial" w:eastAsiaTheme="minorEastAsia"/>
          <w:bCs/>
          <w:lang w:eastAsia="en-NZ"/>
        </w:rPr>
        <w:t xml:space="preserve">1. </w:t>
      </w:r>
      <w:r w:rsidRPr="00F602DC">
        <w:rPr>
          <w:rFonts w:ascii="Arial" w:hAnsi="Arial" w:cs="Arial" w:eastAsiaTheme="minorEastAsia"/>
          <w:bCs/>
          <w:lang w:eastAsia="en-NZ"/>
        </w:rPr>
        <w:t>lives outside of the home zone of the new enrolment scheme; and</w:t>
      </w:r>
    </w:p>
    <w:p w:rsidRPr="00F602DC" w:rsidR="009155CA" w:rsidP="009155CA" w:rsidRDefault="009155CA" w14:paraId="47F2A610" w14:textId="77777777">
      <w:pPr>
        <w:ind w:left="720"/>
        <w:rPr>
          <w:rFonts w:ascii="Arial" w:hAnsi="Arial" w:cs="Arial" w:eastAsiaTheme="minorEastAsia"/>
          <w:bCs/>
          <w:lang w:eastAsia="en-NZ"/>
        </w:rPr>
      </w:pPr>
      <w:r>
        <w:rPr>
          <w:rFonts w:ascii="Arial" w:hAnsi="Arial" w:cs="Arial" w:eastAsiaTheme="minorEastAsia"/>
          <w:bCs/>
          <w:lang w:eastAsia="en-NZ"/>
        </w:rPr>
        <w:t xml:space="preserve">2. </w:t>
      </w:r>
      <w:r w:rsidRPr="00F602DC">
        <w:rPr>
          <w:rFonts w:ascii="Arial" w:hAnsi="Arial" w:cs="Arial" w:eastAsiaTheme="minorEastAsia"/>
          <w:bCs/>
          <w:lang w:eastAsia="en-NZ"/>
        </w:rPr>
        <w:t>has a sibling who is enrolled at the school at the time that the new enrolment scheme is implemented.”</w:t>
      </w:r>
    </w:p>
    <w:p w:rsidRPr="00937F06" w:rsidR="009155CA" w:rsidP="009155CA" w:rsidRDefault="009155CA" w14:paraId="42D98CD4" w14:textId="77777777">
      <w:pPr>
        <w:rPr>
          <w:rFonts w:ascii="Arial" w:hAnsi="Arial" w:cs="Arial" w:eastAsiaTheme="minorEastAsia"/>
          <w:bCs/>
          <w:lang w:eastAsia="en-NZ"/>
        </w:rPr>
      </w:pPr>
    </w:p>
    <w:p w:rsidRPr="00F602DC" w:rsidR="009155CA" w:rsidP="009155CA" w:rsidRDefault="009155CA" w14:paraId="2EFC72C4" w14:textId="77777777">
      <w:pPr>
        <w:pBdr>
          <w:top w:val="single" w:color="auto" w:sz="4" w:space="2"/>
          <w:left w:val="single" w:color="auto" w:sz="4" w:space="4"/>
          <w:bottom w:val="single" w:color="auto" w:sz="4" w:space="0"/>
          <w:right w:val="single" w:color="auto" w:sz="4" w:space="4"/>
        </w:pBdr>
        <w:rPr>
          <w:rFonts w:ascii="Arial" w:hAnsi="Arial" w:cs="Arial" w:eastAsiaTheme="minorEastAsia"/>
          <w:b/>
          <w:bCs/>
          <w:u w:val="single"/>
          <w:lang w:eastAsia="en-NZ"/>
        </w:rPr>
      </w:pPr>
      <w:r w:rsidRPr="00F602DC">
        <w:rPr>
          <w:rFonts w:ascii="Arial" w:hAnsi="Arial" w:cs="Arial" w:eastAsiaTheme="minorEastAsia"/>
          <w:b/>
          <w:bCs/>
          <w:u w:val="single"/>
          <w:lang w:eastAsia="en-NZ"/>
        </w:rPr>
        <w:t>Special Programmes</w:t>
      </w:r>
    </w:p>
    <w:p w:rsidRPr="00F602DC" w:rsidR="009155CA" w:rsidP="009155CA" w:rsidRDefault="009155CA" w14:paraId="25CB8333" w14:textId="77777777">
      <w:pPr>
        <w:pBdr>
          <w:top w:val="single" w:color="auto" w:sz="4" w:space="2"/>
          <w:left w:val="single" w:color="auto" w:sz="4" w:space="4"/>
          <w:bottom w:val="single" w:color="auto" w:sz="4" w:space="0"/>
          <w:right w:val="single" w:color="auto" w:sz="4" w:space="4"/>
        </w:pBdr>
        <w:rPr>
          <w:rFonts w:ascii="Arial" w:hAnsi="Arial" w:cs="Arial" w:eastAsiaTheme="minorEastAsia"/>
          <w:lang w:eastAsia="en-NZ"/>
        </w:rPr>
      </w:pPr>
      <w:r w:rsidRPr="00F602DC">
        <w:rPr>
          <w:rFonts w:ascii="Arial" w:hAnsi="Arial" w:cs="Arial" w:eastAsiaTheme="minorEastAsia"/>
          <w:lang w:eastAsia="en-NZ"/>
        </w:rPr>
        <w:t>This priority category is not applicable at this school because the school does not run a Special programme approved by the Secretary.</w:t>
      </w:r>
      <w:r w:rsidRPr="00F602DC">
        <w:rPr>
          <w:rFonts w:ascii="Arial" w:hAnsi="Arial" w:cs="Arial" w:eastAsiaTheme="minorEastAsia"/>
          <w:lang w:eastAsia="en-NZ"/>
        </w:rPr>
        <w:br/>
      </w:r>
    </w:p>
    <w:p w:rsidRPr="00EE7040" w:rsidR="009155CA" w:rsidP="009155CA" w:rsidRDefault="009155CA" w14:paraId="0B7505A3" w14:textId="77777777">
      <w:pPr>
        <w:rPr>
          <w:rFonts w:ascii="Arial" w:hAnsi="Arial" w:cs="Arial" w:eastAsiaTheme="minorEastAsia"/>
          <w:b/>
          <w:u w:val="single"/>
          <w:lang w:eastAsia="en-NZ"/>
        </w:rPr>
      </w:pPr>
      <w:r w:rsidRPr="00EE7040">
        <w:rPr>
          <w:rFonts w:ascii="Arial" w:hAnsi="Arial" w:cs="Arial" w:eastAsiaTheme="minorEastAsia"/>
          <w:b/>
          <w:u w:val="single"/>
          <w:lang w:eastAsia="en-NZ"/>
        </w:rPr>
        <w:t>Out of Zone Enrolments</w:t>
      </w:r>
    </w:p>
    <w:p w:rsidRPr="00F602DC" w:rsidR="009155CA" w:rsidP="009155CA" w:rsidRDefault="009155CA" w14:paraId="2365E3FB" w14:textId="77777777">
      <w:pPr>
        <w:rPr>
          <w:rFonts w:ascii="Arial" w:hAnsi="Arial" w:cs="Arial" w:eastAsiaTheme="minorEastAsia"/>
          <w:bCs/>
          <w:lang w:eastAsia="en-NZ"/>
        </w:rPr>
      </w:pPr>
      <w:r w:rsidRPr="00F602DC">
        <w:rPr>
          <w:rFonts w:ascii="Arial" w:hAnsi="Arial" w:cs="Arial" w:eastAsiaTheme="minorEastAsia"/>
          <w:bCs/>
          <w:lang w:eastAsia="en-NZ"/>
        </w:rPr>
        <w:lastRenderedPageBreak/>
        <w:t>Each year the Board of Trustees will determine the number of places which are likely to be available in the following year for the enrolment of students who live outside the home zone. The Board will publish this information by public notice in a medium appropriate to the area served by the school. The notice will indicate how applications are to be made and will specify a date by which all applications must be received.</w:t>
      </w:r>
    </w:p>
    <w:p w:rsidRPr="00F602DC" w:rsidR="009155CA" w:rsidP="009155CA" w:rsidRDefault="009155CA" w14:paraId="16E7DCA4" w14:textId="77777777">
      <w:pPr>
        <w:rPr>
          <w:rFonts w:ascii="Arial" w:hAnsi="Arial" w:cs="Arial" w:eastAsiaTheme="minorEastAsia"/>
          <w:bCs/>
          <w:lang w:eastAsia="en-NZ"/>
        </w:rPr>
      </w:pPr>
      <w:r w:rsidRPr="00F602DC">
        <w:rPr>
          <w:rFonts w:ascii="Arial" w:hAnsi="Arial" w:cs="Arial" w:eastAsiaTheme="minorEastAsia"/>
          <w:bCs/>
          <w:lang w:eastAsia="en-NZ"/>
        </w:rPr>
        <w:t>Applications for enrolments will be processed in the following order of priority:</w:t>
      </w:r>
      <w:r w:rsidRPr="00F602DC">
        <w:rPr>
          <w:rFonts w:ascii="Arial" w:hAnsi="Arial" w:cs="Arial" w:eastAsiaTheme="minorEastAsia"/>
          <w:bCs/>
          <w:lang w:eastAsia="en-NZ"/>
        </w:rPr>
        <w:tab/>
      </w:r>
    </w:p>
    <w:p w:rsidRPr="00B07C62" w:rsidR="00C47424" w:rsidP="00C47424" w:rsidRDefault="009155CA" w14:paraId="14008C4E" w14:textId="77777777">
      <w:pPr>
        <w:rPr>
          <w:rFonts w:ascii="Arial" w:hAnsi="Arial" w:cs="Arial" w:eastAsiaTheme="minorEastAsia"/>
          <w:bCs/>
          <w:u w:val="single"/>
          <w:lang w:eastAsia="en-NZ"/>
        </w:rPr>
      </w:pPr>
      <w:r w:rsidRPr="00B07C62">
        <w:rPr>
          <w:rFonts w:ascii="Arial" w:hAnsi="Arial" w:cs="Arial" w:eastAsiaTheme="minorEastAsia"/>
          <w:bCs/>
          <w:u w:val="single"/>
          <w:lang w:eastAsia="en-NZ"/>
        </w:rPr>
        <w:t>First Priority</w:t>
      </w:r>
    </w:p>
    <w:p w:rsidRPr="00F602DC" w:rsidR="009155CA" w:rsidP="00C47424" w:rsidRDefault="009155CA" w14:paraId="58084BDB" w14:textId="3FFABEF5">
      <w:pPr>
        <w:rPr>
          <w:rFonts w:ascii="Arial" w:hAnsi="Arial" w:cs="Arial" w:eastAsiaTheme="minorEastAsia"/>
          <w:bCs/>
          <w:lang w:eastAsia="en-NZ"/>
        </w:rPr>
      </w:pPr>
      <w:r w:rsidRPr="00F602DC">
        <w:rPr>
          <w:rFonts w:ascii="Arial" w:hAnsi="Arial" w:cs="Arial" w:eastAsiaTheme="minorEastAsia"/>
          <w:bCs/>
          <w:lang w:eastAsia="en-NZ"/>
        </w:rPr>
        <w:t>This priority is not applicable at this school because the school does not</w:t>
      </w:r>
      <w:r w:rsidR="00C47424">
        <w:rPr>
          <w:rFonts w:ascii="Arial" w:hAnsi="Arial" w:cs="Arial" w:eastAsiaTheme="minorEastAsia"/>
          <w:bCs/>
          <w:lang w:eastAsia="en-NZ"/>
        </w:rPr>
        <w:t xml:space="preserve"> </w:t>
      </w:r>
      <w:r w:rsidRPr="00F602DC">
        <w:rPr>
          <w:rFonts w:ascii="Arial" w:hAnsi="Arial" w:cs="Arial" w:eastAsiaTheme="minorEastAsia"/>
          <w:bCs/>
          <w:lang w:eastAsia="en-NZ"/>
        </w:rPr>
        <w:t>run a special programme approved by the Secretary for Education.</w:t>
      </w:r>
    </w:p>
    <w:p w:rsidRPr="00B07C62" w:rsidR="00C47424" w:rsidP="009155CA" w:rsidRDefault="009155CA" w14:paraId="71DC4359" w14:textId="5DDFBF31">
      <w:pPr>
        <w:rPr>
          <w:rFonts w:ascii="Arial" w:hAnsi="Arial" w:cs="Arial" w:eastAsiaTheme="minorEastAsia"/>
          <w:bCs/>
          <w:u w:val="single"/>
          <w:lang w:eastAsia="en-NZ"/>
        </w:rPr>
      </w:pPr>
      <w:r w:rsidRPr="00B07C62">
        <w:rPr>
          <w:rFonts w:ascii="Arial" w:hAnsi="Arial" w:cs="Arial" w:eastAsiaTheme="minorEastAsia"/>
          <w:bCs/>
          <w:u w:val="single"/>
          <w:lang w:eastAsia="en-NZ"/>
        </w:rPr>
        <w:t xml:space="preserve">Second Priority </w:t>
      </w:r>
    </w:p>
    <w:p w:rsidRPr="00F602DC" w:rsidR="009155CA" w:rsidP="009155CA" w:rsidRDefault="009155CA" w14:paraId="5152E6F3" w14:textId="117C8A8F">
      <w:pPr>
        <w:rPr>
          <w:rFonts w:ascii="Arial" w:hAnsi="Arial" w:cs="Arial" w:eastAsiaTheme="minorEastAsia"/>
          <w:bCs/>
          <w:lang w:eastAsia="en-NZ"/>
        </w:rPr>
      </w:pPr>
      <w:r w:rsidRPr="00F602DC">
        <w:rPr>
          <w:rFonts w:ascii="Arial" w:hAnsi="Arial" w:cs="Arial" w:eastAsiaTheme="minorEastAsia"/>
          <w:bCs/>
          <w:lang w:eastAsia="en-NZ"/>
        </w:rPr>
        <w:t>will be given to applicants who are siblings of current students.</w:t>
      </w:r>
    </w:p>
    <w:p w:rsidRPr="00B07C62" w:rsidR="00C47424" w:rsidP="009155CA" w:rsidRDefault="009155CA" w14:paraId="5A998CA4" w14:textId="65BADD46">
      <w:pPr>
        <w:rPr>
          <w:rFonts w:ascii="Arial" w:hAnsi="Arial" w:cs="Arial" w:eastAsiaTheme="minorEastAsia"/>
          <w:bCs/>
          <w:u w:val="single"/>
          <w:lang w:eastAsia="en-NZ"/>
        </w:rPr>
      </w:pPr>
      <w:r w:rsidRPr="00B07C62">
        <w:rPr>
          <w:rFonts w:ascii="Arial" w:hAnsi="Arial" w:cs="Arial" w:eastAsiaTheme="minorEastAsia"/>
          <w:bCs/>
          <w:u w:val="single"/>
          <w:lang w:eastAsia="en-NZ"/>
        </w:rPr>
        <w:t>Third Priority</w:t>
      </w:r>
    </w:p>
    <w:p w:rsidRPr="00F602DC" w:rsidR="009155CA" w:rsidP="009155CA" w:rsidRDefault="009155CA" w14:paraId="7472E2AC" w14:textId="2A109E67">
      <w:pPr>
        <w:rPr>
          <w:rFonts w:ascii="Arial" w:hAnsi="Arial" w:cs="Arial" w:eastAsiaTheme="minorEastAsia"/>
          <w:bCs/>
          <w:lang w:eastAsia="en-NZ"/>
        </w:rPr>
      </w:pPr>
      <w:r w:rsidRPr="00F602DC">
        <w:rPr>
          <w:rFonts w:ascii="Arial" w:hAnsi="Arial" w:cs="Arial" w:eastAsiaTheme="minorEastAsia"/>
          <w:bCs/>
          <w:lang w:eastAsia="en-NZ"/>
        </w:rPr>
        <w:t>will be given to applicants who are siblings of former students.</w:t>
      </w:r>
    </w:p>
    <w:p w:rsidRPr="00B07C62" w:rsidR="00C47424" w:rsidP="009155CA" w:rsidRDefault="009155CA" w14:paraId="780DC834" w14:textId="6D2FEED4">
      <w:pPr>
        <w:rPr>
          <w:rFonts w:ascii="Arial" w:hAnsi="Arial" w:cs="Arial" w:eastAsiaTheme="minorEastAsia"/>
          <w:bCs/>
          <w:u w:val="single"/>
          <w:lang w:eastAsia="en-NZ"/>
        </w:rPr>
      </w:pPr>
      <w:r w:rsidRPr="00B07C62">
        <w:rPr>
          <w:rFonts w:ascii="Arial" w:hAnsi="Arial" w:cs="Arial" w:eastAsiaTheme="minorEastAsia"/>
          <w:bCs/>
          <w:u w:val="single"/>
          <w:lang w:eastAsia="en-NZ"/>
        </w:rPr>
        <w:t>Fourth Priorit</w:t>
      </w:r>
      <w:r w:rsidR="00B07C62">
        <w:rPr>
          <w:rFonts w:ascii="Arial" w:hAnsi="Arial" w:cs="Arial" w:eastAsiaTheme="minorEastAsia"/>
          <w:bCs/>
          <w:u w:val="single"/>
          <w:lang w:eastAsia="en-NZ"/>
        </w:rPr>
        <w:t>y</w:t>
      </w:r>
    </w:p>
    <w:p w:rsidRPr="00F602DC" w:rsidR="009155CA" w:rsidP="009155CA" w:rsidRDefault="009155CA" w14:paraId="766EDDFC" w14:textId="4FB54465">
      <w:pPr>
        <w:rPr>
          <w:rFonts w:ascii="Arial" w:hAnsi="Arial" w:cs="Arial" w:eastAsiaTheme="minorEastAsia"/>
          <w:bCs/>
          <w:lang w:eastAsia="en-NZ"/>
        </w:rPr>
      </w:pPr>
      <w:r w:rsidRPr="00F602DC">
        <w:rPr>
          <w:rFonts w:ascii="Arial" w:hAnsi="Arial" w:cs="Arial" w:eastAsiaTheme="minorEastAsia"/>
          <w:bCs/>
          <w:lang w:eastAsia="en-NZ"/>
        </w:rPr>
        <w:t>will be given to any applicant who is a child of a former student of the school.</w:t>
      </w:r>
    </w:p>
    <w:p w:rsidRPr="00B07C62" w:rsidR="00C47424" w:rsidP="009155CA" w:rsidRDefault="009155CA" w14:paraId="304B4541" w14:textId="0FECE730">
      <w:pPr>
        <w:rPr>
          <w:rFonts w:ascii="Arial" w:hAnsi="Arial" w:cs="Arial" w:eastAsiaTheme="minorEastAsia"/>
          <w:bCs/>
          <w:lang w:eastAsia="en-NZ"/>
        </w:rPr>
      </w:pPr>
      <w:r w:rsidRPr="00B07C62">
        <w:rPr>
          <w:rFonts w:ascii="Arial" w:hAnsi="Arial" w:cs="Arial" w:eastAsiaTheme="minorEastAsia"/>
          <w:bCs/>
          <w:u w:val="single"/>
          <w:lang w:eastAsia="en-NZ"/>
        </w:rPr>
        <w:t>Fifth Priority</w:t>
      </w:r>
      <w:r w:rsidRPr="00B07C62">
        <w:rPr>
          <w:rFonts w:ascii="Arial" w:hAnsi="Arial" w:cs="Arial" w:eastAsiaTheme="minorEastAsia"/>
          <w:bCs/>
          <w:lang w:eastAsia="en-NZ"/>
        </w:rPr>
        <w:t xml:space="preserve">   </w:t>
      </w:r>
    </w:p>
    <w:p w:rsidRPr="00F602DC" w:rsidR="009155CA" w:rsidP="009155CA" w:rsidRDefault="009155CA" w14:paraId="16471658" w14:textId="43C67A36">
      <w:pPr>
        <w:rPr>
          <w:rFonts w:ascii="Arial" w:hAnsi="Arial" w:cs="Arial" w:eastAsiaTheme="minorEastAsia"/>
          <w:bCs/>
          <w:lang w:eastAsia="en-NZ"/>
        </w:rPr>
      </w:pPr>
      <w:r w:rsidRPr="00F602DC">
        <w:rPr>
          <w:rFonts w:ascii="Arial" w:hAnsi="Arial" w:cs="Arial" w:eastAsiaTheme="minorEastAsia"/>
          <w:bCs/>
          <w:lang w:eastAsia="en-NZ"/>
        </w:rPr>
        <w:t>will be given to any applicant who is either a child of an employee of the board of the school or a child of a member of the board of the school.</w:t>
      </w:r>
    </w:p>
    <w:p w:rsidRPr="00B07C62" w:rsidR="00B07C62" w:rsidP="009155CA" w:rsidRDefault="009155CA" w14:paraId="2632B128" w14:textId="07EE15CF">
      <w:pPr>
        <w:rPr>
          <w:rFonts w:ascii="Arial" w:hAnsi="Arial" w:cs="Arial" w:eastAsiaTheme="minorEastAsia"/>
          <w:bCs/>
          <w:u w:val="single"/>
          <w:lang w:eastAsia="en-NZ"/>
        </w:rPr>
      </w:pPr>
      <w:r w:rsidRPr="00B07C62">
        <w:rPr>
          <w:rFonts w:ascii="Arial" w:hAnsi="Arial" w:cs="Arial" w:eastAsiaTheme="minorEastAsia"/>
          <w:bCs/>
          <w:u w:val="single"/>
          <w:lang w:eastAsia="en-NZ"/>
        </w:rPr>
        <w:t>Sixth Priority</w:t>
      </w:r>
    </w:p>
    <w:p w:rsidRPr="00F602DC" w:rsidR="009155CA" w:rsidP="009155CA" w:rsidRDefault="009155CA" w14:paraId="4030E2F2" w14:textId="0E6DD28A">
      <w:pPr>
        <w:rPr>
          <w:rFonts w:ascii="Arial" w:hAnsi="Arial" w:cs="Arial" w:eastAsiaTheme="minorEastAsia"/>
          <w:bCs/>
          <w:lang w:eastAsia="en-NZ"/>
        </w:rPr>
      </w:pPr>
      <w:r w:rsidRPr="00F602DC">
        <w:rPr>
          <w:rFonts w:ascii="Arial" w:hAnsi="Arial" w:cs="Arial" w:eastAsiaTheme="minorEastAsia"/>
          <w:bCs/>
          <w:lang w:eastAsia="en-NZ"/>
        </w:rPr>
        <w:t>will be given to all other applicants.</w:t>
      </w:r>
    </w:p>
    <w:p w:rsidRPr="00F602DC" w:rsidR="009155CA" w:rsidP="009155CA" w:rsidRDefault="009155CA" w14:paraId="2E7F2180" w14:textId="77777777">
      <w:pPr>
        <w:rPr>
          <w:rFonts w:ascii="Arial" w:hAnsi="Arial" w:cs="Arial" w:eastAsiaTheme="minorEastAsia"/>
          <w:bCs/>
          <w:lang w:eastAsia="en-NZ"/>
        </w:rPr>
      </w:pPr>
      <w:r w:rsidRPr="00F602DC">
        <w:rPr>
          <w:rFonts w:ascii="Arial" w:hAnsi="Arial" w:cs="Arial" w:eastAsiaTheme="minorEastAsia"/>
          <w:bCs/>
          <w:lang w:eastAsia="en-NZ"/>
        </w:rPr>
        <w:t> </w:t>
      </w:r>
      <w:r w:rsidRPr="00F602DC">
        <w:rPr>
          <w:rFonts w:ascii="Arial" w:hAnsi="Arial" w:cs="Arial" w:eastAsiaTheme="minorEastAsia"/>
          <w:bCs/>
          <w:lang w:eastAsia="en-NZ"/>
        </w:rPr>
        <w:tab/>
      </w:r>
      <w:r w:rsidRPr="00F602DC">
        <w:rPr>
          <w:rFonts w:ascii="Arial" w:hAnsi="Arial" w:cs="Arial" w:eastAsiaTheme="minorEastAsia"/>
          <w:bCs/>
          <w:lang w:eastAsia="en-NZ"/>
        </w:rPr>
        <w:tab/>
      </w:r>
    </w:p>
    <w:p w:rsidRPr="00F602DC" w:rsidR="009155CA" w:rsidP="009155CA" w:rsidRDefault="009155CA" w14:paraId="5E34FF32" w14:textId="77777777">
      <w:pPr>
        <w:rPr>
          <w:rFonts w:ascii="Arial" w:hAnsi="Arial" w:cs="Arial" w:eastAsiaTheme="minorEastAsia"/>
          <w:bCs/>
          <w:lang w:eastAsia="en-NZ"/>
        </w:rPr>
      </w:pPr>
      <w:r w:rsidRPr="00F602DC">
        <w:rPr>
          <w:rFonts w:ascii="Arial" w:hAnsi="Arial" w:cs="Arial" w:eastAsiaTheme="minorEastAsia"/>
          <w:bCs/>
          <w:lang w:eastAsia="en-NZ"/>
        </w:rPr>
        <w:t>If there are more applicants in the second, third, fourth, fifth or sixth priority groups than there are places available, selection within the priority group will be by ballot conducted in accordance with instructions by the Secretary, under Schedule 20, Clause 3 (1) of the Education and Training Act 2020. Parents will be informed of the date of any ballot by public notice in a medium appropriate to the area served by the school.</w:t>
      </w:r>
    </w:p>
    <w:p w:rsidRPr="00F602DC" w:rsidR="009155CA" w:rsidP="009155CA" w:rsidRDefault="009155CA" w14:paraId="322EF6E2" w14:textId="77777777">
      <w:pPr>
        <w:rPr>
          <w:rFonts w:ascii="Arial" w:hAnsi="Arial" w:cs="Arial" w:eastAsiaTheme="minorEastAsia"/>
          <w:bCs/>
          <w:lang w:eastAsia="en-NZ"/>
        </w:rPr>
      </w:pPr>
      <w:r w:rsidRPr="00F602DC">
        <w:rPr>
          <w:rFonts w:ascii="Arial" w:hAnsi="Arial" w:cs="Arial" w:eastAsiaTheme="minorEastAsia"/>
          <w:bCs/>
          <w:lang w:eastAsia="en-NZ"/>
        </w:rPr>
        <w:t xml:space="preserve">Applicants seeking second or third priority status may be required to give proof of a sibling relationship. </w:t>
      </w:r>
    </w:p>
    <w:p w:rsidR="009567C5" w:rsidP="009567C5" w:rsidRDefault="009567C5" w14:paraId="2CD4D203" w14:textId="77777777">
      <w:pPr>
        <w:pStyle w:val="ListParagraph"/>
        <w:rPr>
          <w:rFonts w:eastAsia="Times New Roman"/>
        </w:rPr>
      </w:pPr>
    </w:p>
    <w:p w:rsidR="009155CA" w:rsidP="00840834" w:rsidRDefault="009155CA" w14:paraId="186DACA8" w14:textId="512751FC">
      <w:pPr>
        <w:rPr>
          <w:rFonts w:ascii="Arial" w:hAnsi="Arial" w:cs="Arial" w:eastAsiaTheme="majorEastAsia"/>
          <w:b/>
          <w:color w:val="2A6EBB"/>
          <w:sz w:val="24"/>
          <w:szCs w:val="24"/>
        </w:rPr>
      </w:pPr>
    </w:p>
    <w:p w:rsidR="00FC2FC0" w:rsidP="00840834" w:rsidRDefault="00B57097" w14:paraId="1C02A647" w14:textId="1A910FC9">
      <w:pPr>
        <w:rPr>
          <w:rFonts w:ascii="Arial" w:hAnsi="Arial" w:cs="Arial" w:eastAsiaTheme="majorEastAsia"/>
          <w:b/>
          <w:color w:val="2A6EBB"/>
          <w:sz w:val="24"/>
          <w:szCs w:val="24"/>
        </w:rPr>
      </w:pPr>
      <w:r>
        <w:rPr>
          <w:noProof/>
        </w:rPr>
        <w:lastRenderedPageBreak/>
        <w:drawing>
          <wp:inline distT="0" distB="0" distL="0" distR="0" wp14:anchorId="5C1BC07D" wp14:editId="170AFDC2">
            <wp:extent cx="6175375" cy="7991475"/>
            <wp:effectExtent l="0" t="0" r="0" b="9525"/>
            <wp:docPr id="1566611631" name="Picture 1" descr="A ma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611631" name="Picture 1" descr="A map of a schoo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75375" cy="7991475"/>
                    </a:xfrm>
                    <a:prstGeom prst="rect">
                      <a:avLst/>
                    </a:prstGeom>
                    <a:noFill/>
                    <a:ln>
                      <a:noFill/>
                    </a:ln>
                  </pic:spPr>
                </pic:pic>
              </a:graphicData>
            </a:graphic>
          </wp:inline>
        </w:drawing>
      </w:r>
    </w:p>
    <w:p w:rsidRPr="00510FAD" w:rsidR="00510FAD" w:rsidP="00510FAD" w:rsidRDefault="00510FAD" w14:paraId="2EBA3B27" w14:textId="49DC558C">
      <w:pPr>
        <w:pStyle w:val="MoEImageCaption"/>
        <w:rPr>
          <w:rFonts w:cs="Arial" w:eastAsiaTheme="majorEastAsia"/>
          <w:color w:val="2A6EBB"/>
        </w:rPr>
      </w:pPr>
      <w:r w:rsidRPr="00510FAD">
        <w:t xml:space="preserve">Figure </w:t>
      </w:r>
      <w:r w:rsidRPr="00510FAD">
        <w:fldChar w:fldCharType="begin"/>
      </w:r>
      <w:r w:rsidRPr="00510FAD">
        <w:instrText xml:space="preserve"> SEQ Figure \* ARABIC </w:instrText>
      </w:r>
      <w:r w:rsidRPr="00510FAD">
        <w:fldChar w:fldCharType="separate"/>
      </w:r>
      <w:r>
        <w:rPr>
          <w:noProof/>
        </w:rPr>
        <w:t>1</w:t>
      </w:r>
      <w:r w:rsidRPr="00510FAD">
        <w:fldChar w:fldCharType="end"/>
      </w:r>
      <w:r w:rsidRPr="00510FAD">
        <w:t xml:space="preserve"> Te Kamo High School draft enrolment scheme</w:t>
      </w:r>
    </w:p>
    <w:p w:rsidR="00510FAD" w:rsidP="00840834" w:rsidRDefault="00403D54" w14:paraId="4CA23BF3" w14:textId="6A7DD3FB">
      <w:pPr>
        <w:rPr>
          <w:rFonts w:ascii="Arial" w:hAnsi="Arial" w:cs="Arial" w:eastAsiaTheme="majorEastAsia"/>
          <w:b/>
          <w:color w:val="2A6EBB"/>
          <w:sz w:val="24"/>
          <w:szCs w:val="24"/>
        </w:rPr>
      </w:pPr>
      <w:r>
        <w:rPr>
          <w:noProof/>
        </w:rPr>
        <w:lastRenderedPageBreak/>
        <w:drawing>
          <wp:inline distT="0" distB="0" distL="0" distR="0" wp14:anchorId="636B9396" wp14:editId="49D5FED2">
            <wp:extent cx="6175375" cy="7991475"/>
            <wp:effectExtent l="0" t="0" r="0" b="9525"/>
            <wp:docPr id="19837953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75375" cy="7991475"/>
                    </a:xfrm>
                    <a:prstGeom prst="rect">
                      <a:avLst/>
                    </a:prstGeom>
                    <a:noFill/>
                    <a:ln>
                      <a:noFill/>
                    </a:ln>
                  </pic:spPr>
                </pic:pic>
              </a:graphicData>
            </a:graphic>
          </wp:inline>
        </w:drawing>
      </w:r>
    </w:p>
    <w:p w:rsidR="00510FAD" w:rsidP="00510FAD" w:rsidRDefault="00510FAD" w14:paraId="36CA2756" w14:textId="26BF8B05">
      <w:pPr>
        <w:pStyle w:val="MoEImageCaption"/>
        <w:rPr>
          <w:rFonts w:cs="Arial" w:eastAsiaTheme="majorEastAsia"/>
          <w:color w:val="2A6EBB"/>
          <w:sz w:val="24"/>
          <w:szCs w:val="24"/>
        </w:rPr>
      </w:pPr>
      <w:r>
        <w:t xml:space="preserve">Figure </w:t>
      </w:r>
      <w:r>
        <w:fldChar w:fldCharType="begin"/>
      </w:r>
      <w:r>
        <w:instrText xml:space="preserve"> SEQ Figure \* ARABIC </w:instrText>
      </w:r>
      <w:r>
        <w:fldChar w:fldCharType="separate"/>
      </w:r>
      <w:r>
        <w:rPr>
          <w:noProof/>
        </w:rPr>
        <w:t>2</w:t>
      </w:r>
      <w:r>
        <w:fldChar w:fldCharType="end"/>
      </w:r>
      <w:r>
        <w:t xml:space="preserve"> Te Kamo High School draft enrolment scheme – Tikipunga area</w:t>
      </w:r>
    </w:p>
    <w:p w:rsidR="00510FAD" w:rsidP="00840834" w:rsidRDefault="00403D54" w14:paraId="727EE712" w14:textId="41248F85">
      <w:pPr>
        <w:rPr>
          <w:rFonts w:ascii="Arial" w:hAnsi="Arial" w:cs="Arial" w:eastAsiaTheme="majorEastAsia"/>
          <w:b/>
          <w:color w:val="2A6EBB"/>
          <w:sz w:val="24"/>
          <w:szCs w:val="24"/>
        </w:rPr>
      </w:pPr>
      <w:r>
        <w:rPr>
          <w:noProof/>
        </w:rPr>
        <w:lastRenderedPageBreak/>
        <w:drawing>
          <wp:inline distT="0" distB="0" distL="0" distR="0" wp14:anchorId="1AC72B45" wp14:editId="7FA72226">
            <wp:extent cx="6175375" cy="7991475"/>
            <wp:effectExtent l="0" t="0" r="0" b="9525"/>
            <wp:docPr id="885045225" name="Picture 2" descr="A ma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045225" name="Picture 2" descr="A map of a school&#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75375" cy="7991475"/>
                    </a:xfrm>
                    <a:prstGeom prst="rect">
                      <a:avLst/>
                    </a:prstGeom>
                    <a:noFill/>
                    <a:ln>
                      <a:noFill/>
                    </a:ln>
                  </pic:spPr>
                </pic:pic>
              </a:graphicData>
            </a:graphic>
          </wp:inline>
        </w:drawing>
      </w:r>
    </w:p>
    <w:p w:rsidR="009155CA" w:rsidP="00510FAD" w:rsidRDefault="00510FAD" w14:paraId="11183A74" w14:textId="6C988B86">
      <w:pPr>
        <w:pStyle w:val="MoEImageCaption"/>
      </w:pPr>
      <w:r>
        <w:t xml:space="preserve">Figure </w:t>
      </w:r>
      <w:r>
        <w:fldChar w:fldCharType="begin"/>
      </w:r>
      <w:r>
        <w:instrText xml:space="preserve"> SEQ Figure \* ARABIC </w:instrText>
      </w:r>
      <w:r>
        <w:fldChar w:fldCharType="separate"/>
      </w:r>
      <w:r>
        <w:rPr>
          <w:noProof/>
        </w:rPr>
        <w:t>3</w:t>
      </w:r>
      <w:r>
        <w:fldChar w:fldCharType="end"/>
      </w:r>
      <w:r>
        <w:t xml:space="preserve"> </w:t>
      </w:r>
      <w:r w:rsidRPr="00E17375">
        <w:t xml:space="preserve">Te Kamo High School draft enrolment scheme - </w:t>
      </w:r>
      <w:r>
        <w:t>Whau Valley area</w:t>
      </w:r>
    </w:p>
    <w:p w:rsidRPr="00510FAD" w:rsidR="00510FAD" w:rsidP="00510FAD" w:rsidRDefault="00510FAD" w14:paraId="76D6F38A" w14:textId="77777777"/>
    <w:p w:rsidRPr="00840834" w:rsidR="006B3E0A" w:rsidP="00840834" w:rsidRDefault="00D47865" w14:paraId="1A33BB76" w14:textId="1225D60C">
      <w:pPr>
        <w:rPr>
          <w:rFonts w:ascii="Arial" w:hAnsi="Arial" w:cs="Arial" w:eastAsiaTheme="majorEastAsia"/>
          <w:b/>
          <w:color w:val="2A6EBB"/>
          <w:sz w:val="24"/>
          <w:szCs w:val="24"/>
        </w:rPr>
      </w:pPr>
      <w:r w:rsidRPr="00840834">
        <w:rPr>
          <w:rFonts w:ascii="Arial" w:hAnsi="Arial" w:cs="Arial" w:eastAsiaTheme="majorEastAsia"/>
          <w:b/>
          <w:color w:val="2A6EBB"/>
          <w:sz w:val="24"/>
          <w:szCs w:val="24"/>
        </w:rPr>
        <w:t>What does this mean for my family?</w:t>
      </w:r>
    </w:p>
    <w:p w:rsidR="008A64A6" w:rsidP="006B3E0A" w:rsidRDefault="008A64A6" w14:paraId="0807E082" w14:textId="549B422A">
      <w:pPr>
        <w:pStyle w:val="MoEBodyText"/>
        <w:rPr>
          <w:rFonts w:cs="Arial"/>
        </w:rPr>
      </w:pPr>
      <w:r w:rsidRPr="3EF8ABD5">
        <w:rPr>
          <w:rFonts w:cs="Arial"/>
        </w:rPr>
        <w:lastRenderedPageBreak/>
        <w:t xml:space="preserve">Any student currently enrolled at </w:t>
      </w:r>
      <w:r w:rsidRPr="3EF8ABD5" w:rsidR="5B70085C">
        <w:rPr>
          <w:rFonts w:cs="Arial"/>
        </w:rPr>
        <w:t>Te Kamo High School</w:t>
      </w:r>
      <w:r w:rsidRPr="3EF8ABD5" w:rsidR="00213FC8">
        <w:rPr>
          <w:rFonts w:cs="Arial"/>
        </w:rPr>
        <w:t xml:space="preserve"> </w:t>
      </w:r>
      <w:r w:rsidRPr="3EF8ABD5">
        <w:rPr>
          <w:rFonts w:cs="Arial"/>
        </w:rPr>
        <w:t xml:space="preserve">will not be impacted </w:t>
      </w:r>
      <w:r w:rsidRPr="3EF8ABD5" w:rsidR="00AB19E8">
        <w:rPr>
          <w:rFonts w:cs="Arial"/>
        </w:rPr>
        <w:t>by the new</w:t>
      </w:r>
      <w:r w:rsidRPr="3EF8ABD5">
        <w:rPr>
          <w:rFonts w:cs="Arial"/>
        </w:rPr>
        <w:t xml:space="preserve"> enrolment scheme.  </w:t>
      </w:r>
      <w:r w:rsidRPr="3EF8ABD5" w:rsidR="00CC273E">
        <w:rPr>
          <w:rFonts w:cs="Arial"/>
        </w:rPr>
        <w:t>All students enrolled</w:t>
      </w:r>
      <w:r w:rsidRPr="3EF8ABD5" w:rsidR="00AB19E8">
        <w:rPr>
          <w:rFonts w:cs="Arial"/>
        </w:rPr>
        <w:t xml:space="preserve"> (and attending school)</w:t>
      </w:r>
      <w:r w:rsidRPr="3EF8ABD5" w:rsidR="00CC273E">
        <w:rPr>
          <w:rFonts w:cs="Arial"/>
        </w:rPr>
        <w:t xml:space="preserve"> will be entitled to continue attending </w:t>
      </w:r>
      <w:r w:rsidRPr="3EF8ABD5" w:rsidR="55E53F4B">
        <w:rPr>
          <w:rFonts w:cs="Arial"/>
        </w:rPr>
        <w:t>Te Kamo High</w:t>
      </w:r>
      <w:r w:rsidRPr="3EF8ABD5" w:rsidR="00213FC8">
        <w:rPr>
          <w:rFonts w:cs="Arial"/>
        </w:rPr>
        <w:t xml:space="preserve"> School</w:t>
      </w:r>
      <w:r w:rsidRPr="3EF8ABD5" w:rsidR="00CC273E">
        <w:rPr>
          <w:rFonts w:cs="Arial"/>
        </w:rPr>
        <w:t>, irrespective of where they currently live.</w:t>
      </w:r>
    </w:p>
    <w:p w:rsidR="00ED08C5" w:rsidP="006B3E0A" w:rsidRDefault="008A64A6" w14:paraId="14FA8418" w14:textId="567DC082">
      <w:pPr>
        <w:pStyle w:val="MoEBodyText"/>
        <w:rPr>
          <w:rFonts w:cs="Arial"/>
        </w:rPr>
      </w:pPr>
      <w:r w:rsidRPr="3EF8ABD5">
        <w:rPr>
          <w:rFonts w:cs="Arial"/>
        </w:rPr>
        <w:t xml:space="preserve">The </w:t>
      </w:r>
      <w:r w:rsidRPr="3EF8ABD5" w:rsidR="00103009">
        <w:rPr>
          <w:rFonts w:cs="Arial"/>
        </w:rPr>
        <w:t>establishment of</w:t>
      </w:r>
      <w:r w:rsidRPr="3EF8ABD5" w:rsidR="00CC273E">
        <w:rPr>
          <w:rFonts w:cs="Arial"/>
        </w:rPr>
        <w:t xml:space="preserve"> the</w:t>
      </w:r>
      <w:r w:rsidRPr="3EF8ABD5" w:rsidR="00103009">
        <w:rPr>
          <w:rFonts w:cs="Arial"/>
        </w:rPr>
        <w:t xml:space="preserve"> enrolment scheme </w:t>
      </w:r>
      <w:r w:rsidRPr="3EF8ABD5" w:rsidR="00DD4554">
        <w:rPr>
          <w:rFonts w:cs="Arial"/>
        </w:rPr>
        <w:t>and home</w:t>
      </w:r>
      <w:r w:rsidRPr="3EF8ABD5" w:rsidR="00CC273E">
        <w:rPr>
          <w:rFonts w:cs="Arial"/>
        </w:rPr>
        <w:t xml:space="preserve"> zone will affect all enrolments starting </w:t>
      </w:r>
      <w:r w:rsidRPr="3EF8ABD5" w:rsidR="00103009">
        <w:rPr>
          <w:rFonts w:cs="Arial"/>
        </w:rPr>
        <w:t xml:space="preserve">Term </w:t>
      </w:r>
      <w:r w:rsidRPr="3EF8ABD5" w:rsidR="04E05462">
        <w:rPr>
          <w:rFonts w:cs="Arial"/>
        </w:rPr>
        <w:t>1</w:t>
      </w:r>
      <w:r w:rsidRPr="3EF8ABD5" w:rsidR="00103009">
        <w:rPr>
          <w:rFonts w:cs="Arial"/>
        </w:rPr>
        <w:t xml:space="preserve"> 202</w:t>
      </w:r>
      <w:r w:rsidRPr="3EF8ABD5" w:rsidR="502A152C">
        <w:rPr>
          <w:rFonts w:cs="Arial"/>
        </w:rPr>
        <w:t>6</w:t>
      </w:r>
      <w:r w:rsidRPr="3EF8ABD5" w:rsidR="00CC273E">
        <w:rPr>
          <w:rFonts w:cs="Arial"/>
        </w:rPr>
        <w:t xml:space="preserve">.  This includes current families who have </w:t>
      </w:r>
      <w:r w:rsidRPr="3EF8ABD5">
        <w:rPr>
          <w:rFonts w:cs="Arial"/>
        </w:rPr>
        <w:t xml:space="preserve">a younger sibling looking to enrol at </w:t>
      </w:r>
      <w:r w:rsidRPr="3EF8ABD5" w:rsidR="1F2CC646">
        <w:rPr>
          <w:rFonts w:cs="Arial"/>
        </w:rPr>
        <w:t xml:space="preserve">Te Kamo High </w:t>
      </w:r>
      <w:r w:rsidRPr="3EF8ABD5" w:rsidR="003C75E7">
        <w:rPr>
          <w:rFonts w:cs="Arial"/>
        </w:rPr>
        <w:t>School</w:t>
      </w:r>
      <w:r w:rsidRPr="3EF8ABD5">
        <w:rPr>
          <w:rFonts w:cs="Arial"/>
        </w:rPr>
        <w:t xml:space="preserve"> starting </w:t>
      </w:r>
      <w:r w:rsidRPr="3EF8ABD5" w:rsidR="00103009">
        <w:rPr>
          <w:rFonts w:cs="Arial"/>
        </w:rPr>
        <w:t>on 1 J</w:t>
      </w:r>
      <w:r w:rsidRPr="3EF8ABD5" w:rsidR="0BC953FF">
        <w:rPr>
          <w:rFonts w:cs="Arial"/>
        </w:rPr>
        <w:t>anuary</w:t>
      </w:r>
      <w:r w:rsidRPr="3EF8ABD5" w:rsidR="00103009">
        <w:rPr>
          <w:rFonts w:cs="Arial"/>
        </w:rPr>
        <w:t xml:space="preserve"> 202</w:t>
      </w:r>
      <w:r w:rsidRPr="3EF8ABD5" w:rsidR="285C3312">
        <w:rPr>
          <w:rFonts w:cs="Arial"/>
        </w:rPr>
        <w:t>6</w:t>
      </w:r>
      <w:r w:rsidRPr="3EF8ABD5" w:rsidR="00103009">
        <w:rPr>
          <w:rFonts w:cs="Arial"/>
        </w:rPr>
        <w:t xml:space="preserve"> (the commencement date)</w:t>
      </w:r>
      <w:r w:rsidRPr="3EF8ABD5">
        <w:rPr>
          <w:rFonts w:cs="Arial"/>
        </w:rPr>
        <w:t xml:space="preserve"> or later</w:t>
      </w:r>
      <w:r w:rsidRPr="3EF8ABD5" w:rsidR="006B3E0A">
        <w:rPr>
          <w:rFonts w:cs="Arial"/>
        </w:rPr>
        <w:t>.</w:t>
      </w:r>
      <w:r w:rsidRPr="3EF8ABD5" w:rsidR="00ED08C5">
        <w:rPr>
          <w:rFonts w:cs="Arial"/>
        </w:rPr>
        <w:t xml:space="preserve">  The flowchart below will help you assess your </w:t>
      </w:r>
      <w:r w:rsidRPr="3EF8ABD5" w:rsidR="00B710C5">
        <w:rPr>
          <w:rFonts w:cs="Arial"/>
        </w:rPr>
        <w:t xml:space="preserve">indicative </w:t>
      </w:r>
      <w:r w:rsidRPr="3EF8ABD5" w:rsidR="00ED08C5">
        <w:rPr>
          <w:rFonts w:cs="Arial"/>
        </w:rPr>
        <w:t>eligibility to enrol</w:t>
      </w:r>
      <w:r w:rsidRPr="3EF8ABD5" w:rsidR="00696BF3">
        <w:rPr>
          <w:rFonts w:cs="Arial"/>
        </w:rPr>
        <w:t xml:space="preserve"> </w:t>
      </w:r>
      <w:r w:rsidRPr="3EF8ABD5" w:rsidR="00103009">
        <w:rPr>
          <w:rFonts w:cs="Arial"/>
        </w:rPr>
        <w:t>after the commencement date</w:t>
      </w:r>
      <w:r w:rsidRPr="3EF8ABD5" w:rsidR="00ED08C5">
        <w:rPr>
          <w:rFonts w:cs="Arial"/>
        </w:rPr>
        <w:t>.</w:t>
      </w:r>
    </w:p>
    <w:p w:rsidR="006B3E0A" w:rsidP="006B3E0A" w:rsidRDefault="00696BF3" w14:paraId="4DAB589C" w14:textId="5A92223E">
      <w:pPr>
        <w:pStyle w:val="MoEBodyText"/>
        <w:rPr>
          <w:rFonts w:cs="Arial"/>
        </w:rPr>
      </w:pPr>
      <w:r>
        <w:rPr>
          <w:rFonts w:cs="Arial"/>
          <w:noProof/>
        </w:rPr>
        <mc:AlternateContent>
          <mc:Choice Requires="wps">
            <w:drawing>
              <wp:anchor distT="0" distB="0" distL="114300" distR="114300" simplePos="0" relativeHeight="251658243" behindDoc="0" locked="0" layoutInCell="1" allowOverlap="1" wp14:anchorId="2616D7E1" wp14:editId="3BE4BBA1">
                <wp:simplePos x="0" y="0"/>
                <wp:positionH relativeFrom="column">
                  <wp:posOffset>79375</wp:posOffset>
                </wp:positionH>
                <wp:positionV relativeFrom="paragraph">
                  <wp:posOffset>180340</wp:posOffset>
                </wp:positionV>
                <wp:extent cx="2887980" cy="754380"/>
                <wp:effectExtent l="0" t="0" r="26670" b="26670"/>
                <wp:wrapSquare wrapText="bothSides"/>
                <wp:docPr id="1" name="Rectangle: Rounded Corners 1"/>
                <wp:cNvGraphicFramePr/>
                <a:graphic xmlns:a="http://schemas.openxmlformats.org/drawingml/2006/main">
                  <a:graphicData uri="http://schemas.microsoft.com/office/word/2010/wordprocessingShape">
                    <wps:wsp>
                      <wps:cNvSpPr/>
                      <wps:spPr>
                        <a:xfrm>
                          <a:off x="0" y="0"/>
                          <a:ext cx="2887980" cy="754380"/>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96BF3" w:rsidR="00696BF3" w:rsidP="00B710C5" w:rsidRDefault="00696BF3" w14:paraId="2F776318" w14:textId="5732450C">
                            <w:pPr>
                              <w:jc w:val="center"/>
                              <w:rPr>
                                <w:color w:val="000000" w:themeColor="text1"/>
                              </w:rPr>
                            </w:pPr>
                            <w:r>
                              <w:rPr>
                                <w:color w:val="000000" w:themeColor="text1"/>
                              </w:rPr>
                              <w:t>Does your child (enrolling in 202</w:t>
                            </w:r>
                            <w:r w:rsidR="005D5644">
                              <w:rPr>
                                <w:color w:val="000000" w:themeColor="text1"/>
                              </w:rPr>
                              <w:t>6</w:t>
                            </w:r>
                            <w:r>
                              <w:rPr>
                                <w:color w:val="000000" w:themeColor="text1"/>
                              </w:rPr>
                              <w:t xml:space="preserve"> or later) live within the </w:t>
                            </w:r>
                            <w:r w:rsidR="00DA6B42">
                              <w:rPr>
                                <w:color w:val="000000" w:themeColor="text1"/>
                              </w:rPr>
                              <w:t>enrolment scheme home zone</w:t>
                            </w:r>
                            <w:r w:rsidR="00344FA6">
                              <w:rPr>
                                <w:color w:val="000000" w:themeColor="text1"/>
                              </w:rPr>
                              <w:t>?</w:t>
                            </w:r>
                            <w:r>
                              <w:rPr>
                                <w:color w:val="000000" w:themeColor="text1"/>
                              </w:rPr>
                              <w:t xml:space="preserve"> (check map for reference</w:t>
                            </w:r>
                            <w:r w:rsidR="00344FA6">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style="position:absolute;margin-left:6.25pt;margin-top:14.2pt;width:227.4pt;height:59.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cbd9f3 [660]" strokecolor="#cbd9f3 [660]" strokeweight="1pt" arcsize="10923f" w14:anchorId="2616D7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">
                <v:stroke joinstyle="miter"/>
                <v:textbox>
                  <w:txbxContent>
                    <w:p w:rsidRPr="00696BF3" w:rsidR="00696BF3" w:rsidP="00B710C5" w:rsidRDefault="00696BF3" w14:paraId="2F776318" w14:textId="5732450C">
                      <w:pPr>
                        <w:jc w:val="center"/>
                        <w:rPr>
                          <w:color w:val="000000" w:themeColor="text1"/>
                        </w:rPr>
                      </w:pPr>
                      <w:r>
                        <w:rPr>
                          <w:color w:val="000000" w:themeColor="text1"/>
                        </w:rPr>
                        <w:t>Does your child (enrolling in 202</w:t>
                      </w:r>
                      <w:r w:rsidR="005D5644">
                        <w:rPr>
                          <w:color w:val="000000" w:themeColor="text1"/>
                        </w:rPr>
                        <w:t>6</w:t>
                      </w:r>
                      <w:r>
                        <w:rPr>
                          <w:color w:val="000000" w:themeColor="text1"/>
                        </w:rPr>
                        <w:t xml:space="preserve"> or later) live within the </w:t>
                      </w:r>
                      <w:r w:rsidR="00DA6B42">
                        <w:rPr>
                          <w:color w:val="000000" w:themeColor="text1"/>
                        </w:rPr>
                        <w:t>enrolment scheme home zone</w:t>
                      </w:r>
                      <w:r w:rsidR="00344FA6">
                        <w:rPr>
                          <w:color w:val="000000" w:themeColor="text1"/>
                        </w:rPr>
                        <w:t>?</w:t>
                      </w:r>
                      <w:r>
                        <w:rPr>
                          <w:color w:val="000000" w:themeColor="text1"/>
                        </w:rPr>
                        <w:t xml:space="preserve"> (check map for reference</w:t>
                      </w:r>
                      <w:r w:rsidR="00344FA6">
                        <w:rPr>
                          <w:color w:val="000000" w:themeColor="text1"/>
                        </w:rPr>
                        <w:t>)</w:t>
                      </w:r>
                    </w:p>
                  </w:txbxContent>
                </v:textbox>
                <w10:wrap type="square"/>
              </v:roundrect>
            </w:pict>
          </mc:Fallback>
        </mc:AlternateContent>
      </w:r>
    </w:p>
    <w:p w:rsidRPr="005602C6" w:rsidR="006B3E0A" w:rsidP="00B710C5" w:rsidRDefault="00B4293C" w14:paraId="75353DD4" w14:textId="50BA6348">
      <w:pPr>
        <w:pStyle w:val="MoEBodyText"/>
        <w:ind w:left="1004" w:firstLine="436"/>
        <w:rPr>
          <w:rFonts w:cs="Arial"/>
        </w:rPr>
      </w:pPr>
      <w:r>
        <w:rPr>
          <w:rFonts w:cs="Arial"/>
          <w:noProof/>
        </w:rPr>
        <mc:AlternateContent>
          <mc:Choice Requires="wps">
            <w:drawing>
              <wp:anchor distT="0" distB="0" distL="114300" distR="114300" simplePos="0" relativeHeight="251658244" behindDoc="0" locked="0" layoutInCell="1" allowOverlap="1" wp14:anchorId="25448081" wp14:editId="4FB42FD5">
                <wp:simplePos x="0" y="0"/>
                <wp:positionH relativeFrom="margin">
                  <wp:align>right</wp:align>
                </wp:positionH>
                <wp:positionV relativeFrom="paragraph">
                  <wp:posOffset>15432</wp:posOffset>
                </wp:positionV>
                <wp:extent cx="1354096" cy="543464"/>
                <wp:effectExtent l="0" t="0" r="17780" b="28575"/>
                <wp:wrapNone/>
                <wp:docPr id="1184" name="Rectangle: Rounded Corners 1184"/>
                <wp:cNvGraphicFramePr/>
                <a:graphic xmlns:a="http://schemas.openxmlformats.org/drawingml/2006/main">
                  <a:graphicData uri="http://schemas.microsoft.com/office/word/2010/wordprocessingShape">
                    <wps:wsp>
                      <wps:cNvSpPr/>
                      <wps:spPr>
                        <a:xfrm>
                          <a:off x="0" y="0"/>
                          <a:ext cx="1354096" cy="54346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Pr="00696BF3" w:rsidR="00696BF3" w:rsidP="00696BF3" w:rsidRDefault="00696BF3" w14:paraId="03D60E4E" w14:textId="0A630371">
                            <w:pPr>
                              <w:jc w:val="center"/>
                              <w:rPr>
                                <w:b/>
                                <w:bCs/>
                              </w:rPr>
                            </w:pPr>
                            <w:r w:rsidRPr="00696BF3">
                              <w:rPr>
                                <w:b/>
                                <w:bCs/>
                              </w:rPr>
                              <w:t>In zone enrolment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84" style="position:absolute;left:0;text-align:left;margin-left:55.4pt;margin-top:1.2pt;width:106.6pt;height:42.8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7" fillcolor="#244ea2 [3204]" strokecolor="#122650 [1604]" strokeweight="1pt" arcsize="10923f" w14:anchorId="25448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">
                <v:stroke joinstyle="miter"/>
                <v:textbox>
                  <w:txbxContent>
                    <w:p w:rsidRPr="00696BF3" w:rsidR="00696BF3" w:rsidP="00696BF3" w:rsidRDefault="00696BF3" w14:paraId="03D60E4E" w14:textId="0A630371">
                      <w:pPr>
                        <w:jc w:val="center"/>
                        <w:rPr>
                          <w:b/>
                          <w:bCs/>
                        </w:rPr>
                      </w:pPr>
                      <w:r w:rsidRPr="00696BF3">
                        <w:rPr>
                          <w:b/>
                          <w:bCs/>
                        </w:rPr>
                        <w:t>In zone enrolment</w:t>
                      </w:r>
                    </w:p>
                  </w:txbxContent>
                </v:textbox>
                <w10:wrap anchorx="margin"/>
              </v:roundrect>
            </w:pict>
          </mc:Fallback>
        </mc:AlternateContent>
      </w:r>
      <w:r w:rsidRPr="00B4293C">
        <w:rPr>
          <w:rFonts w:cs="Arial"/>
          <w:noProof/>
        </w:rPr>
        <mc:AlternateContent>
          <mc:Choice Requires="wps">
            <w:drawing>
              <wp:anchor distT="45720" distB="45720" distL="114300" distR="114300" simplePos="0" relativeHeight="251658242" behindDoc="0" locked="0" layoutInCell="1" allowOverlap="1" wp14:anchorId="34C15C42" wp14:editId="7420F5B6">
                <wp:simplePos x="0" y="0"/>
                <wp:positionH relativeFrom="column">
                  <wp:posOffset>3650879</wp:posOffset>
                </wp:positionH>
                <wp:positionV relativeFrom="paragraph">
                  <wp:posOffset>6722</wp:posOffset>
                </wp:positionV>
                <wp:extent cx="439420" cy="283845"/>
                <wp:effectExtent l="0" t="0" r="1778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83845"/>
                        </a:xfrm>
                        <a:prstGeom prst="rect">
                          <a:avLst/>
                        </a:prstGeom>
                        <a:solidFill>
                          <a:srgbClr val="FFFFFF"/>
                        </a:solidFill>
                        <a:ln w="9525">
                          <a:solidFill>
                            <a:schemeClr val="bg1"/>
                          </a:solidFill>
                          <a:miter lim="800000"/>
                          <a:headEnd/>
                          <a:tailEnd/>
                        </a:ln>
                      </wps:spPr>
                      <wps:txbx>
                        <w:txbxContent>
                          <w:p w:rsidR="00B4293C" w:rsidRDefault="00B4293C" w14:paraId="14A15D67" w14:textId="388F3D28">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4C15C42">
                <v:stroke joinstyle="miter"/>
                <v:path gradientshapeok="t" o:connecttype="rect"/>
              </v:shapetype>
              <v:shape id="Text Box 2" style="position:absolute;left:0;text-align:left;margin-left:287.45pt;margin-top:.55pt;width:34.6pt;height:22.3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">
                <v:textbox>
                  <w:txbxContent>
                    <w:p w:rsidR="00B4293C" w:rsidRDefault="00B4293C" w14:paraId="14A15D67" w14:textId="388F3D28">
                      <w:r>
                        <w:t>YES</w:t>
                      </w:r>
                    </w:p>
                  </w:txbxContent>
                </v:textbox>
                <w10:wrap type="square"/>
              </v:shape>
            </w:pict>
          </mc:Fallback>
        </mc:AlternateContent>
      </w:r>
      <w:r w:rsidRPr="00767A24" w:rsidR="00767A24">
        <w:rPr>
          <w:rFonts w:cs="Arial"/>
          <w:noProof/>
        </w:rPr>
        <mc:AlternateContent>
          <mc:Choice Requires="wps">
            <w:drawing>
              <wp:anchor distT="0" distB="0" distL="114300" distR="114300" simplePos="0" relativeHeight="251658246" behindDoc="0" locked="0" layoutInCell="1" allowOverlap="1" wp14:anchorId="5D9EA682" wp14:editId="1FAEE5E3">
                <wp:simplePos x="0" y="0"/>
                <wp:positionH relativeFrom="column">
                  <wp:posOffset>2995930</wp:posOffset>
                </wp:positionH>
                <wp:positionV relativeFrom="paragraph">
                  <wp:posOffset>267335</wp:posOffset>
                </wp:positionV>
                <wp:extent cx="1728000" cy="1"/>
                <wp:effectExtent l="0" t="76200" r="24765" b="95250"/>
                <wp:wrapNone/>
                <wp:docPr id="1190"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8000" cy="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32" coordsize="21600,21600" o:oned="t" filled="f" o:spt="32" path="m,l21600,21600e" w14:anchorId="3D65CB44">
                <v:path fillok="f" arrowok="t" o:connecttype="none"/>
                <o:lock v:ext="edit" shapetype="t"/>
              </v:shapetype>
              <v:shape id="Straight Arrow Connector 27" style="position:absolute;margin-left:235.9pt;margin-top:21.05pt;width:136.05pt;height: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44ea2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">
                <v:stroke joinstyle="miter" endarrow="block"/>
                <o:lock v:ext="edit" shapetype="f"/>
              </v:shape>
            </w:pict>
          </mc:Fallback>
        </mc:AlternateContent>
      </w:r>
    </w:p>
    <w:p w:rsidR="00696BF3" w:rsidP="00056512" w:rsidRDefault="00696BF3" w14:paraId="5BCEBEDB" w14:textId="1C13A284">
      <w:pPr>
        <w:pStyle w:val="MoEHeading4"/>
        <w:spacing w:after="0"/>
        <w:ind w:left="284"/>
        <w:rPr>
          <w:rFonts w:cs="Arial"/>
        </w:rPr>
      </w:pPr>
    </w:p>
    <w:p w:rsidR="00696BF3" w:rsidP="00056512" w:rsidRDefault="00CC273E" w14:paraId="3FF87653" w14:textId="7E1D077F">
      <w:pPr>
        <w:pStyle w:val="MoEHeading4"/>
        <w:spacing w:after="0"/>
        <w:ind w:left="284"/>
        <w:rPr>
          <w:rFonts w:cs="Arial"/>
        </w:rPr>
      </w:pPr>
      <w:r w:rsidRPr="00B4293C">
        <w:rPr>
          <w:rFonts w:cs="Arial"/>
          <w:noProof/>
        </w:rPr>
        <mc:AlternateContent>
          <mc:Choice Requires="wps">
            <w:drawing>
              <wp:anchor distT="45720" distB="45720" distL="114300" distR="114300" simplePos="0" relativeHeight="251658241" behindDoc="0" locked="0" layoutInCell="1" allowOverlap="1" wp14:anchorId="571883F3" wp14:editId="61B74FCD">
                <wp:simplePos x="0" y="0"/>
                <wp:positionH relativeFrom="column">
                  <wp:posOffset>1122633</wp:posOffset>
                </wp:positionH>
                <wp:positionV relativeFrom="paragraph">
                  <wp:posOffset>229319</wp:posOffset>
                </wp:positionV>
                <wp:extent cx="439420" cy="283845"/>
                <wp:effectExtent l="0" t="0" r="17780" b="20955"/>
                <wp:wrapSquare wrapText="bothSides"/>
                <wp:docPr id="1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83845"/>
                        </a:xfrm>
                        <a:prstGeom prst="rect">
                          <a:avLst/>
                        </a:prstGeom>
                        <a:solidFill>
                          <a:srgbClr val="FFFFFF"/>
                        </a:solidFill>
                        <a:ln w="9525">
                          <a:solidFill>
                            <a:schemeClr val="bg1"/>
                          </a:solidFill>
                          <a:miter lim="800000"/>
                          <a:headEnd/>
                          <a:tailEnd/>
                        </a:ln>
                      </wps:spPr>
                      <wps:txbx>
                        <w:txbxContent>
                          <w:p w:rsidR="00CC273E" w:rsidP="00CC273E" w:rsidRDefault="00CC273E" w14:paraId="005679E9" w14:textId="15C4C052">
                            <w:r>
                              <w:t>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88.4pt;margin-top:18.05pt;width:34.6pt;height:22.3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" w14:anchorId="571883F3">
                <v:textbox>
                  <w:txbxContent>
                    <w:p w:rsidR="00CC273E" w:rsidP="00CC273E" w:rsidRDefault="00CC273E" w14:paraId="005679E9" w14:textId="15C4C052">
                      <w:r>
                        <w:t>NO</w:t>
                      </w:r>
                    </w:p>
                  </w:txbxContent>
                </v:textbox>
                <w10:wrap type="square"/>
              </v:shape>
            </w:pict>
          </mc:Fallback>
        </mc:AlternateContent>
      </w:r>
    </w:p>
    <w:p w:rsidR="00696BF3" w:rsidP="00056512" w:rsidRDefault="00632D7C" w14:paraId="6726100C" w14:textId="791BEA40">
      <w:pPr>
        <w:pStyle w:val="MoEHeading4"/>
        <w:spacing w:after="0"/>
        <w:ind w:left="284"/>
        <w:rPr>
          <w:rFonts w:cs="Arial"/>
        </w:rPr>
      </w:pPr>
      <w:r>
        <w:rPr>
          <w:rFonts w:cs="Arial"/>
          <w:noProof/>
        </w:rPr>
        <mc:AlternateContent>
          <mc:Choice Requires="wps">
            <w:drawing>
              <wp:anchor distT="0" distB="0" distL="114300" distR="114300" simplePos="0" relativeHeight="251658248" behindDoc="0" locked="0" layoutInCell="1" allowOverlap="1" wp14:anchorId="4A1F6A06" wp14:editId="249D86FC">
                <wp:simplePos x="0" y="0"/>
                <wp:positionH relativeFrom="margin">
                  <wp:posOffset>4834254</wp:posOffset>
                </wp:positionH>
                <wp:positionV relativeFrom="paragraph">
                  <wp:posOffset>180340</wp:posOffset>
                </wp:positionV>
                <wp:extent cx="1476375" cy="857250"/>
                <wp:effectExtent l="0" t="0" r="28575" b="19050"/>
                <wp:wrapNone/>
                <wp:docPr id="1194" name="Rectangle: Rounded Corners 1194"/>
                <wp:cNvGraphicFramePr/>
                <a:graphic xmlns:a="http://schemas.openxmlformats.org/drawingml/2006/main">
                  <a:graphicData uri="http://schemas.microsoft.com/office/word/2010/wordprocessingShape">
                    <wps:wsp>
                      <wps:cNvSpPr/>
                      <wps:spPr>
                        <a:xfrm>
                          <a:off x="0" y="0"/>
                          <a:ext cx="1476375" cy="857250"/>
                        </a:xfrm>
                        <a:prstGeom prst="roundRect">
                          <a:avLst/>
                        </a:prstGeom>
                        <a:solidFill>
                          <a:srgbClr val="FFC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710C5" w:rsidP="00B710C5" w:rsidRDefault="00B710C5" w14:paraId="3911DDAD" w14:textId="716AA446">
                            <w:pPr>
                              <w:jc w:val="center"/>
                              <w:rPr>
                                <w:b/>
                                <w:bCs/>
                              </w:rPr>
                            </w:pPr>
                            <w:r>
                              <w:rPr>
                                <w:b/>
                                <w:bCs/>
                              </w:rPr>
                              <w:t>Out of zone enrolment</w:t>
                            </w:r>
                          </w:p>
                          <w:p w:rsidR="00632D7C" w:rsidP="00B710C5" w:rsidRDefault="00632D7C" w14:paraId="232D141B" w14:textId="3F0AFF78">
                            <w:pPr>
                              <w:jc w:val="center"/>
                              <w:rPr>
                                <w:b/>
                                <w:bCs/>
                              </w:rPr>
                            </w:pPr>
                            <w:r>
                              <w:rPr>
                                <w:b/>
                                <w:bCs/>
                              </w:rPr>
                              <w:t>(if places available)</w:t>
                            </w:r>
                          </w:p>
                          <w:p w:rsidRPr="00696BF3" w:rsidR="00632D7C" w:rsidP="00B710C5" w:rsidRDefault="00632D7C" w14:paraId="5E4E5B14" w14:textId="77777777">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94" style="position:absolute;left:0;text-align:left;margin-left:380.65pt;margin-top:14.2pt;width:116.25pt;height:6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30" fillcolor="#ffc000" strokecolor="#ffc000" strokeweight="1pt" arcsize="10923f" w14:anchorId="4A1F6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">
                <v:stroke joinstyle="miter"/>
                <v:textbox>
                  <w:txbxContent>
                    <w:p w:rsidR="00B710C5" w:rsidP="00B710C5" w:rsidRDefault="00B710C5" w14:paraId="3911DDAD" w14:textId="716AA446">
                      <w:pPr>
                        <w:jc w:val="center"/>
                        <w:rPr>
                          <w:b/>
                          <w:bCs/>
                        </w:rPr>
                      </w:pPr>
                      <w:r>
                        <w:rPr>
                          <w:b/>
                          <w:bCs/>
                        </w:rPr>
                        <w:t>Out of zone enrolment</w:t>
                      </w:r>
                    </w:p>
                    <w:p w:rsidR="00632D7C" w:rsidP="00B710C5" w:rsidRDefault="00632D7C" w14:paraId="232D141B" w14:textId="3F0AFF78">
                      <w:pPr>
                        <w:jc w:val="center"/>
                        <w:rPr>
                          <w:b/>
                          <w:bCs/>
                        </w:rPr>
                      </w:pPr>
                      <w:r>
                        <w:rPr>
                          <w:b/>
                          <w:bCs/>
                        </w:rPr>
                        <w:t>(if places available)</w:t>
                      </w:r>
                    </w:p>
                    <w:p w:rsidRPr="00696BF3" w:rsidR="00632D7C" w:rsidP="00B710C5" w:rsidRDefault="00632D7C" w14:paraId="5E4E5B14" w14:textId="77777777">
                      <w:pPr>
                        <w:jc w:val="center"/>
                        <w:rPr>
                          <w:b/>
                          <w:bCs/>
                        </w:rPr>
                      </w:pPr>
                    </w:p>
                  </w:txbxContent>
                </v:textbox>
                <w10:wrap anchorx="margin"/>
              </v:roundrect>
            </w:pict>
          </mc:Fallback>
        </mc:AlternateContent>
      </w:r>
      <w:r w:rsidRPr="00767A24" w:rsidR="00767A24">
        <w:rPr>
          <w:rFonts w:cs="Arial"/>
          <w:noProof/>
        </w:rPr>
        <mc:AlternateContent>
          <mc:Choice Requires="wps">
            <w:drawing>
              <wp:anchor distT="0" distB="0" distL="114300" distR="114300" simplePos="0" relativeHeight="251658247" behindDoc="0" locked="0" layoutInCell="1" allowOverlap="1" wp14:anchorId="313BB500" wp14:editId="50B2CE4B">
                <wp:simplePos x="0" y="0"/>
                <wp:positionH relativeFrom="column">
                  <wp:posOffset>1317943</wp:posOffset>
                </wp:positionH>
                <wp:positionV relativeFrom="paragraph">
                  <wp:posOffset>88236</wp:posOffset>
                </wp:positionV>
                <wp:extent cx="396000" cy="1"/>
                <wp:effectExtent l="45403" t="0" r="49847" b="68898"/>
                <wp:wrapNone/>
                <wp:docPr id="1191"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flipV="1">
                          <a:off x="0" y="0"/>
                          <a:ext cx="396000" cy="1"/>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32" coordsize="21600,21600" o:oned="t" filled="f" o:spt="32" path="m,l21600,21600e" w14:anchorId="2145E605">
                <v:path fillok="f" arrowok="t" o:connecttype="none"/>
                <o:lock v:ext="edit" shapetype="t"/>
              </v:shapetype>
              <v:shape id="Straight Arrow Connector 27" style="position:absolute;margin-left:103.8pt;margin-top:6.95pt;width:31.2pt;height:0;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44ea2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">
                <v:stroke joinstyle="miter" endarrow="block"/>
                <o:lock v:ext="edit" shapetype="f"/>
              </v:shape>
            </w:pict>
          </mc:Fallback>
        </mc:AlternateContent>
      </w:r>
    </w:p>
    <w:p w:rsidR="00696BF3" w:rsidP="00056512" w:rsidRDefault="00821F21" w14:paraId="25FEEEB2" w14:textId="7829DD4E">
      <w:pPr>
        <w:pStyle w:val="MoEHeading4"/>
        <w:spacing w:after="0"/>
        <w:ind w:left="284"/>
        <w:rPr>
          <w:rFonts w:cs="Arial"/>
        </w:rPr>
      </w:pPr>
      <w:r w:rsidRPr="00B4293C">
        <w:rPr>
          <w:rFonts w:cs="Arial"/>
          <w:noProof/>
        </w:rPr>
        <mc:AlternateContent>
          <mc:Choice Requires="wps">
            <w:drawing>
              <wp:anchor distT="45720" distB="45720" distL="114300" distR="114300" simplePos="0" relativeHeight="251658240" behindDoc="0" locked="0" layoutInCell="1" allowOverlap="1" wp14:anchorId="6CAF3355" wp14:editId="7B934314">
                <wp:simplePos x="0" y="0"/>
                <wp:positionH relativeFrom="column">
                  <wp:posOffset>3641090</wp:posOffset>
                </wp:positionH>
                <wp:positionV relativeFrom="paragraph">
                  <wp:posOffset>22860</wp:posOffset>
                </wp:positionV>
                <wp:extent cx="439420" cy="283845"/>
                <wp:effectExtent l="0" t="0" r="17780" b="20955"/>
                <wp:wrapSquare wrapText="bothSides"/>
                <wp:docPr id="1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 cy="283845"/>
                        </a:xfrm>
                        <a:prstGeom prst="rect">
                          <a:avLst/>
                        </a:prstGeom>
                        <a:solidFill>
                          <a:srgbClr val="FFFFFF"/>
                        </a:solidFill>
                        <a:ln w="9525">
                          <a:solidFill>
                            <a:schemeClr val="bg1"/>
                          </a:solidFill>
                          <a:miter lim="800000"/>
                          <a:headEnd/>
                          <a:tailEnd/>
                        </a:ln>
                      </wps:spPr>
                      <wps:txbx>
                        <w:txbxContent>
                          <w:p w:rsidR="00CC273E" w:rsidP="00CC273E" w:rsidRDefault="003C75E7" w14:paraId="44DAF37A" w14:textId="0649D4EF">
                            <w:r>
                              <w:t>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left:0;text-align:left;margin-left:286.7pt;margin-top:1.8pt;width:34.6pt;height:22.3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" w14:anchorId="6CAF3355">
                <v:textbox>
                  <w:txbxContent>
                    <w:p w:rsidR="00CC273E" w:rsidP="00CC273E" w:rsidRDefault="003C75E7" w14:paraId="44DAF37A" w14:textId="0649D4EF">
                      <w:r>
                        <w:t>YES</w:t>
                      </w:r>
                    </w:p>
                  </w:txbxContent>
                </v:textbox>
                <w10:wrap type="square"/>
              </v:shape>
            </w:pict>
          </mc:Fallback>
        </mc:AlternateContent>
      </w:r>
      <w:r w:rsidRPr="00767A24">
        <w:rPr>
          <w:rFonts w:cs="Arial"/>
          <w:noProof/>
        </w:rPr>
        <mc:AlternateContent>
          <mc:Choice Requires="wps">
            <w:drawing>
              <wp:anchor distT="0" distB="0" distL="114300" distR="114300" simplePos="0" relativeHeight="251658249" behindDoc="0" locked="0" layoutInCell="1" allowOverlap="1" wp14:anchorId="6152D082" wp14:editId="3B24A00C">
                <wp:simplePos x="0" y="0"/>
                <wp:positionH relativeFrom="column">
                  <wp:posOffset>3081020</wp:posOffset>
                </wp:positionH>
                <wp:positionV relativeFrom="paragraph">
                  <wp:posOffset>276860</wp:posOffset>
                </wp:positionV>
                <wp:extent cx="1727835" cy="0"/>
                <wp:effectExtent l="0" t="76200" r="24765" b="95250"/>
                <wp:wrapNone/>
                <wp:docPr id="1199"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27835" cy="0"/>
                        </a:xfrm>
                        <a:prstGeom prst="straightConnector1">
                          <a:avLst/>
                        </a:prstGeom>
                        <a:ln>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v:shapetype id="_x0000_t32" coordsize="21600,21600" o:oned="t" filled="f" o:spt="32" path="m,l21600,21600e" w14:anchorId="1FAE4C09">
                <v:path fillok="f" arrowok="t" o:connecttype="none"/>
                <o:lock v:ext="edit" shapetype="t"/>
              </v:shapetype>
              <v:shape id="Straight Arrow Connector 27" style="position:absolute;margin-left:242.6pt;margin-top:21.8pt;width:136.05pt;height:0;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244ea2 [3204]" strokeweight="1.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">
                <v:stroke joinstyle="miter" endarrow="block"/>
                <o:lock v:ext="edit" shapetype="f"/>
              </v:shape>
            </w:pict>
          </mc:Fallback>
        </mc:AlternateContent>
      </w:r>
      <w:r>
        <w:rPr>
          <w:rFonts w:cs="Arial"/>
          <w:noProof/>
        </w:rPr>
        <mc:AlternateContent>
          <mc:Choice Requires="wps">
            <w:drawing>
              <wp:anchor distT="0" distB="0" distL="114300" distR="114300" simplePos="0" relativeHeight="251658245" behindDoc="0" locked="0" layoutInCell="1" allowOverlap="1" wp14:anchorId="466C7557" wp14:editId="21BE3E03">
                <wp:simplePos x="0" y="0"/>
                <wp:positionH relativeFrom="column">
                  <wp:posOffset>90805</wp:posOffset>
                </wp:positionH>
                <wp:positionV relativeFrom="paragraph">
                  <wp:posOffset>24765</wp:posOffset>
                </wp:positionV>
                <wp:extent cx="2887980" cy="600075"/>
                <wp:effectExtent l="0" t="0" r="26670" b="28575"/>
                <wp:wrapSquare wrapText="bothSides"/>
                <wp:docPr id="1187" name="Rectangle: Rounded Corners 1187"/>
                <wp:cNvGraphicFramePr/>
                <a:graphic xmlns:a="http://schemas.openxmlformats.org/drawingml/2006/main">
                  <a:graphicData uri="http://schemas.microsoft.com/office/word/2010/wordprocessingShape">
                    <wps:wsp>
                      <wps:cNvSpPr/>
                      <wps:spPr>
                        <a:xfrm>
                          <a:off x="0" y="0"/>
                          <a:ext cx="2887980" cy="600075"/>
                        </a:xfrm>
                        <a:prstGeom prst="roundRect">
                          <a:avLst/>
                        </a:prstGeom>
                        <a:solidFill>
                          <a:schemeClr val="accent1">
                            <a:lumMod val="20000"/>
                            <a:lumOff val="80000"/>
                          </a:schemeClr>
                        </a:solidFill>
                        <a:ln>
                          <a:solidFill>
                            <a:schemeClr val="accent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Pr="00696BF3" w:rsidR="00767A24" w:rsidP="00B710C5" w:rsidRDefault="00767A24" w14:paraId="26F44CB9" w14:textId="2A6871B8">
                            <w:pPr>
                              <w:jc w:val="center"/>
                              <w:rPr>
                                <w:color w:val="000000" w:themeColor="text1"/>
                              </w:rPr>
                            </w:pPr>
                            <w:r>
                              <w:rPr>
                                <w:color w:val="000000" w:themeColor="text1"/>
                              </w:rPr>
                              <w:t>Does your child (enrolling in 202</w:t>
                            </w:r>
                            <w:r w:rsidR="005D5644">
                              <w:rPr>
                                <w:color w:val="000000" w:themeColor="text1"/>
                              </w:rPr>
                              <w:t>6</w:t>
                            </w:r>
                            <w:r>
                              <w:rPr>
                                <w:color w:val="000000" w:themeColor="text1"/>
                              </w:rPr>
                              <w:t xml:space="preserve"> or later) </w:t>
                            </w:r>
                            <w:r w:rsidR="003C75E7">
                              <w:rPr>
                                <w:color w:val="000000" w:themeColor="text1"/>
                              </w:rPr>
                              <w:t>live outside of the zone</w:t>
                            </w:r>
                            <w:r w:rsidR="00B710C5">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187" style="position:absolute;left:0;text-align:left;margin-left:7.15pt;margin-top:1.95pt;width:227.4pt;height:47.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32" fillcolor="#cbd9f3 [660]" strokecolor="#cbd9f3 [660]" strokeweight="1pt" arcsize="10923f" w14:anchorId="466C7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">
                <v:stroke joinstyle="miter"/>
                <v:textbox>
                  <w:txbxContent>
                    <w:p w:rsidRPr="00696BF3" w:rsidR="00767A24" w:rsidP="00B710C5" w:rsidRDefault="00767A24" w14:paraId="26F44CB9" w14:textId="2A6871B8">
                      <w:pPr>
                        <w:jc w:val="center"/>
                        <w:rPr>
                          <w:color w:val="000000" w:themeColor="text1"/>
                        </w:rPr>
                      </w:pPr>
                      <w:r>
                        <w:rPr>
                          <w:color w:val="000000" w:themeColor="text1"/>
                        </w:rPr>
                        <w:t>Does your child (enrolling in 202</w:t>
                      </w:r>
                      <w:r w:rsidR="005D5644">
                        <w:rPr>
                          <w:color w:val="000000" w:themeColor="text1"/>
                        </w:rPr>
                        <w:t>6</w:t>
                      </w:r>
                      <w:r>
                        <w:rPr>
                          <w:color w:val="000000" w:themeColor="text1"/>
                        </w:rPr>
                        <w:t xml:space="preserve"> or later) </w:t>
                      </w:r>
                      <w:r w:rsidR="003C75E7">
                        <w:rPr>
                          <w:color w:val="000000" w:themeColor="text1"/>
                        </w:rPr>
                        <w:t>live outside of the zone</w:t>
                      </w:r>
                      <w:r w:rsidR="00B710C5">
                        <w:rPr>
                          <w:color w:val="000000" w:themeColor="text1"/>
                        </w:rPr>
                        <w:t>?</w:t>
                      </w:r>
                    </w:p>
                  </w:txbxContent>
                </v:textbox>
                <w10:wrap type="square"/>
              </v:roundrect>
            </w:pict>
          </mc:Fallback>
        </mc:AlternateContent>
      </w:r>
    </w:p>
    <w:p w:rsidR="00767A24" w:rsidP="00056512" w:rsidRDefault="00767A24" w14:paraId="0648F5D0" w14:textId="714EC280">
      <w:pPr>
        <w:pStyle w:val="MoEHeading4"/>
        <w:spacing w:after="0"/>
        <w:ind w:left="284"/>
        <w:rPr>
          <w:rFonts w:cs="Arial"/>
        </w:rPr>
      </w:pPr>
    </w:p>
    <w:p w:rsidR="00767A24" w:rsidP="00056512" w:rsidRDefault="00767A24" w14:paraId="154A2569" w14:textId="2D0724F7">
      <w:pPr>
        <w:pStyle w:val="MoEHeading4"/>
        <w:spacing w:after="0"/>
        <w:ind w:left="284"/>
        <w:rPr>
          <w:rFonts w:cs="Arial"/>
        </w:rPr>
      </w:pPr>
    </w:p>
    <w:p w:rsidRPr="002A13F2" w:rsidR="008616E0" w:rsidP="00104B0B" w:rsidRDefault="008616E0" w14:paraId="065CA466" w14:textId="73008FD7">
      <w:pPr>
        <w:pStyle w:val="MoEHeading2"/>
        <w:spacing w:before="0"/>
        <w:rPr>
          <w:rFonts w:cs="Arial"/>
          <w:color w:val="2A6EBB"/>
        </w:rPr>
      </w:pPr>
      <w:r>
        <w:rPr>
          <w:rFonts w:cs="Arial"/>
          <w:color w:val="2A6EBB"/>
        </w:rPr>
        <w:t>Consultation process and timeline</w:t>
      </w:r>
    </w:p>
    <w:p w:rsidR="008616E0" w:rsidP="008616E0" w:rsidRDefault="008616E0" w14:paraId="2B1B89F0" w14:textId="77777777">
      <w:pPr>
        <w:pStyle w:val="MoEBodyText"/>
        <w:rPr>
          <w:rFonts w:cs="Arial"/>
        </w:rPr>
      </w:pPr>
      <w:r>
        <w:rPr>
          <w:rFonts w:cs="Arial"/>
        </w:rPr>
        <w:t>The Ministry of Education is currently undertaking consultation about the proposed changes and new enrolment schemes.  You can have your say by:</w:t>
      </w:r>
    </w:p>
    <w:p w:rsidR="008129A7" w:rsidP="008129A7" w:rsidRDefault="008616E0" w14:paraId="62997FF9" w14:textId="4A6F1D03">
      <w:pPr>
        <w:autoSpaceDE w:val="0"/>
        <w:autoSpaceDN w:val="0"/>
        <w:spacing w:after="0" w:line="240" w:lineRule="auto"/>
      </w:pPr>
      <w:r w:rsidRPr="40BC0DE6" w:rsidR="008616E0">
        <w:rPr>
          <w:rFonts w:cs="Arial"/>
        </w:rPr>
        <w:t>Completing the survey at</w:t>
      </w:r>
      <w:r w:rsidRPr="40BC0DE6" w:rsidR="52A54338">
        <w:rPr>
          <w:rFonts w:cs="Arial"/>
        </w:rPr>
        <w:t xml:space="preserve"> </w:t>
      </w:r>
      <w:hyperlink r:id="R083cba6fa82c4dcf">
        <w:r w:rsidRPr="40BC0DE6" w:rsidR="52A54338">
          <w:rPr>
            <w:rStyle w:val="Hyperlink"/>
            <w:rFonts w:ascii="Calibri" w:hAnsi="Calibri" w:eastAsia="Calibri" w:cs="Arial"/>
            <w:strike w:val="0"/>
            <w:dstrike w:val="0"/>
            <w:noProof w:val="0"/>
            <w:sz w:val="22"/>
            <w:szCs w:val="22"/>
            <w:u w:val="single"/>
            <w:lang w:val="en-NZ"/>
          </w:rPr>
          <w:t>Have your say - Ministry of Education</w:t>
        </w:r>
      </w:hyperlink>
      <w:r w:rsidRPr="40BC0DE6" w:rsidR="008129A7">
        <w:rPr>
          <w:rFonts w:ascii="Segoe UI" w:hAnsi="Segoe UI" w:cs="Segoe UI"/>
          <w:sz w:val="20"/>
          <w:szCs w:val="20"/>
        </w:rPr>
        <w:t xml:space="preserve"> </w:t>
      </w:r>
      <w:r w:rsidRPr="40BC0DE6" w:rsidR="00486D61">
        <w:rPr>
          <w:rFonts w:ascii="Segoe UI" w:hAnsi="Segoe UI" w:cs="Segoe UI"/>
          <w:sz w:val="20"/>
          <w:szCs w:val="20"/>
        </w:rPr>
        <w:t xml:space="preserve">on the </w:t>
      </w:r>
      <w:r w:rsidRPr="40BC0DE6" w:rsidR="005D5644">
        <w:rPr>
          <w:rFonts w:ascii="Segoe UI" w:hAnsi="Segoe UI" w:cs="Segoe UI"/>
          <w:sz w:val="20"/>
          <w:szCs w:val="20"/>
        </w:rPr>
        <w:t>Te Kamo High School</w:t>
      </w:r>
      <w:r w:rsidRPr="40BC0DE6" w:rsidR="00486D61">
        <w:rPr>
          <w:rFonts w:ascii="Segoe UI" w:hAnsi="Segoe UI" w:cs="Segoe UI"/>
          <w:sz w:val="20"/>
          <w:szCs w:val="20"/>
        </w:rPr>
        <w:t xml:space="preserve"> </w:t>
      </w:r>
      <w:r w:rsidRPr="40BC0DE6" w:rsidR="005D5644">
        <w:rPr>
          <w:rFonts w:ascii="Segoe UI" w:hAnsi="Segoe UI" w:cs="Segoe UI"/>
          <w:sz w:val="20"/>
          <w:szCs w:val="20"/>
        </w:rPr>
        <w:t>c</w:t>
      </w:r>
      <w:r w:rsidRPr="40BC0DE6" w:rsidR="00486D61">
        <w:rPr>
          <w:rFonts w:ascii="Segoe UI" w:hAnsi="Segoe UI" w:cs="Segoe UI"/>
          <w:sz w:val="20"/>
          <w:szCs w:val="20"/>
        </w:rPr>
        <w:t>onsultation page.</w:t>
      </w:r>
    </w:p>
    <w:p w:rsidR="008129A7" w:rsidP="008129A7" w:rsidRDefault="008129A7" w14:paraId="703C2718" w14:textId="5A2AEEC7">
      <w:pPr>
        <w:autoSpaceDE w:val="0"/>
        <w:autoSpaceDN w:val="0"/>
        <w:spacing w:after="0" w:line="240" w:lineRule="auto"/>
      </w:pPr>
      <w:r>
        <w:rPr>
          <w:rFonts w:ascii="Segoe UI" w:hAnsi="Segoe UI" w:cs="Segoe UI"/>
          <w:color w:val="4E586A"/>
          <w:sz w:val="16"/>
          <w:szCs w:val="16"/>
          <w:lang w:val="en-US"/>
        </w:rPr>
        <w:t> </w:t>
      </w:r>
    </w:p>
    <w:p w:rsidRPr="009E1E5E" w:rsidR="001C1EDF" w:rsidP="009E1E5E" w:rsidRDefault="003C75E7" w14:paraId="572EF1B3" w14:textId="4EB4AE6B">
      <w:pPr>
        <w:numPr>
          <w:ilvl w:val="0"/>
          <w:numId w:val="23"/>
        </w:numPr>
        <w:rPr>
          <w:rStyle w:val="Hyperlink"/>
          <w:color w:val="auto"/>
          <w:u w:val="none"/>
        </w:rPr>
      </w:pPr>
      <w:r>
        <w:rPr>
          <w:rFonts w:cs="Arial"/>
        </w:rPr>
        <w:t xml:space="preserve">  This site also has further information about the proposed scheme.</w:t>
      </w:r>
    </w:p>
    <w:p w:rsidRPr="00DC0904" w:rsidR="008616E0" w:rsidP="00401B33" w:rsidRDefault="008616E0" w14:paraId="147DBC6A" w14:textId="4FD24863">
      <w:pPr>
        <w:pStyle w:val="MoEBodyText"/>
        <w:numPr>
          <w:ilvl w:val="0"/>
          <w:numId w:val="21"/>
        </w:numPr>
        <w:spacing w:after="120"/>
        <w:ind w:left="714" w:hanging="357"/>
        <w:rPr>
          <w:rFonts w:cs="Arial"/>
        </w:rPr>
      </w:pPr>
      <w:r w:rsidRPr="00DC0904">
        <w:rPr>
          <w:rFonts w:cs="Arial"/>
        </w:rPr>
        <w:t xml:space="preserve">Emailing </w:t>
      </w:r>
      <w:hyperlink w:history="1" r:id="rId17">
        <w:r w:rsidRPr="00D62062" w:rsidR="002C0A05">
          <w:rPr>
            <w:rStyle w:val="Hyperlink"/>
          </w:rPr>
          <w:t>taitokerau.enrolmentschemes@education.govt.nz</w:t>
        </w:r>
      </w:hyperlink>
      <w:r w:rsidR="00520416">
        <w:t xml:space="preserve"> </w:t>
      </w:r>
      <w:r w:rsidRPr="00DC0904">
        <w:rPr>
          <w:rFonts w:cs="Arial"/>
        </w:rPr>
        <w:t>if you have further questions or comments</w:t>
      </w:r>
      <w:r w:rsidRPr="00DC0904" w:rsidR="00AB19E8">
        <w:rPr>
          <w:rFonts w:cs="Arial"/>
        </w:rPr>
        <w:t>.</w:t>
      </w:r>
    </w:p>
    <w:p w:rsidRPr="00104B0B" w:rsidR="00E93750" w:rsidP="00104B0B" w:rsidRDefault="008616E0" w14:paraId="11F3CBA4" w14:textId="2C0C6546">
      <w:pPr>
        <w:pStyle w:val="MoEBodyText"/>
        <w:rPr>
          <w:rFonts w:cs="Arial"/>
          <w:b/>
        </w:rPr>
      </w:pPr>
      <w:r w:rsidRPr="00601009">
        <w:rPr>
          <w:rFonts w:cs="Arial"/>
        </w:rPr>
        <w:t xml:space="preserve">Consultation will </w:t>
      </w:r>
      <w:r w:rsidRPr="00395FC9">
        <w:rPr>
          <w:rFonts w:cs="Arial"/>
        </w:rPr>
        <w:t xml:space="preserve">run </w:t>
      </w:r>
      <w:r w:rsidRPr="00395FC9" w:rsidR="00142742">
        <w:rPr>
          <w:rFonts w:cs="Arial"/>
        </w:rPr>
        <w:t>11</w:t>
      </w:r>
      <w:r w:rsidRPr="00395FC9" w:rsidR="005D5644">
        <w:rPr>
          <w:rFonts w:cs="Arial"/>
        </w:rPr>
        <w:t>th</w:t>
      </w:r>
      <w:r w:rsidRPr="00395FC9" w:rsidR="00103009">
        <w:rPr>
          <w:rFonts w:cs="Arial"/>
        </w:rPr>
        <w:t xml:space="preserve"> </w:t>
      </w:r>
      <w:r w:rsidRPr="00395FC9" w:rsidR="005D5644">
        <w:rPr>
          <w:rFonts w:cs="Arial"/>
        </w:rPr>
        <w:t>August</w:t>
      </w:r>
      <w:r w:rsidRPr="00395FC9" w:rsidR="00103009">
        <w:rPr>
          <w:rFonts w:cs="Arial"/>
        </w:rPr>
        <w:t xml:space="preserve"> 202</w:t>
      </w:r>
      <w:r w:rsidRPr="00395FC9" w:rsidR="005D5644">
        <w:rPr>
          <w:rFonts w:cs="Arial"/>
        </w:rPr>
        <w:t>5</w:t>
      </w:r>
      <w:r w:rsidRPr="00395FC9" w:rsidR="00103009">
        <w:rPr>
          <w:rFonts w:cs="Arial"/>
        </w:rPr>
        <w:t xml:space="preserve"> to </w:t>
      </w:r>
      <w:r w:rsidRPr="00395FC9" w:rsidR="00137579">
        <w:rPr>
          <w:rFonts w:cs="Arial"/>
        </w:rPr>
        <w:t>21st</w:t>
      </w:r>
      <w:r w:rsidRPr="00395FC9" w:rsidR="00103009">
        <w:rPr>
          <w:rFonts w:cs="Arial"/>
        </w:rPr>
        <w:t xml:space="preserve"> </w:t>
      </w:r>
      <w:r w:rsidRPr="00395FC9" w:rsidR="00137579">
        <w:rPr>
          <w:rFonts w:cs="Arial"/>
        </w:rPr>
        <w:t>September</w:t>
      </w:r>
      <w:r w:rsidRPr="00395FC9" w:rsidR="00103009">
        <w:rPr>
          <w:rFonts w:cs="Arial"/>
        </w:rPr>
        <w:t xml:space="preserve"> 202</w:t>
      </w:r>
      <w:r w:rsidRPr="00395FC9" w:rsidR="00137579">
        <w:rPr>
          <w:rFonts w:cs="Arial"/>
        </w:rPr>
        <w:t>5</w:t>
      </w:r>
      <w:r w:rsidRPr="00395FC9" w:rsidR="00103009">
        <w:rPr>
          <w:rFonts w:cs="Arial"/>
        </w:rPr>
        <w:t>.</w:t>
      </w:r>
      <w:r w:rsidRPr="00395FC9">
        <w:rPr>
          <w:rFonts w:cs="Arial"/>
        </w:rPr>
        <w:t xml:space="preserve">  The</w:t>
      </w:r>
      <w:r w:rsidRPr="00601009">
        <w:rPr>
          <w:rFonts w:cs="Arial"/>
        </w:rPr>
        <w:t xml:space="preserve"> Ministry will consider all feedback and liaise with the </w:t>
      </w:r>
      <w:r w:rsidR="00F90E18">
        <w:rPr>
          <w:rFonts w:cs="Arial"/>
        </w:rPr>
        <w:t xml:space="preserve">Te Kamo High </w:t>
      </w:r>
      <w:r w:rsidRPr="00777A3A" w:rsidR="00F90E18">
        <w:rPr>
          <w:rFonts w:cs="Arial"/>
        </w:rPr>
        <w:t>School</w:t>
      </w:r>
      <w:r w:rsidRPr="00777A3A">
        <w:rPr>
          <w:rFonts w:cs="Arial"/>
        </w:rPr>
        <w:t xml:space="preserve"> Board before making a final decision.  We expect the </w:t>
      </w:r>
      <w:r w:rsidRPr="00777A3A" w:rsidR="00103009">
        <w:rPr>
          <w:rFonts w:cs="Arial"/>
        </w:rPr>
        <w:t>school</w:t>
      </w:r>
      <w:r w:rsidRPr="00777A3A">
        <w:rPr>
          <w:rFonts w:cs="Arial"/>
        </w:rPr>
        <w:t xml:space="preserve"> community to be updated about progress made</w:t>
      </w:r>
      <w:r w:rsidRPr="00777A3A" w:rsidR="00AB19E8">
        <w:rPr>
          <w:rFonts w:cs="Arial"/>
        </w:rPr>
        <w:t xml:space="preserve"> </w:t>
      </w:r>
      <w:r w:rsidRPr="00777A3A" w:rsidR="00103009">
        <w:rPr>
          <w:rFonts w:cs="Arial"/>
        </w:rPr>
        <w:t>1</w:t>
      </w:r>
      <w:r w:rsidRPr="00777A3A" w:rsidR="00777A3A">
        <w:rPr>
          <w:rFonts w:cs="Arial"/>
        </w:rPr>
        <w:t>8</w:t>
      </w:r>
      <w:r w:rsidRPr="00777A3A" w:rsidR="00103009">
        <w:rPr>
          <w:rFonts w:cs="Arial"/>
        </w:rPr>
        <w:t xml:space="preserve"> </w:t>
      </w:r>
      <w:r w:rsidRPr="00777A3A" w:rsidR="00777A3A">
        <w:rPr>
          <w:rFonts w:cs="Arial"/>
        </w:rPr>
        <w:t>October</w:t>
      </w:r>
      <w:r w:rsidRPr="00777A3A" w:rsidR="00103009">
        <w:rPr>
          <w:rFonts w:cs="Arial"/>
        </w:rPr>
        <w:t xml:space="preserve"> 202</w:t>
      </w:r>
      <w:r w:rsidRPr="00777A3A" w:rsidR="00777A3A">
        <w:rPr>
          <w:rFonts w:cs="Arial"/>
        </w:rPr>
        <w:t>5</w:t>
      </w:r>
      <w:r w:rsidRPr="00777A3A">
        <w:rPr>
          <w:rFonts w:cs="Arial"/>
        </w:rPr>
        <w:t>.  The new</w:t>
      </w:r>
      <w:r w:rsidRPr="00601009">
        <w:rPr>
          <w:rFonts w:cs="Arial"/>
        </w:rPr>
        <w:t xml:space="preserve"> scheme and changes will come into effect for</w:t>
      </w:r>
      <w:r w:rsidR="00103009">
        <w:rPr>
          <w:rFonts w:cs="Arial"/>
        </w:rPr>
        <w:t xml:space="preserve"> </w:t>
      </w:r>
      <w:r w:rsidR="00213FC8">
        <w:rPr>
          <w:rFonts w:cs="Arial"/>
        </w:rPr>
        <w:t>enrolments</w:t>
      </w:r>
      <w:r w:rsidR="00103009">
        <w:rPr>
          <w:rFonts w:cs="Arial"/>
        </w:rPr>
        <w:t xml:space="preserve"> after the commencement date</w:t>
      </w:r>
    </w:p>
    <w:sectPr w:rsidRPr="00104B0B" w:rsidR="00E93750" w:rsidSect="009155CA">
      <w:footerReference w:type="default" r:id="rId18"/>
      <w:headerReference w:type="first" r:id="rId19"/>
      <w:footerReference w:type="first" r:id="rId20"/>
      <w:endnotePr>
        <w:numFmt w:val="decimal"/>
      </w:endnotePr>
      <w:pgSz w:w="11906" w:h="16838" w:orient="portrait"/>
      <w:pgMar w:top="993" w:right="1274" w:bottom="851" w:left="907"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1D0899" w:rsidP="00882F80" w:rsidRDefault="001D0899" w14:paraId="678248A0" w14:textId="77777777">
      <w:pPr>
        <w:spacing w:after="0" w:line="240" w:lineRule="auto"/>
      </w:pPr>
      <w:r>
        <w:separator/>
      </w:r>
    </w:p>
  </w:endnote>
  <w:endnote w:type="continuationSeparator" w:id="0">
    <w:p w:rsidR="001D0899" w:rsidP="00882F80" w:rsidRDefault="001D0899" w14:paraId="21110273" w14:textId="77777777">
      <w:pPr>
        <w:spacing w:after="0" w:line="240" w:lineRule="auto"/>
      </w:pPr>
      <w:r>
        <w:continuationSeparator/>
      </w:r>
    </w:p>
  </w:endnote>
  <w:endnote w:type="continuationNotice" w:id="1">
    <w:p w:rsidR="001D0899" w:rsidRDefault="001D0899" w14:paraId="6A6FE6D5"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CB51B0" w:rsidRDefault="00CB51B0" w14:paraId="400A361D" w14:textId="2B76400D">
    <w:pPr>
      <w:pStyle w:val="Footer"/>
    </w:pPr>
    <w:r w:rsidRPr="00CB51B0">
      <w:rPr>
        <w:noProof/>
        <w:lang w:eastAsia="en-NZ"/>
      </w:rPr>
      <mc:AlternateContent>
        <mc:Choice Requires="wps">
          <w:drawing>
            <wp:anchor distT="0" distB="0" distL="114300" distR="114300" simplePos="0" relativeHeight="251658263" behindDoc="0" locked="0" layoutInCell="1" allowOverlap="1" wp14:anchorId="4DEA2350" wp14:editId="7283F901">
              <wp:simplePos x="0" y="0"/>
              <wp:positionH relativeFrom="column">
                <wp:posOffset>0</wp:posOffset>
              </wp:positionH>
              <wp:positionV relativeFrom="paragraph">
                <wp:posOffset>0</wp:posOffset>
              </wp:positionV>
              <wp:extent cx="3937000" cy="520700"/>
              <wp:effectExtent l="0" t="0" r="0" b="0"/>
              <wp:wrapNone/>
              <wp:docPr id="123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616E0" w:rsidR="00CB51B0" w:rsidP="00CB51B0" w:rsidRDefault="00CB51B0" w14:paraId="0AB6B962" w14:textId="77777777">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rsidRPr="008616E0" w:rsidR="00CB51B0" w:rsidP="00CB51B0" w:rsidRDefault="00CB51B0" w14:paraId="1EF2A4AB" w14:textId="77777777">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w14:anchorId="4DEA2350">
              <v:stroke joinstyle="miter"/>
              <v:path gradientshapeok="t" o:connecttype="rect"/>
            </v:shapetype>
            <v:shape id="Text Box 1094" style="position:absolute;margin-left:0;margin-top:0;width:310pt;height:41pt;z-index:251658263;visibility:visible;mso-wrap-style:square;mso-wrap-distance-left:9pt;mso-wrap-distance-top:0;mso-wrap-distance-right:9pt;mso-wrap-distance-bottom:0;mso-position-horizontal:absolute;mso-position-horizontal-relative:text;mso-position-vertical:absolute;mso-position-vertical-relative:text;v-text-anchor:top"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">
              <v:textbox>
                <w:txbxContent>
                  <w:p w:rsidRPr="008616E0" w:rsidR="00CB51B0" w:rsidP="00CB51B0" w:rsidRDefault="00CB51B0" w14:paraId="0AB6B962" w14:textId="77777777">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rsidRPr="008616E0" w:rsidR="00CB51B0" w:rsidP="00CB51B0" w:rsidRDefault="00CB51B0" w14:paraId="1EF2A4AB" w14:textId="77777777">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sdtfl w16du wp14">
  <w:p w:rsidR="00265E84" w:rsidRDefault="00CB51B0" w14:paraId="4A8E02EE" w14:textId="1EF49950">
    <w:pPr>
      <w:pStyle w:val="Footer"/>
    </w:pPr>
    <w:r w:rsidRPr="00CB51B0">
      <w:rPr>
        <w:noProof/>
        <w:lang w:eastAsia="en-NZ"/>
      </w:rPr>
      <mc:AlternateContent>
        <mc:Choice Requires="wps">
          <w:drawing>
            <wp:anchor distT="0" distB="0" distL="114300" distR="114300" simplePos="0" relativeHeight="251658262" behindDoc="0" locked="0" layoutInCell="1" allowOverlap="1" wp14:anchorId="581E2091" wp14:editId="28AA61CA">
              <wp:simplePos x="0" y="0"/>
              <wp:positionH relativeFrom="column">
                <wp:posOffset>0</wp:posOffset>
              </wp:positionH>
              <wp:positionV relativeFrom="paragraph">
                <wp:posOffset>0</wp:posOffset>
              </wp:positionV>
              <wp:extent cx="3937000" cy="520700"/>
              <wp:effectExtent l="0" t="0" r="0" b="0"/>
              <wp:wrapNone/>
              <wp:docPr id="1075"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616E0" w:rsidR="00CB51B0" w:rsidP="00CB51B0" w:rsidRDefault="00CB51B0" w14:paraId="459FD904" w14:textId="77777777">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rsidRPr="008616E0" w:rsidR="00CB51B0" w:rsidP="00CB51B0" w:rsidRDefault="00CB51B0" w14:paraId="205557CE" w14:textId="77777777">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w14:anchorId="581E2091">
              <v:stroke joinstyle="miter"/>
              <v:path gradientshapeok="t" o:connecttype="rect"/>
            </v:shapetype>
            <v:shape id="_x0000_s1034" style="position:absolute;margin-left:0;margin-top:0;width:310pt;height:41pt;z-index:251658262;visibility:visible;mso-wrap-style:square;mso-wrap-distance-left:9pt;mso-wrap-distance-top:0;mso-wrap-distance-right:9pt;mso-wrap-distance-bottom:0;mso-position-horizontal:absolute;mso-position-horizontal-relative:text;mso-position-vertical:absolute;mso-position-vertical-relative:text;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">
              <v:textbox>
                <w:txbxContent>
                  <w:p w:rsidRPr="008616E0" w:rsidR="00CB51B0" w:rsidP="00CB51B0" w:rsidRDefault="00CB51B0" w14:paraId="459FD904" w14:textId="77777777">
                    <w:pPr>
                      <w:pStyle w:val="Footer"/>
                      <w:spacing w:before="60"/>
                      <w:rPr>
                        <w:rFonts w:ascii="Arial" w:hAnsi="Arial" w:cs="Arial"/>
                        <w:color w:val="244EA2" w:themeColor="accent1"/>
                        <w:sz w:val="14"/>
                        <w:szCs w:val="14"/>
                      </w:rPr>
                    </w:pPr>
                    <w:r w:rsidRPr="008616E0">
                      <w:rPr>
                        <w:rFonts w:ascii="Arial" w:hAnsi="Arial" w:cs="Arial"/>
                        <w:color w:val="244EA2" w:themeColor="accent1"/>
                        <w:sz w:val="14"/>
                        <w:szCs w:val="14"/>
                      </w:rPr>
                      <w:t xml:space="preserve">We </w:t>
                    </w:r>
                    <w:r w:rsidRPr="008616E0">
                      <w:rPr>
                        <w:rFonts w:ascii="Arial" w:hAnsi="Arial" w:cs="Arial"/>
                        <w:b/>
                        <w:color w:val="244EA2" w:themeColor="accent1"/>
                        <w:sz w:val="14"/>
                        <w:szCs w:val="14"/>
                      </w:rPr>
                      <w:t>shape</w:t>
                    </w:r>
                    <w:r w:rsidRPr="008616E0">
                      <w:rPr>
                        <w:rFonts w:ascii="Arial" w:hAnsi="Arial" w:cs="Arial"/>
                        <w:color w:val="244EA2" w:themeColor="accent1"/>
                        <w:sz w:val="14"/>
                        <w:szCs w:val="14"/>
                      </w:rPr>
                      <w:t xml:space="preserve"> an </w:t>
                    </w:r>
                    <w:r w:rsidRPr="008616E0">
                      <w:rPr>
                        <w:rFonts w:ascii="Arial" w:hAnsi="Arial" w:cs="Arial"/>
                        <w:b/>
                        <w:color w:val="244EA2" w:themeColor="accent1"/>
                        <w:sz w:val="14"/>
                        <w:szCs w:val="14"/>
                      </w:rPr>
                      <w:t>education</w:t>
                    </w:r>
                    <w:r w:rsidRPr="008616E0">
                      <w:rPr>
                        <w:rFonts w:ascii="Arial" w:hAnsi="Arial" w:cs="Arial"/>
                        <w:color w:val="244EA2" w:themeColor="accent1"/>
                        <w:sz w:val="14"/>
                        <w:szCs w:val="14"/>
                      </w:rPr>
                      <w:t xml:space="preserve"> system that delivers </w:t>
                    </w:r>
                    <w:r w:rsidRPr="008616E0">
                      <w:rPr>
                        <w:rFonts w:ascii="Arial" w:hAnsi="Arial" w:cs="Arial"/>
                        <w:b/>
                        <w:color w:val="244EA2" w:themeColor="accent1"/>
                        <w:sz w:val="14"/>
                        <w:szCs w:val="14"/>
                      </w:rPr>
                      <w:t>equitable</w:t>
                    </w:r>
                    <w:r w:rsidRPr="008616E0">
                      <w:rPr>
                        <w:rFonts w:ascii="Arial" w:hAnsi="Arial" w:cs="Arial"/>
                        <w:color w:val="244EA2" w:themeColor="accent1"/>
                        <w:sz w:val="14"/>
                        <w:szCs w:val="14"/>
                      </w:rPr>
                      <w:t xml:space="preserve"> and </w:t>
                    </w:r>
                    <w:r w:rsidRPr="008616E0">
                      <w:rPr>
                        <w:rFonts w:ascii="Arial" w:hAnsi="Arial" w:cs="Arial"/>
                        <w:b/>
                        <w:color w:val="244EA2" w:themeColor="accent1"/>
                        <w:sz w:val="14"/>
                        <w:szCs w:val="14"/>
                      </w:rPr>
                      <w:t>excellent outcomes</w:t>
                    </w:r>
                  </w:p>
                  <w:p w:rsidRPr="008616E0" w:rsidR="00CB51B0" w:rsidP="00CB51B0" w:rsidRDefault="00CB51B0" w14:paraId="205557CE" w14:textId="77777777">
                    <w:pPr>
                      <w:spacing w:before="60"/>
                      <w:rPr>
                        <w:color w:val="244EA2" w:themeColor="accent1"/>
                      </w:rPr>
                    </w:pPr>
                    <w:r w:rsidRPr="008616E0">
                      <w:rPr>
                        <w:rFonts w:ascii="Arial" w:hAnsi="Arial" w:cs="Arial"/>
                        <w:i/>
                        <w:color w:val="244EA2" w:themeColor="accent1"/>
                        <w:sz w:val="14"/>
                        <w:szCs w:val="14"/>
                      </w:rPr>
                      <w:t xml:space="preserve">He mea </w:t>
                    </w:r>
                    <w:r w:rsidRPr="008616E0">
                      <w:rPr>
                        <w:rFonts w:ascii="Arial" w:hAnsi="Arial" w:cs="Arial"/>
                        <w:b/>
                        <w:i/>
                        <w:color w:val="244EA2" w:themeColor="accent1"/>
                        <w:sz w:val="14"/>
                        <w:szCs w:val="14"/>
                      </w:rPr>
                      <w:t>tārai</w:t>
                    </w:r>
                    <w:r w:rsidRPr="008616E0">
                      <w:rPr>
                        <w:rFonts w:ascii="Arial" w:hAnsi="Arial" w:cs="Arial"/>
                        <w:i/>
                        <w:color w:val="244EA2" w:themeColor="accent1"/>
                        <w:sz w:val="14"/>
                        <w:szCs w:val="14"/>
                      </w:rPr>
                      <w:t xml:space="preserve"> e mātou te </w:t>
                    </w:r>
                    <w:r w:rsidRPr="008616E0">
                      <w:rPr>
                        <w:rFonts w:ascii="Arial" w:hAnsi="Arial" w:cs="Arial"/>
                        <w:b/>
                        <w:i/>
                        <w:color w:val="244EA2" w:themeColor="accent1"/>
                        <w:sz w:val="14"/>
                        <w:szCs w:val="14"/>
                      </w:rPr>
                      <w:t>mātauranga</w:t>
                    </w:r>
                    <w:r w:rsidRPr="008616E0">
                      <w:rPr>
                        <w:rFonts w:ascii="Arial" w:hAnsi="Arial" w:cs="Arial"/>
                        <w:i/>
                        <w:color w:val="244EA2" w:themeColor="accent1"/>
                        <w:sz w:val="14"/>
                        <w:szCs w:val="14"/>
                      </w:rPr>
                      <w:t xml:space="preserve"> kia </w:t>
                    </w:r>
                    <w:r w:rsidRPr="008616E0">
                      <w:rPr>
                        <w:rFonts w:ascii="Arial" w:hAnsi="Arial" w:cs="Arial"/>
                        <w:b/>
                        <w:i/>
                        <w:color w:val="244EA2" w:themeColor="accent1"/>
                        <w:sz w:val="14"/>
                        <w:szCs w:val="14"/>
                      </w:rPr>
                      <w:t>rangatira</w:t>
                    </w:r>
                    <w:r w:rsidRPr="008616E0">
                      <w:rPr>
                        <w:rFonts w:ascii="Arial" w:hAnsi="Arial" w:cs="Arial"/>
                        <w:i/>
                        <w:color w:val="244EA2" w:themeColor="accent1"/>
                        <w:sz w:val="14"/>
                        <w:szCs w:val="14"/>
                      </w:rPr>
                      <w:t xml:space="preserve"> ai, kia </w:t>
                    </w:r>
                    <w:r w:rsidRPr="008616E0">
                      <w:rPr>
                        <w:rFonts w:ascii="Arial" w:hAnsi="Arial" w:cs="Arial"/>
                        <w:b/>
                        <w:i/>
                        <w:color w:val="244EA2" w:themeColor="accent1"/>
                        <w:sz w:val="14"/>
                        <w:szCs w:val="14"/>
                      </w:rPr>
                      <w:t>mana taurite</w:t>
                    </w:r>
                    <w:r w:rsidRPr="008616E0">
                      <w:rPr>
                        <w:rFonts w:ascii="Arial" w:hAnsi="Arial" w:cs="Arial"/>
                        <w:i/>
                        <w:color w:val="244EA2" w:themeColor="accent1"/>
                        <w:sz w:val="14"/>
                        <w:szCs w:val="14"/>
                      </w:rPr>
                      <w:t xml:space="preserve"> ai ōna </w:t>
                    </w:r>
                    <w:r w:rsidRPr="008616E0">
                      <w:rPr>
                        <w:rFonts w:ascii="Arial" w:hAnsi="Arial" w:cs="Arial"/>
                        <w:b/>
                        <w:i/>
                        <w:color w:val="244EA2" w:themeColor="accent1"/>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60" behindDoc="0" locked="0" layoutInCell="1" allowOverlap="1" wp14:anchorId="665CB8B5" wp14:editId="0E26F45D">
              <wp:simplePos x="0" y="0"/>
              <wp:positionH relativeFrom="column">
                <wp:posOffset>5219700</wp:posOffset>
              </wp:positionH>
              <wp:positionV relativeFrom="paragraph">
                <wp:posOffset>10185400</wp:posOffset>
              </wp:positionV>
              <wp:extent cx="1591310" cy="488950"/>
              <wp:effectExtent l="0" t="0" r="0" b="6350"/>
              <wp:wrapNone/>
              <wp:docPr id="1219"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C664D4" w:rsidP="00C664D4" w:rsidRDefault="00C664D4" w14:paraId="410E4E21" w14:textId="421C7A3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6" style="position:absolute;margin-left:411pt;margin-top:802pt;width:125.3pt;height:38.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" w14:anchorId="665CB8B5">
              <v:textbox>
                <w:txbxContent>
                  <w:p w:rsidRPr="00B66E00" w:rsidR="00C664D4" w:rsidP="00C664D4" w:rsidRDefault="00C664D4" w14:paraId="410E4E21" w14:textId="421C7A34">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58261" behindDoc="0" locked="0" layoutInCell="1" allowOverlap="1" wp14:anchorId="077949E3" wp14:editId="5314427C">
              <wp:simplePos x="0" y="0"/>
              <wp:positionH relativeFrom="column">
                <wp:posOffset>520700</wp:posOffset>
              </wp:positionH>
              <wp:positionV relativeFrom="paragraph">
                <wp:posOffset>10140950</wp:posOffset>
              </wp:positionV>
              <wp:extent cx="3937000" cy="520700"/>
              <wp:effectExtent l="0" t="0" r="0" b="0"/>
              <wp:wrapNone/>
              <wp:docPr id="12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68F8A64F"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611101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style="position:absolute;margin-left:41pt;margin-top:798.5pt;width:310pt;height:41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" w14:anchorId="077949E3">
              <v:textbox>
                <w:txbxContent>
                  <w:p w:rsidRPr="00495237" w:rsidR="00C664D4" w:rsidP="00C664D4" w:rsidRDefault="00C664D4" w14:paraId="68F8A64F"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611101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58" behindDoc="0" locked="0" layoutInCell="1" allowOverlap="1" wp14:anchorId="4B4771A7" wp14:editId="0EDFEF02">
              <wp:simplePos x="0" y="0"/>
              <wp:positionH relativeFrom="column">
                <wp:posOffset>5219700</wp:posOffset>
              </wp:positionH>
              <wp:positionV relativeFrom="paragraph">
                <wp:posOffset>10185400</wp:posOffset>
              </wp:positionV>
              <wp:extent cx="1591310" cy="488950"/>
              <wp:effectExtent l="0" t="0" r="0" b="6350"/>
              <wp:wrapNone/>
              <wp:docPr id="1217"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C664D4" w:rsidP="00C664D4" w:rsidRDefault="00C664D4" w14:paraId="2C6B13A4" w14:textId="743DAED2">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style="position:absolute;margin-left:411pt;margin-top:802pt;width:125.3pt;height:38.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" w14:anchorId="4B4771A7">
              <v:textbox>
                <w:txbxContent>
                  <w:p w:rsidRPr="00B66E00" w:rsidR="00C664D4" w:rsidP="00C664D4" w:rsidRDefault="00C664D4" w14:paraId="2C6B13A4" w14:textId="743DAED2">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58259" behindDoc="0" locked="0" layoutInCell="1" allowOverlap="1" wp14:anchorId="3FE0E350" wp14:editId="317D47C2">
              <wp:simplePos x="0" y="0"/>
              <wp:positionH relativeFrom="column">
                <wp:posOffset>520700</wp:posOffset>
              </wp:positionH>
              <wp:positionV relativeFrom="paragraph">
                <wp:posOffset>10140950</wp:posOffset>
              </wp:positionV>
              <wp:extent cx="3937000" cy="520700"/>
              <wp:effectExtent l="0" t="0" r="0" b="0"/>
              <wp:wrapNone/>
              <wp:docPr id="12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1FE55F9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3D9084C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style="position:absolute;margin-left:41pt;margin-top:798.5pt;width:310pt;height:41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" w14:anchorId="3FE0E350">
              <v:textbox>
                <w:txbxContent>
                  <w:p w:rsidRPr="00495237" w:rsidR="00C664D4" w:rsidP="00C664D4" w:rsidRDefault="00C664D4" w14:paraId="1FE55F9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3D9084C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56" behindDoc="0" locked="0" layoutInCell="1" allowOverlap="1" wp14:anchorId="2E36B332" wp14:editId="03855737">
              <wp:simplePos x="0" y="0"/>
              <wp:positionH relativeFrom="column">
                <wp:posOffset>1096645</wp:posOffset>
              </wp:positionH>
              <wp:positionV relativeFrom="paragraph">
                <wp:posOffset>9263380</wp:posOffset>
              </wp:positionV>
              <wp:extent cx="3937000" cy="520700"/>
              <wp:effectExtent l="0" t="0" r="0" b="0"/>
              <wp:wrapNone/>
              <wp:docPr id="31"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39D68C1A"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6C998E2"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style="position:absolute;margin-left:86.35pt;margin-top:729.4pt;width:310pt;height:41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" w14:anchorId="2E36B332">
              <v:textbox>
                <w:txbxContent>
                  <w:p w:rsidRPr="00495237" w:rsidR="00C664D4" w:rsidP="00C664D4" w:rsidRDefault="00C664D4" w14:paraId="39D68C1A"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6C998E2"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57" behindDoc="0" locked="0" layoutInCell="1" allowOverlap="1" wp14:anchorId="2D6F887D" wp14:editId="2AD3DD08">
              <wp:simplePos x="0" y="0"/>
              <wp:positionH relativeFrom="column">
                <wp:posOffset>575945</wp:posOffset>
              </wp:positionH>
              <wp:positionV relativeFrom="paragraph">
                <wp:posOffset>8723630</wp:posOffset>
              </wp:positionV>
              <wp:extent cx="609600" cy="1073150"/>
              <wp:effectExtent l="0" t="0" r="0" b="12700"/>
              <wp:wrapNone/>
              <wp:docPr id="30"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095" style="position:absolute;margin-left:45.35pt;margin-top:686.9pt;width:48pt;height: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3pt" w14:anchorId="24E8AE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p9gg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">
              <v:shadow on="t" color="#122650 [1604]" opacity=".5" offset="1pt"/>
            </v:rect>
          </w:pict>
        </mc:Fallback>
      </mc:AlternateContent>
    </w:r>
    <w:r w:rsidR="00C664D4">
      <w:rPr>
        <w:noProof/>
        <w:lang w:eastAsia="en-NZ"/>
      </w:rPr>
      <mc:AlternateContent>
        <mc:Choice Requires="wps">
          <w:drawing>
            <wp:anchor distT="0" distB="0" distL="114300" distR="114300" simplePos="0" relativeHeight="251658254" behindDoc="0" locked="0" layoutInCell="1" allowOverlap="1" wp14:anchorId="1CD34989" wp14:editId="70B8C723">
              <wp:simplePos x="0" y="0"/>
              <wp:positionH relativeFrom="column">
                <wp:posOffset>520700</wp:posOffset>
              </wp:positionH>
              <wp:positionV relativeFrom="paragraph">
                <wp:posOffset>10140950</wp:posOffset>
              </wp:positionV>
              <wp:extent cx="3937000" cy="520700"/>
              <wp:effectExtent l="0" t="0" r="0" b="0"/>
              <wp:wrapNone/>
              <wp:docPr id="29"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716E21D6"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9150548"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style="position:absolute;margin-left:41pt;margin-top:798.5pt;width:310pt;height:41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" w14:anchorId="1CD34989">
              <v:textbox>
                <w:txbxContent>
                  <w:p w:rsidRPr="00495237" w:rsidR="00C664D4" w:rsidP="00C664D4" w:rsidRDefault="00C664D4" w14:paraId="716E21D6"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9150548"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55" behindDoc="0" locked="0" layoutInCell="1" allowOverlap="1" wp14:anchorId="7BBC76A8" wp14:editId="08210F6F">
              <wp:simplePos x="0" y="0"/>
              <wp:positionH relativeFrom="column">
                <wp:posOffset>0</wp:posOffset>
              </wp:positionH>
              <wp:positionV relativeFrom="paragraph">
                <wp:posOffset>9601200</wp:posOffset>
              </wp:positionV>
              <wp:extent cx="609600" cy="1073150"/>
              <wp:effectExtent l="0" t="0" r="0" b="12700"/>
              <wp:wrapNone/>
              <wp:docPr id="28"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095" style="position:absolute;margin-left:0;margin-top:756pt;width:48pt;height: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3pt" w14:anchorId="014C22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ys1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CT9ys1&#10;gwIAAOkEAAAOAAAAAAAAAAAAAAAAAC4CAABkcnMvZTJvRG9jLnhtbFBLAQItABQABgAIAAAAIQA1&#10;arCH3QAAAAkBAAAPAAAAAAAAAAAAAAAAAN0EAABkcnMvZG93bnJldi54bWxQSwUGAAAAAAQABADz&#10;AAAA5wUAAAAA&#10;">
              <v:shadow on="t" color="#122650 [1604]" opacity=".5" offset="1pt"/>
            </v:rect>
          </w:pict>
        </mc:Fallback>
      </mc:AlternateContent>
    </w:r>
    <w:r w:rsidR="00C664D4">
      <w:rPr>
        <w:noProof/>
        <w:lang w:eastAsia="en-NZ"/>
      </w:rPr>
      <mc:AlternateContent>
        <mc:Choice Requires="wpg">
          <w:drawing>
            <wp:anchor distT="0" distB="0" distL="114300" distR="114300" simplePos="0" relativeHeight="251658253" behindDoc="0" locked="0" layoutInCell="1" allowOverlap="1" wp14:anchorId="7759C74C" wp14:editId="4A3FB4BB">
              <wp:simplePos x="0" y="0"/>
              <wp:positionH relativeFrom="column">
                <wp:posOffset>0</wp:posOffset>
              </wp:positionH>
              <wp:positionV relativeFrom="paragraph">
                <wp:posOffset>9601200</wp:posOffset>
              </wp:positionV>
              <wp:extent cx="4457700" cy="1073150"/>
              <wp:effectExtent l="0" t="0" r="0" b="12700"/>
              <wp:wrapNone/>
              <wp:docPr id="25"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6"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727E56BA"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3D1FFF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7"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rgbClr val="0F6FC6">
                              <a:lumMod val="50000"/>
                              <a:lumOff val="0"/>
                              <a:alpha val="50000"/>
                            </a:srgb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7" style="position:absolute;margin-left:0;margin-top:756pt;width:351pt;height:84.5pt;z-index:251658253" coordsize="44577,10731" o:spid="_x0000_s1041" w14:anchorId="7759C7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">
              <v:shape id="_x0000_s1042" style="position:absolute;left:5207;top:5397;width:39370;height:52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v:textbox>
                  <w:txbxContent>
                    <w:p w:rsidRPr="00495237" w:rsidR="00C664D4" w:rsidP="00C664D4" w:rsidRDefault="00C664D4" w14:paraId="727E56BA"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3D1FFF3"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style="position:absolute;width:6096;height:10731;visibility:visible;mso-wrap-style:square;v-text-anchor:top" o:spid="_x0000_s1043" filled="f"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">
                <v:shadow on="t" color="#083763" opacity=".5" offset="1pt"/>
              </v:rect>
            </v:group>
          </w:pict>
        </mc:Fallback>
      </mc:AlternateContent>
    </w:r>
    <w:r w:rsidR="00C664D4">
      <w:rPr>
        <w:noProof/>
        <w:lang w:eastAsia="en-NZ"/>
      </w:rPr>
      <mc:AlternateContent>
        <mc:Choice Requires="wpg">
          <w:drawing>
            <wp:anchor distT="0" distB="0" distL="114300" distR="114300" simplePos="0" relativeHeight="251658252" behindDoc="0" locked="0" layoutInCell="1" allowOverlap="1" wp14:anchorId="0905492C" wp14:editId="2AD4CB4B">
              <wp:simplePos x="0" y="0"/>
              <wp:positionH relativeFrom="column">
                <wp:posOffset>0</wp:posOffset>
              </wp:positionH>
              <wp:positionV relativeFrom="paragraph">
                <wp:posOffset>9601200</wp:posOffset>
              </wp:positionV>
              <wp:extent cx="4457700" cy="1073150"/>
              <wp:effectExtent l="0" t="0" r="0" b="12700"/>
              <wp:wrapNone/>
              <wp:docPr id="22"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3"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090D5AC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6061198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4"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4" style="position:absolute;margin-left:0;margin-top:756pt;width:351pt;height:84.5pt;z-index:251658252" coordsize="44577,10731" w14:anchorId="090549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">
              <v:shape id="_x0000_s1045" style="position:absolute;left:5207;top:5397;width:39370;height:52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v:textbox>
                  <w:txbxContent>
                    <w:p w:rsidRPr="00495237" w:rsidR="00C664D4" w:rsidP="00C664D4" w:rsidRDefault="00C664D4" w14:paraId="090D5AC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6061198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style="position:absolute;width:6096;height:10731;visibility:visible;mso-wrap-style:square;v-text-anchor:top" o:spid="_x0000_s1046" filled="f"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">
                <v:shadow on="t" color="#122650 [1604]" opacity=".5" offset="1pt"/>
              </v:rect>
            </v:group>
          </w:pict>
        </mc:Fallback>
      </mc:AlternateContent>
    </w:r>
    <w:r w:rsidR="00C664D4">
      <w:rPr>
        <w:noProof/>
        <w:lang w:eastAsia="en-NZ"/>
      </w:rPr>
      <mc:AlternateContent>
        <mc:Choice Requires="wpg">
          <w:drawing>
            <wp:anchor distT="0" distB="0" distL="114300" distR="114300" simplePos="0" relativeHeight="251658251" behindDoc="0" locked="0" layoutInCell="1" allowOverlap="1" wp14:anchorId="4087B976" wp14:editId="31E2CD11">
              <wp:simplePos x="0" y="0"/>
              <wp:positionH relativeFrom="column">
                <wp:posOffset>0</wp:posOffset>
              </wp:positionH>
              <wp:positionV relativeFrom="paragraph">
                <wp:posOffset>9601200</wp:posOffset>
              </wp:positionV>
              <wp:extent cx="4457700" cy="1073150"/>
              <wp:effectExtent l="0" t="0" r="0" b="12700"/>
              <wp:wrapNone/>
              <wp:docPr id="19"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57700" cy="1073150"/>
                        <a:chOff x="0" y="0"/>
                        <a:chExt cx="4457700" cy="1073150"/>
                      </a:xfrm>
                    </wpg:grpSpPr>
                    <wps:wsp>
                      <wps:cNvPr id="20" name="Text Box 1094"/>
                      <wps:cNvSpPr txBox="1">
                        <a:spLocks noChangeArrowheads="1"/>
                      </wps:cNvSpPr>
                      <wps:spPr bwMode="auto">
                        <a:xfrm>
                          <a:off x="520700" y="53975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6244101E"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682B2D62"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21" name="Rectangle 1095"/>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47" style="position:absolute;margin-left:0;margin-top:756pt;width:351pt;height:84.5pt;z-index:251658251" coordsize="44577,10731" w14:anchorId="4087B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">
              <v:shape id="_x0000_s1048" style="position:absolute;left:5207;top:5397;width:39370;height:52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v:textbox>
                  <w:txbxContent>
                    <w:p w:rsidRPr="00495237" w:rsidR="00C664D4" w:rsidP="00C664D4" w:rsidRDefault="00C664D4" w14:paraId="6244101E"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682B2D62"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style="position:absolute;width:6096;height:10731;visibility:visible;mso-wrap-style:square;v-text-anchor:top" o:spid="_x0000_s1049" filled="f"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">
                <v:shadow on="t" color="#122650 [1604]" opacity=".5" offset="1pt"/>
              </v:rect>
            </v:group>
          </w:pict>
        </mc:Fallback>
      </mc:AlternateContent>
    </w:r>
    <w:r w:rsidR="00C664D4">
      <w:rPr>
        <w:noProof/>
        <w:lang w:eastAsia="en-NZ"/>
      </w:rPr>
      <mc:AlternateContent>
        <mc:Choice Requires="wps">
          <w:drawing>
            <wp:anchor distT="0" distB="0" distL="114300" distR="114300" simplePos="0" relativeHeight="251658249" behindDoc="0" locked="0" layoutInCell="1" allowOverlap="1" wp14:anchorId="64E1DFE9" wp14:editId="4857EC93">
              <wp:simplePos x="0" y="0"/>
              <wp:positionH relativeFrom="column">
                <wp:posOffset>520700</wp:posOffset>
              </wp:positionH>
              <wp:positionV relativeFrom="paragraph">
                <wp:posOffset>10140950</wp:posOffset>
              </wp:positionV>
              <wp:extent cx="3937000" cy="520700"/>
              <wp:effectExtent l="0" t="0" r="0" b="0"/>
              <wp:wrapNone/>
              <wp:docPr id="18"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47DBB77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531B1BDD"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41pt;margin-top:798.5pt;width:310pt;height:4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" w14:anchorId="64E1DFE9">
              <v:textbox>
                <w:txbxContent>
                  <w:p w:rsidRPr="00495237" w:rsidR="00C664D4" w:rsidP="00C664D4" w:rsidRDefault="00C664D4" w14:paraId="47DBB77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531B1BDD"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50" behindDoc="0" locked="0" layoutInCell="1" allowOverlap="1" wp14:anchorId="701B91B3" wp14:editId="6CB1791C">
              <wp:simplePos x="0" y="0"/>
              <wp:positionH relativeFrom="page">
                <wp:posOffset>0</wp:posOffset>
              </wp:positionH>
              <wp:positionV relativeFrom="paragraph">
                <wp:posOffset>9601200</wp:posOffset>
              </wp:positionV>
              <wp:extent cx="609600" cy="1073150"/>
              <wp:effectExtent l="0" t="0" r="0" b="12700"/>
              <wp:wrapNone/>
              <wp:docPr id="17"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0731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14="http://schemas.microsoft.com/office/drawing/2010/main">
          <w:pict>
            <v:rect id="Rectangle 1095" style="position:absolute;margin-left:0;margin-top:756pt;width:48pt;height:84.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26" filled="f" stroked="f" strokeweight="3pt" w14:anchorId="6C45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">
              <v:shadow on="t" color="#122650 [1604]" opacity=".5" offset="1pt"/>
              <w10:wrap anchorx="page"/>
            </v:rect>
          </w:pict>
        </mc:Fallback>
      </mc:AlternateContent>
    </w:r>
    <w:r w:rsidR="00C664D4">
      <w:rPr>
        <w:noProof/>
        <w:lang w:eastAsia="en-NZ"/>
      </w:rPr>
      <mc:AlternateContent>
        <mc:Choice Requires="wps">
          <w:drawing>
            <wp:anchor distT="0" distB="0" distL="114300" distR="114300" simplePos="0" relativeHeight="251658246" behindDoc="0" locked="0" layoutInCell="1" allowOverlap="1" wp14:anchorId="6F801564" wp14:editId="1FC17EAA">
              <wp:simplePos x="0" y="0"/>
              <wp:positionH relativeFrom="column">
                <wp:posOffset>520700</wp:posOffset>
              </wp:positionH>
              <wp:positionV relativeFrom="paragraph">
                <wp:posOffset>10140950</wp:posOffset>
              </wp:positionV>
              <wp:extent cx="3937000" cy="520700"/>
              <wp:effectExtent l="0" t="0" r="0" b="0"/>
              <wp:wrapNone/>
              <wp:docPr id="16"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3575AC2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E5B1C4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style="position:absolute;margin-left:41pt;margin-top:798.5pt;width:310pt;height:41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" w14:anchorId="6F801564">
              <v:textbox>
                <w:txbxContent>
                  <w:p w:rsidRPr="00495237" w:rsidR="00C664D4" w:rsidP="00C664D4" w:rsidRDefault="00C664D4" w14:paraId="3575AC2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7E5B1C4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47" behindDoc="0" locked="0" layoutInCell="1" allowOverlap="1" wp14:anchorId="5D24F16F" wp14:editId="6D4F1992">
              <wp:simplePos x="0" y="0"/>
              <wp:positionH relativeFrom="column">
                <wp:posOffset>6769100</wp:posOffset>
              </wp:positionH>
              <wp:positionV relativeFrom="paragraph">
                <wp:posOffset>9620250</wp:posOffset>
              </wp:positionV>
              <wp:extent cx="847725" cy="1009650"/>
              <wp:effectExtent l="0" t="0" r="0" b="0"/>
              <wp:wrapNone/>
              <wp:docPr id="15"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095" style="position:absolute;margin-left:533pt;margin-top:757.5pt;width:66.75pt;height: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3pt" w14:anchorId="22A56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8thA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">
              <v:shadow on="t" color="#122650 [1604]" opacity=".5" offset="1pt"/>
            </v:rect>
          </w:pict>
        </mc:Fallback>
      </mc:AlternateContent>
    </w:r>
    <w:r w:rsidR="00C664D4">
      <w:rPr>
        <w:noProof/>
        <w:lang w:eastAsia="en-NZ"/>
      </w:rPr>
      <mc:AlternateContent>
        <mc:Choice Requires="wps">
          <w:drawing>
            <wp:anchor distT="0" distB="0" distL="114300" distR="114300" simplePos="0" relativeHeight="251658248" behindDoc="0" locked="0" layoutInCell="1" allowOverlap="1" wp14:anchorId="0E94E59C" wp14:editId="013956FC">
              <wp:simplePos x="0" y="0"/>
              <wp:positionH relativeFrom="column">
                <wp:posOffset>5219700</wp:posOffset>
              </wp:positionH>
              <wp:positionV relativeFrom="paragraph">
                <wp:posOffset>10185400</wp:posOffset>
              </wp:positionV>
              <wp:extent cx="1591310" cy="488950"/>
              <wp:effectExtent l="0" t="0" r="0" b="6350"/>
              <wp:wrapNone/>
              <wp:docPr id="14"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C664D4" w:rsidP="00C664D4" w:rsidRDefault="00C664D4" w14:paraId="4EC382E7" w14:textId="339C0DDD">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style="position:absolute;margin-left:411pt;margin-top:802pt;width:125.3pt;height:38.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" w14:anchorId="0E94E59C">
              <v:textbox>
                <w:txbxContent>
                  <w:p w:rsidRPr="00B66E00" w:rsidR="00C664D4" w:rsidP="00C664D4" w:rsidRDefault="00C664D4" w14:paraId="4EC382E7" w14:textId="339C0DDD">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58243" behindDoc="0" locked="0" layoutInCell="1" allowOverlap="1" wp14:anchorId="0FCAB5B3" wp14:editId="6EA957B0">
              <wp:simplePos x="0" y="0"/>
              <wp:positionH relativeFrom="column">
                <wp:posOffset>520700</wp:posOffset>
              </wp:positionH>
              <wp:positionV relativeFrom="paragraph">
                <wp:posOffset>10140950</wp:posOffset>
              </wp:positionV>
              <wp:extent cx="3937000" cy="520700"/>
              <wp:effectExtent l="0" t="0" r="0" b="0"/>
              <wp:wrapNone/>
              <wp:docPr id="13"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3436C985"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34DDBFBF"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style="position:absolute;margin-left:41pt;margin-top:798.5pt;width:310pt;height:4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" w14:anchorId="0FCAB5B3">
              <v:textbox>
                <w:txbxContent>
                  <w:p w:rsidRPr="00495237" w:rsidR="00C664D4" w:rsidP="00C664D4" w:rsidRDefault="00C664D4" w14:paraId="3436C985"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34DDBFBF"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s">
          <w:drawing>
            <wp:anchor distT="0" distB="0" distL="114300" distR="114300" simplePos="0" relativeHeight="251658244" behindDoc="0" locked="0" layoutInCell="1" allowOverlap="1" wp14:anchorId="7195E119" wp14:editId="1DE982BB">
              <wp:simplePos x="0" y="0"/>
              <wp:positionH relativeFrom="column">
                <wp:posOffset>6769100</wp:posOffset>
              </wp:positionH>
              <wp:positionV relativeFrom="paragraph">
                <wp:posOffset>9620250</wp:posOffset>
              </wp:positionV>
              <wp:extent cx="847725" cy="1009650"/>
              <wp:effectExtent l="0" t="0" r="0" b="0"/>
              <wp:wrapNone/>
              <wp:docPr id="12" name="Rectangle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v:rect id="Rectangle 1095" style="position:absolute;margin-left:533pt;margin-top:757.5pt;width:66.7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strokeweight="3pt" w14:anchorId="4AF95D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">
              <v:shadow on="t" color="#122650 [1604]" opacity=".5" offset="1pt"/>
            </v:rect>
          </w:pict>
        </mc:Fallback>
      </mc:AlternateContent>
    </w:r>
    <w:r w:rsidR="00C664D4">
      <w:rPr>
        <w:noProof/>
        <w:lang w:eastAsia="en-NZ"/>
      </w:rPr>
      <mc:AlternateContent>
        <mc:Choice Requires="wps">
          <w:drawing>
            <wp:anchor distT="0" distB="0" distL="114300" distR="114300" simplePos="0" relativeHeight="251658245" behindDoc="0" locked="0" layoutInCell="1" allowOverlap="1" wp14:anchorId="22490325" wp14:editId="660A79A8">
              <wp:simplePos x="0" y="0"/>
              <wp:positionH relativeFrom="column">
                <wp:posOffset>5219700</wp:posOffset>
              </wp:positionH>
              <wp:positionV relativeFrom="paragraph">
                <wp:posOffset>10185400</wp:posOffset>
              </wp:positionV>
              <wp:extent cx="1591310" cy="488950"/>
              <wp:effectExtent l="0" t="0" r="0" b="6350"/>
              <wp:wrapNone/>
              <wp:docPr id="11" name="Text Box 10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C664D4" w:rsidP="00C664D4" w:rsidRDefault="00C664D4" w14:paraId="560D1EDA" w14:textId="3B1E7106">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style="position:absolute;margin-left:411pt;margin-top:802pt;width:125.3pt;height:38.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" w14:anchorId="22490325">
              <v:textbox>
                <w:txbxContent>
                  <w:p w:rsidRPr="00B66E00" w:rsidR="00C664D4" w:rsidP="00C664D4" w:rsidRDefault="00C664D4" w14:paraId="560D1EDA" w14:textId="3B1E7106">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w:pict>
        </mc:Fallback>
      </mc:AlternateContent>
    </w:r>
    <w:r w:rsidR="00C664D4">
      <w:rPr>
        <w:noProof/>
        <w:lang w:eastAsia="en-NZ"/>
      </w:rPr>
      <mc:AlternateContent>
        <mc:Choice Requires="wps">
          <w:drawing>
            <wp:anchor distT="0" distB="0" distL="114300" distR="114300" simplePos="0" relativeHeight="251658242" behindDoc="0" locked="0" layoutInCell="1" allowOverlap="1" wp14:anchorId="3AEA0C5B" wp14:editId="3FE8CF3B">
              <wp:simplePos x="0" y="0"/>
              <wp:positionH relativeFrom="column">
                <wp:posOffset>520700</wp:posOffset>
              </wp:positionH>
              <wp:positionV relativeFrom="paragraph">
                <wp:posOffset>10140950</wp:posOffset>
              </wp:positionV>
              <wp:extent cx="3937000" cy="520700"/>
              <wp:effectExtent l="0" t="0" r="0" b="0"/>
              <wp:wrapNone/>
              <wp:docPr id="10" name="Text Box 10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C664D4" w:rsidP="00C664D4" w:rsidRDefault="00C664D4" w14:paraId="5D7D4D4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B0B7AC9"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style="position:absolute;margin-left:41pt;margin-top:798.5pt;width:310pt;height:4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" w14:anchorId="3AEA0C5B">
              <v:textbox>
                <w:txbxContent>
                  <w:p w:rsidRPr="00495237" w:rsidR="00C664D4" w:rsidP="00C664D4" w:rsidRDefault="00C664D4" w14:paraId="5D7D4D4D"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C664D4" w:rsidP="00C664D4" w:rsidRDefault="00C664D4" w14:paraId="2B0B7AC9"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w:pict>
        </mc:Fallback>
      </mc:AlternateContent>
    </w:r>
    <w:r w:rsidR="00C664D4">
      <w:rPr>
        <w:noProof/>
        <w:lang w:eastAsia="en-NZ"/>
      </w:rPr>
      <mc:AlternateContent>
        <mc:Choice Requires="wpg">
          <w:drawing>
            <wp:anchor distT="0" distB="0" distL="114300" distR="114300" simplePos="0" relativeHeight="251658241" behindDoc="0" locked="0" layoutInCell="1" allowOverlap="1" wp14:anchorId="6162F1E8" wp14:editId="2BE74B91">
              <wp:simplePos x="0" y="0"/>
              <wp:positionH relativeFrom="column">
                <wp:posOffset>520700</wp:posOffset>
              </wp:positionH>
              <wp:positionV relativeFrom="paragraph">
                <wp:posOffset>9620250</wp:posOffset>
              </wp:positionV>
              <wp:extent cx="7096125" cy="1054100"/>
              <wp:effectExtent l="0" t="0" r="0" b="0"/>
              <wp:wrapNone/>
              <wp:docPr id="6"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7"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265E84" w:rsidP="00265E84" w:rsidRDefault="00265E84" w14:paraId="227B707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265E84" w:rsidP="00265E84" w:rsidRDefault="00265E84" w14:paraId="7495DCD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8"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9"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265E84" w:rsidP="00265E84" w:rsidRDefault="00265E84" w14:paraId="0278960A" w14:textId="2A6D66AF">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25" style="position:absolute;margin-left:41pt;margin-top:757.5pt;width:558.75pt;height:83pt;z-index:251658241" coordsize="70964,10541" o:spid="_x0000_s1056" w14:anchorId="6162F1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">
              <v:shape id="_x0000_s1057" style="position:absolute;top:5207;width:39370;height:52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v:textbox>
                  <w:txbxContent>
                    <w:p w:rsidRPr="00495237" w:rsidR="00265E84" w:rsidP="00265E84" w:rsidRDefault="00265E84" w14:paraId="227B707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265E84" w:rsidP="00265E84" w:rsidRDefault="00265E84" w14:paraId="7495DCD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style="position:absolute;left:62484;width:8480;height:10096;visibility:visible;mso-wrap-style:square;v-text-anchor:top" o:spid="_x0000_s1058" filled="f"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">
                <v:shadow on="t" color="#122650 [1604]" opacity=".5" offset="1pt"/>
              </v:rect>
              <v:shape id="_x0000_s1059" style="position:absolute;left:46990;top:5651;width:15913;height:48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v:textbox>
                  <w:txbxContent>
                    <w:p w:rsidRPr="00B66E00" w:rsidR="00265E84" w:rsidP="00265E84" w:rsidRDefault="00265E84" w14:paraId="0278960A" w14:textId="2A6D66AF">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v:group>
          </w:pict>
        </mc:Fallback>
      </mc:AlternateContent>
    </w:r>
    <w:r w:rsidR="00C664D4">
      <w:rPr>
        <w:noProof/>
        <w:lang w:eastAsia="en-NZ"/>
      </w:rPr>
      <mc:AlternateContent>
        <mc:Choice Requires="wpg">
          <w:drawing>
            <wp:anchor distT="0" distB="0" distL="114300" distR="114300" simplePos="0" relativeHeight="251658240" behindDoc="0" locked="0" layoutInCell="1" allowOverlap="1" wp14:anchorId="634ABDEF" wp14:editId="456565DF">
              <wp:simplePos x="0" y="0"/>
              <wp:positionH relativeFrom="column">
                <wp:posOffset>520700</wp:posOffset>
              </wp:positionH>
              <wp:positionV relativeFrom="paragraph">
                <wp:posOffset>9620250</wp:posOffset>
              </wp:positionV>
              <wp:extent cx="7096125" cy="1054100"/>
              <wp:effectExtent l="0" t="0" r="0" b="0"/>
              <wp:wrapNone/>
              <wp:docPr id="2" name="Group 1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96125" cy="1054100"/>
                        <a:chOff x="0" y="0"/>
                        <a:chExt cx="7096403" cy="1054100"/>
                      </a:xfrm>
                    </wpg:grpSpPr>
                    <wps:wsp>
                      <wps:cNvPr id="3" name="Text Box 1094"/>
                      <wps:cNvSpPr txBox="1">
                        <a:spLocks noChangeArrowheads="1"/>
                      </wps:cNvSpPr>
                      <wps:spPr bwMode="auto">
                        <a:xfrm>
                          <a:off x="0" y="520700"/>
                          <a:ext cx="393700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495237" w:rsidR="00265E84" w:rsidP="00265E84" w:rsidRDefault="00265E84" w14:paraId="6AA2031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265E84" w:rsidP="00265E84" w:rsidRDefault="00265E84" w14:paraId="645D0C4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wps:txbx>
                      <wps:bodyPr rot="0" vert="horz" wrap="square" lIns="91440" tIns="45720" rIns="91440" bIns="45720" anchor="t" anchorCtr="0" upright="1">
                        <a:noAutofit/>
                      </wps:bodyPr>
                    </wps:wsp>
                    <wps:wsp>
                      <wps:cNvPr id="4" name="Rectangle 1095"/>
                      <wps:cNvSpPr>
                        <a:spLocks noChangeArrowheads="1"/>
                      </wps:cNvSpPr>
                      <wps:spPr bwMode="auto">
                        <a:xfrm>
                          <a:off x="6248400" y="0"/>
                          <a:ext cx="848003" cy="1009650"/>
                        </a:xfrm>
                        <a:prstGeom prst="rect">
                          <a:avLst/>
                        </a:prstGeom>
                        <a:noFill/>
                        <a:ln w="38100" cmpd="sng">
                          <a:noFill/>
                          <a:prstDash val="solid"/>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 name="Text Box 1096"/>
                      <wps:cNvSpPr txBox="1">
                        <a:spLocks noChangeArrowheads="1"/>
                      </wps:cNvSpPr>
                      <wps:spPr bwMode="auto">
                        <a:xfrm>
                          <a:off x="4699000" y="565150"/>
                          <a:ext cx="1591310" cy="488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66E00" w:rsidR="00265E84" w:rsidP="00265E84" w:rsidRDefault="00265E84" w14:paraId="62A187F6" w14:textId="6FE9D87E">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0" style="position:absolute;margin-left:41pt;margin-top:757.5pt;width:558.75pt;height:83pt;z-index:251658240" coordsize="70964,10541" w14:anchorId="634ABDE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">
              <v:shape id="_x0000_s1061" style="position:absolute;top:5207;width:39370;height:5207;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v:textbox>
                  <w:txbxContent>
                    <w:p w:rsidRPr="00495237" w:rsidR="00265E84" w:rsidP="00265E84" w:rsidRDefault="00265E84" w14:paraId="6AA20314" w14:textId="77777777">
                      <w:pPr>
                        <w:pStyle w:val="Footer"/>
                        <w:spacing w:before="60"/>
                        <w:rPr>
                          <w:rFonts w:ascii="Arial" w:hAnsi="Arial" w:cs="Arial"/>
                          <w:color w:val="2D6EB5"/>
                          <w:sz w:val="14"/>
                          <w:szCs w:val="14"/>
                        </w:rPr>
                      </w:pPr>
                      <w:r w:rsidRPr="00495237">
                        <w:rPr>
                          <w:rFonts w:ascii="Arial" w:hAnsi="Arial" w:cs="Arial"/>
                          <w:color w:val="2D6EB5"/>
                          <w:sz w:val="14"/>
                          <w:szCs w:val="14"/>
                        </w:rPr>
                        <w:t xml:space="preserve">We </w:t>
                      </w:r>
                      <w:r w:rsidRPr="00495237">
                        <w:rPr>
                          <w:rFonts w:ascii="Arial" w:hAnsi="Arial" w:cs="Arial"/>
                          <w:b/>
                          <w:color w:val="2D6EB5"/>
                          <w:sz w:val="14"/>
                          <w:szCs w:val="14"/>
                        </w:rPr>
                        <w:t>shape</w:t>
                      </w:r>
                      <w:r w:rsidRPr="00495237">
                        <w:rPr>
                          <w:rFonts w:ascii="Arial" w:hAnsi="Arial" w:cs="Arial"/>
                          <w:color w:val="2D6EB5"/>
                          <w:sz w:val="14"/>
                          <w:szCs w:val="14"/>
                        </w:rPr>
                        <w:t xml:space="preserve"> an </w:t>
                      </w:r>
                      <w:r w:rsidRPr="00495237">
                        <w:rPr>
                          <w:rFonts w:ascii="Arial" w:hAnsi="Arial" w:cs="Arial"/>
                          <w:b/>
                          <w:color w:val="2D6EB5"/>
                          <w:sz w:val="14"/>
                          <w:szCs w:val="14"/>
                        </w:rPr>
                        <w:t>education</w:t>
                      </w:r>
                      <w:r w:rsidRPr="00495237">
                        <w:rPr>
                          <w:rFonts w:ascii="Arial" w:hAnsi="Arial" w:cs="Arial"/>
                          <w:color w:val="2D6EB5"/>
                          <w:sz w:val="14"/>
                          <w:szCs w:val="14"/>
                        </w:rPr>
                        <w:t xml:space="preserve"> system that delivers </w:t>
                      </w:r>
                      <w:r w:rsidRPr="00495237">
                        <w:rPr>
                          <w:rFonts w:ascii="Arial" w:hAnsi="Arial" w:cs="Arial"/>
                          <w:b/>
                          <w:color w:val="2D6EB5"/>
                          <w:sz w:val="14"/>
                          <w:szCs w:val="14"/>
                        </w:rPr>
                        <w:t>equitable</w:t>
                      </w:r>
                      <w:r w:rsidRPr="00495237">
                        <w:rPr>
                          <w:rFonts w:ascii="Arial" w:hAnsi="Arial" w:cs="Arial"/>
                          <w:color w:val="2D6EB5"/>
                          <w:sz w:val="14"/>
                          <w:szCs w:val="14"/>
                        </w:rPr>
                        <w:t xml:space="preserve"> and </w:t>
                      </w:r>
                      <w:r w:rsidRPr="00495237">
                        <w:rPr>
                          <w:rFonts w:ascii="Arial" w:hAnsi="Arial" w:cs="Arial"/>
                          <w:b/>
                          <w:color w:val="2D6EB5"/>
                          <w:sz w:val="14"/>
                          <w:szCs w:val="14"/>
                        </w:rPr>
                        <w:t>excellent outcomes</w:t>
                      </w:r>
                    </w:p>
                    <w:p w:rsidRPr="00495237" w:rsidR="00265E84" w:rsidP="00265E84" w:rsidRDefault="00265E84" w14:paraId="645D0C47" w14:textId="77777777">
                      <w:pPr>
                        <w:spacing w:before="60"/>
                        <w:rPr>
                          <w:color w:val="2D6EB5"/>
                        </w:rPr>
                      </w:pPr>
                      <w:r w:rsidRPr="00495237">
                        <w:rPr>
                          <w:rFonts w:ascii="Arial" w:hAnsi="Arial" w:cs="Arial"/>
                          <w:i/>
                          <w:color w:val="2D6EB5"/>
                          <w:sz w:val="14"/>
                          <w:szCs w:val="14"/>
                        </w:rPr>
                        <w:t xml:space="preserve">He mea </w:t>
                      </w:r>
                      <w:r w:rsidRPr="00495237">
                        <w:rPr>
                          <w:rFonts w:ascii="Arial" w:hAnsi="Arial" w:cs="Arial"/>
                          <w:b/>
                          <w:i/>
                          <w:color w:val="2D6EB5"/>
                          <w:sz w:val="14"/>
                          <w:szCs w:val="14"/>
                        </w:rPr>
                        <w:t>tārai</w:t>
                      </w:r>
                      <w:r w:rsidRPr="00495237">
                        <w:rPr>
                          <w:rFonts w:ascii="Arial" w:hAnsi="Arial" w:cs="Arial"/>
                          <w:i/>
                          <w:color w:val="2D6EB5"/>
                          <w:sz w:val="14"/>
                          <w:szCs w:val="14"/>
                        </w:rPr>
                        <w:t xml:space="preserve"> e mātou te </w:t>
                      </w:r>
                      <w:r w:rsidRPr="00495237">
                        <w:rPr>
                          <w:rFonts w:ascii="Arial" w:hAnsi="Arial" w:cs="Arial"/>
                          <w:b/>
                          <w:i/>
                          <w:color w:val="2D6EB5"/>
                          <w:sz w:val="14"/>
                          <w:szCs w:val="14"/>
                        </w:rPr>
                        <w:t>mātauranga</w:t>
                      </w:r>
                      <w:r w:rsidRPr="00495237">
                        <w:rPr>
                          <w:rFonts w:ascii="Arial" w:hAnsi="Arial" w:cs="Arial"/>
                          <w:i/>
                          <w:color w:val="2D6EB5"/>
                          <w:sz w:val="14"/>
                          <w:szCs w:val="14"/>
                        </w:rPr>
                        <w:t xml:space="preserve"> kia </w:t>
                      </w:r>
                      <w:r w:rsidRPr="00495237">
                        <w:rPr>
                          <w:rFonts w:ascii="Arial" w:hAnsi="Arial" w:cs="Arial"/>
                          <w:b/>
                          <w:i/>
                          <w:color w:val="2D6EB5"/>
                          <w:sz w:val="14"/>
                          <w:szCs w:val="14"/>
                        </w:rPr>
                        <w:t>rangatira</w:t>
                      </w:r>
                      <w:r w:rsidRPr="00495237">
                        <w:rPr>
                          <w:rFonts w:ascii="Arial" w:hAnsi="Arial" w:cs="Arial"/>
                          <w:i/>
                          <w:color w:val="2D6EB5"/>
                          <w:sz w:val="14"/>
                          <w:szCs w:val="14"/>
                        </w:rPr>
                        <w:t xml:space="preserve"> ai, kia </w:t>
                      </w:r>
                      <w:r w:rsidRPr="00495237">
                        <w:rPr>
                          <w:rFonts w:ascii="Arial" w:hAnsi="Arial" w:cs="Arial"/>
                          <w:b/>
                          <w:i/>
                          <w:color w:val="2D6EB5"/>
                          <w:sz w:val="14"/>
                          <w:szCs w:val="14"/>
                        </w:rPr>
                        <w:t>mana taurite</w:t>
                      </w:r>
                      <w:r w:rsidRPr="00495237">
                        <w:rPr>
                          <w:rFonts w:ascii="Arial" w:hAnsi="Arial" w:cs="Arial"/>
                          <w:i/>
                          <w:color w:val="2D6EB5"/>
                          <w:sz w:val="14"/>
                          <w:szCs w:val="14"/>
                        </w:rPr>
                        <w:t xml:space="preserve"> ai ōna </w:t>
                      </w:r>
                      <w:r w:rsidRPr="00495237">
                        <w:rPr>
                          <w:rFonts w:ascii="Arial" w:hAnsi="Arial" w:cs="Arial"/>
                          <w:b/>
                          <w:i/>
                          <w:color w:val="2D6EB5"/>
                          <w:sz w:val="14"/>
                          <w:szCs w:val="14"/>
                        </w:rPr>
                        <w:t>huanga</w:t>
                      </w:r>
                    </w:p>
                  </w:txbxContent>
                </v:textbox>
              </v:shape>
              <v:rect id="Rectangle 1095" style="position:absolute;left:62484;width:8480;height:10096;visibility:visible;mso-wrap-style:square;v-text-anchor:top" o:spid="_x0000_s1062" filled="f" stroked="f" strokeweight="3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">
                <v:shadow on="t" color="#122650 [1604]" opacity=".5" offset="1pt"/>
              </v:rect>
              <v:shape id="_x0000_s1063" style="position:absolute;left:46990;top:5651;width:15913;height:4890;visibility:visible;mso-wrap-style:square;v-text-anchor:top"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v:textbox>
                  <w:txbxContent>
                    <w:p w:rsidRPr="00B66E00" w:rsidR="00265E84" w:rsidP="00265E84" w:rsidRDefault="00265E84" w14:paraId="62A187F6" w14:textId="6FE9D87E">
                      <w:pPr>
                        <w:pStyle w:val="Footer"/>
                        <w:jc w:val="right"/>
                        <w:rPr>
                          <w:rFonts w:ascii="Arial" w:hAnsi="Arial" w:cs="Arial"/>
                          <w:color w:val="2D6EB5"/>
                          <w:sz w:val="14"/>
                          <w:szCs w:val="14"/>
                        </w:rPr>
                      </w:pPr>
                      <w:r>
                        <w:rPr>
                          <w:rFonts w:ascii="Arial" w:hAnsi="Arial" w:cs="Arial"/>
                          <w:color w:val="2D6EB5"/>
                          <w:sz w:val="14"/>
                          <w:szCs w:val="14"/>
                        </w:rPr>
                        <w:t xml:space="preserve">Last saved: </w:t>
                      </w:r>
                      <w:r w:rsidRPr="00B66E00">
                        <w:rPr>
                          <w:rFonts w:ascii="Arial" w:hAnsi="Arial" w:cs="Arial"/>
                          <w:color w:val="2D6EB5"/>
                          <w:sz w:val="14"/>
                          <w:szCs w:val="14"/>
                        </w:rPr>
                        <w:fldChar w:fldCharType="begin"/>
                      </w:r>
                      <w:r w:rsidRPr="00B66E00">
                        <w:rPr>
                          <w:rFonts w:ascii="Arial" w:hAnsi="Arial" w:cs="Arial"/>
                          <w:color w:val="2D6EB5"/>
                          <w:sz w:val="14"/>
                          <w:szCs w:val="14"/>
                        </w:rPr>
                        <w:instrText xml:space="preserve"> SAVEDATE   \* MERGEFORMAT </w:instrText>
                      </w:r>
                      <w:r w:rsidRPr="00B66E00">
                        <w:rPr>
                          <w:rFonts w:ascii="Arial" w:hAnsi="Arial" w:cs="Arial"/>
                          <w:color w:val="2D6EB5"/>
                          <w:sz w:val="14"/>
                          <w:szCs w:val="14"/>
                        </w:rPr>
                        <w:fldChar w:fldCharType="separate"/>
                      </w:r>
                      <w:r w:rsidR="00B57097">
                        <w:rPr>
                          <w:rFonts w:ascii="Arial" w:hAnsi="Arial" w:cs="Arial"/>
                          <w:noProof/>
                          <w:color w:val="2D6EB5"/>
                          <w:sz w:val="14"/>
                          <w:szCs w:val="14"/>
                        </w:rPr>
                        <w:t>22/07/2025 9:57:00 am</w:t>
                      </w:r>
                      <w:r w:rsidRPr="00B66E00">
                        <w:rPr>
                          <w:rFonts w:ascii="Arial" w:hAnsi="Arial" w:cs="Arial"/>
                          <w:color w:val="2D6EB5"/>
                          <w:sz w:val="14"/>
                          <w:szCs w:val="14"/>
                        </w:rPr>
                        <w:fldChar w:fldCharType="end"/>
                      </w:r>
                    </w:p>
                  </w:txbxContent>
                </v:textbox>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1D0899" w:rsidP="00882F80" w:rsidRDefault="001D0899" w14:paraId="7D4C8A58" w14:textId="77777777">
      <w:pPr>
        <w:spacing w:after="0" w:line="240" w:lineRule="auto"/>
      </w:pPr>
      <w:r>
        <w:separator/>
      </w:r>
    </w:p>
  </w:footnote>
  <w:footnote w:type="continuationSeparator" w:id="0">
    <w:p w:rsidR="001D0899" w:rsidP="00882F80" w:rsidRDefault="001D0899" w14:paraId="2D193188" w14:textId="77777777">
      <w:pPr>
        <w:spacing w:after="0" w:line="240" w:lineRule="auto"/>
      </w:pPr>
      <w:r>
        <w:continuationSeparator/>
      </w:r>
    </w:p>
  </w:footnote>
  <w:footnote w:type="continuationNotice" w:id="1">
    <w:p w:rsidR="001D0899" w:rsidRDefault="001D0899" w14:paraId="74BFB77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06558" w:rsidRDefault="00C06558" w14:paraId="19134B46" w14:textId="0D55A9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800166C"/>
    <w:lvl w:ilvl="0">
      <w:start w:val="1"/>
      <w:numFmt w:val="decimal"/>
      <w:lvlText w:val="%1."/>
      <w:lvlJc w:val="left"/>
      <w:pPr>
        <w:tabs>
          <w:tab w:val="num" w:pos="1492"/>
        </w:tabs>
        <w:ind w:left="1492" w:hanging="360"/>
      </w:pPr>
    </w:lvl>
  </w:abstractNum>
  <w:abstractNum w:abstractNumId="1" w15:restartNumberingAfterBreak="0">
    <w:nsid w:val="FFFFFF83"/>
    <w:multiLevelType w:val="singleLevel"/>
    <w:tmpl w:val="1DC0B6FE"/>
    <w:lvl w:ilvl="0">
      <w:start w:val="1"/>
      <w:numFmt w:val="bullet"/>
      <w:pStyle w:val="ListBullet2"/>
      <w:lvlText w:val=""/>
      <w:lvlJc w:val="left"/>
      <w:pPr>
        <w:tabs>
          <w:tab w:val="num" w:pos="643"/>
        </w:tabs>
        <w:ind w:left="643" w:hanging="360"/>
      </w:pPr>
      <w:rPr>
        <w:rFonts w:hint="default" w:ascii="Symbol" w:hAnsi="Symbol"/>
      </w:rPr>
    </w:lvl>
  </w:abstractNum>
  <w:abstractNum w:abstractNumId="2" w15:restartNumberingAfterBreak="0">
    <w:nsid w:val="FFFFFF88"/>
    <w:multiLevelType w:val="singleLevel"/>
    <w:tmpl w:val="BDC0FFF6"/>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80C461EE"/>
    <w:lvl w:ilvl="0">
      <w:start w:val="1"/>
      <w:numFmt w:val="bullet"/>
      <w:pStyle w:val="ListBullet"/>
      <w:lvlText w:val=""/>
      <w:lvlJc w:val="left"/>
      <w:pPr>
        <w:tabs>
          <w:tab w:val="num" w:pos="360"/>
        </w:tabs>
        <w:ind w:left="360" w:hanging="360"/>
      </w:pPr>
      <w:rPr>
        <w:rFonts w:hint="default" w:ascii="Symbol" w:hAnsi="Symbol"/>
      </w:rPr>
    </w:lvl>
  </w:abstractNum>
  <w:abstractNum w:abstractNumId="4" w15:restartNumberingAfterBreak="0">
    <w:nsid w:val="06866B8A"/>
    <w:multiLevelType w:val="hybridMultilevel"/>
    <w:tmpl w:val="C71E76C0"/>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5" w15:restartNumberingAfterBreak="0">
    <w:nsid w:val="224C6F1C"/>
    <w:multiLevelType w:val="hybridMultilevel"/>
    <w:tmpl w:val="E4AC2BC8"/>
    <w:lvl w:ilvl="0" w:tplc="F950F552">
      <w:start w:val="1"/>
      <w:numFmt w:val="bullet"/>
      <w:pStyle w:val="MoEBulletedListLevel2"/>
      <w:lvlText w:val=""/>
      <w:lvlJc w:val="left"/>
      <w:pPr>
        <w:ind w:left="794" w:hanging="45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6" w15:restartNumberingAfterBreak="0">
    <w:nsid w:val="26E67476"/>
    <w:multiLevelType w:val="hybridMultilevel"/>
    <w:tmpl w:val="6E180526"/>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7" w15:restartNumberingAfterBreak="0">
    <w:nsid w:val="2DB47E49"/>
    <w:multiLevelType w:val="hybridMultilevel"/>
    <w:tmpl w:val="61B4AB36"/>
    <w:lvl w:ilvl="0" w:tplc="D0666204">
      <w:start w:val="1"/>
      <w:numFmt w:val="decimal"/>
      <w:pStyle w:val="MoENumberedList"/>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2DB53489"/>
    <w:multiLevelType w:val="hybridMultilevel"/>
    <w:tmpl w:val="5776CC38"/>
    <w:lvl w:ilvl="0" w:tplc="35520FBE">
      <w:start w:val="1"/>
      <w:numFmt w:val="bullet"/>
      <w:lvlText w:val=""/>
      <w:lvlJc w:val="left"/>
      <w:pPr>
        <w:ind w:left="1060" w:hanging="360"/>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9" w15:restartNumberingAfterBreak="0">
    <w:nsid w:val="301D0534"/>
    <w:multiLevelType w:val="hybridMultilevel"/>
    <w:tmpl w:val="92868380"/>
    <w:lvl w:ilvl="0" w:tplc="565431F8">
      <w:start w:val="1"/>
      <w:numFmt w:val="bullet"/>
      <w:lvlText w:val=""/>
      <w:lvlJc w:val="left"/>
      <w:pPr>
        <w:ind w:left="454" w:hanging="114"/>
      </w:pPr>
      <w:rPr>
        <w:rFonts w:hint="default" w:ascii="Symbol" w:hAnsi="Symbol"/>
      </w:rPr>
    </w:lvl>
    <w:lvl w:ilvl="1" w:tplc="14090003" w:tentative="1">
      <w:start w:val="1"/>
      <w:numFmt w:val="bullet"/>
      <w:lvlText w:val="o"/>
      <w:lvlJc w:val="left"/>
      <w:pPr>
        <w:ind w:left="1780" w:hanging="360"/>
      </w:pPr>
      <w:rPr>
        <w:rFonts w:hint="default" w:ascii="Courier New" w:hAnsi="Courier New" w:cs="Courier New"/>
      </w:rPr>
    </w:lvl>
    <w:lvl w:ilvl="2" w:tplc="14090005" w:tentative="1">
      <w:start w:val="1"/>
      <w:numFmt w:val="bullet"/>
      <w:lvlText w:val=""/>
      <w:lvlJc w:val="left"/>
      <w:pPr>
        <w:ind w:left="2500" w:hanging="360"/>
      </w:pPr>
      <w:rPr>
        <w:rFonts w:hint="default" w:ascii="Wingdings" w:hAnsi="Wingdings"/>
      </w:rPr>
    </w:lvl>
    <w:lvl w:ilvl="3" w:tplc="14090001" w:tentative="1">
      <w:start w:val="1"/>
      <w:numFmt w:val="bullet"/>
      <w:lvlText w:val=""/>
      <w:lvlJc w:val="left"/>
      <w:pPr>
        <w:ind w:left="3220" w:hanging="360"/>
      </w:pPr>
      <w:rPr>
        <w:rFonts w:hint="default" w:ascii="Symbol" w:hAnsi="Symbol"/>
      </w:rPr>
    </w:lvl>
    <w:lvl w:ilvl="4" w:tplc="14090003" w:tentative="1">
      <w:start w:val="1"/>
      <w:numFmt w:val="bullet"/>
      <w:lvlText w:val="o"/>
      <w:lvlJc w:val="left"/>
      <w:pPr>
        <w:ind w:left="3940" w:hanging="360"/>
      </w:pPr>
      <w:rPr>
        <w:rFonts w:hint="default" w:ascii="Courier New" w:hAnsi="Courier New" w:cs="Courier New"/>
      </w:rPr>
    </w:lvl>
    <w:lvl w:ilvl="5" w:tplc="14090005" w:tentative="1">
      <w:start w:val="1"/>
      <w:numFmt w:val="bullet"/>
      <w:lvlText w:val=""/>
      <w:lvlJc w:val="left"/>
      <w:pPr>
        <w:ind w:left="4660" w:hanging="360"/>
      </w:pPr>
      <w:rPr>
        <w:rFonts w:hint="default" w:ascii="Wingdings" w:hAnsi="Wingdings"/>
      </w:rPr>
    </w:lvl>
    <w:lvl w:ilvl="6" w:tplc="14090001" w:tentative="1">
      <w:start w:val="1"/>
      <w:numFmt w:val="bullet"/>
      <w:lvlText w:val=""/>
      <w:lvlJc w:val="left"/>
      <w:pPr>
        <w:ind w:left="5380" w:hanging="360"/>
      </w:pPr>
      <w:rPr>
        <w:rFonts w:hint="default" w:ascii="Symbol" w:hAnsi="Symbol"/>
      </w:rPr>
    </w:lvl>
    <w:lvl w:ilvl="7" w:tplc="14090003" w:tentative="1">
      <w:start w:val="1"/>
      <w:numFmt w:val="bullet"/>
      <w:lvlText w:val="o"/>
      <w:lvlJc w:val="left"/>
      <w:pPr>
        <w:ind w:left="6100" w:hanging="360"/>
      </w:pPr>
      <w:rPr>
        <w:rFonts w:hint="default" w:ascii="Courier New" w:hAnsi="Courier New" w:cs="Courier New"/>
      </w:rPr>
    </w:lvl>
    <w:lvl w:ilvl="8" w:tplc="14090005" w:tentative="1">
      <w:start w:val="1"/>
      <w:numFmt w:val="bullet"/>
      <w:lvlText w:val=""/>
      <w:lvlJc w:val="left"/>
      <w:pPr>
        <w:ind w:left="6820" w:hanging="360"/>
      </w:pPr>
      <w:rPr>
        <w:rFonts w:hint="default" w:ascii="Wingdings" w:hAnsi="Wingdings"/>
      </w:rPr>
    </w:lvl>
  </w:abstractNum>
  <w:abstractNum w:abstractNumId="10" w15:restartNumberingAfterBreak="0">
    <w:nsid w:val="35B10E5E"/>
    <w:multiLevelType w:val="hybridMultilevel"/>
    <w:tmpl w:val="6BD2CCC4"/>
    <w:lvl w:ilvl="0" w:tplc="14090001">
      <w:start w:val="1"/>
      <w:numFmt w:val="bullet"/>
      <w:lvlText w:val=""/>
      <w:lvlJc w:val="left"/>
      <w:pPr>
        <w:ind w:left="720" w:hanging="360"/>
      </w:pPr>
      <w:rPr>
        <w:rFonts w:hint="default" w:ascii="Symbol" w:hAnsi="Symbol"/>
      </w:rPr>
    </w:lvl>
    <w:lvl w:ilvl="1" w:tplc="14090003">
      <w:start w:val="1"/>
      <w:numFmt w:val="bullet"/>
      <w:lvlText w:val="o"/>
      <w:lvlJc w:val="left"/>
      <w:pPr>
        <w:ind w:left="1440" w:hanging="360"/>
      </w:pPr>
      <w:rPr>
        <w:rFonts w:hint="default" w:ascii="Courier New" w:hAnsi="Courier New" w:cs="Courier New"/>
      </w:rPr>
    </w:lvl>
    <w:lvl w:ilvl="2" w:tplc="14090005">
      <w:start w:val="1"/>
      <w:numFmt w:val="bullet"/>
      <w:lvlText w:val=""/>
      <w:lvlJc w:val="left"/>
      <w:pPr>
        <w:ind w:left="2160" w:hanging="360"/>
      </w:pPr>
      <w:rPr>
        <w:rFonts w:hint="default" w:ascii="Wingdings" w:hAnsi="Wingdings"/>
      </w:rPr>
    </w:lvl>
    <w:lvl w:ilvl="3" w:tplc="14090001">
      <w:start w:val="1"/>
      <w:numFmt w:val="bullet"/>
      <w:lvlText w:val=""/>
      <w:lvlJc w:val="left"/>
      <w:pPr>
        <w:ind w:left="2880" w:hanging="360"/>
      </w:pPr>
      <w:rPr>
        <w:rFonts w:hint="default" w:ascii="Symbol" w:hAnsi="Symbol"/>
      </w:rPr>
    </w:lvl>
    <w:lvl w:ilvl="4" w:tplc="14090003">
      <w:start w:val="1"/>
      <w:numFmt w:val="bullet"/>
      <w:lvlText w:val="o"/>
      <w:lvlJc w:val="left"/>
      <w:pPr>
        <w:ind w:left="3600" w:hanging="360"/>
      </w:pPr>
      <w:rPr>
        <w:rFonts w:hint="default" w:ascii="Courier New" w:hAnsi="Courier New" w:cs="Courier New"/>
      </w:rPr>
    </w:lvl>
    <w:lvl w:ilvl="5" w:tplc="14090005">
      <w:start w:val="1"/>
      <w:numFmt w:val="bullet"/>
      <w:lvlText w:val=""/>
      <w:lvlJc w:val="left"/>
      <w:pPr>
        <w:ind w:left="4320" w:hanging="360"/>
      </w:pPr>
      <w:rPr>
        <w:rFonts w:hint="default" w:ascii="Wingdings" w:hAnsi="Wingdings"/>
      </w:rPr>
    </w:lvl>
    <w:lvl w:ilvl="6" w:tplc="14090001">
      <w:start w:val="1"/>
      <w:numFmt w:val="bullet"/>
      <w:lvlText w:val=""/>
      <w:lvlJc w:val="left"/>
      <w:pPr>
        <w:ind w:left="5040" w:hanging="360"/>
      </w:pPr>
      <w:rPr>
        <w:rFonts w:hint="default" w:ascii="Symbol" w:hAnsi="Symbol"/>
      </w:rPr>
    </w:lvl>
    <w:lvl w:ilvl="7" w:tplc="14090003">
      <w:start w:val="1"/>
      <w:numFmt w:val="bullet"/>
      <w:lvlText w:val="o"/>
      <w:lvlJc w:val="left"/>
      <w:pPr>
        <w:ind w:left="5760" w:hanging="360"/>
      </w:pPr>
      <w:rPr>
        <w:rFonts w:hint="default" w:ascii="Courier New" w:hAnsi="Courier New" w:cs="Courier New"/>
      </w:rPr>
    </w:lvl>
    <w:lvl w:ilvl="8" w:tplc="14090005">
      <w:start w:val="1"/>
      <w:numFmt w:val="bullet"/>
      <w:lvlText w:val=""/>
      <w:lvlJc w:val="left"/>
      <w:pPr>
        <w:ind w:left="6480" w:hanging="360"/>
      </w:pPr>
      <w:rPr>
        <w:rFonts w:hint="default" w:ascii="Wingdings" w:hAnsi="Wingdings"/>
      </w:rPr>
    </w:lvl>
  </w:abstractNum>
  <w:abstractNum w:abstractNumId="11" w15:restartNumberingAfterBreak="0">
    <w:nsid w:val="38E3284A"/>
    <w:multiLevelType w:val="hybridMultilevel"/>
    <w:tmpl w:val="A9BAD0DE"/>
    <w:lvl w:ilvl="0" w:tplc="D92C196C">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Symbol" w:hAnsi="Symbol"/>
      </w:rPr>
    </w:lvl>
  </w:abstractNum>
  <w:abstractNum w:abstractNumId="12" w15:restartNumberingAfterBreak="0">
    <w:nsid w:val="3D1518CB"/>
    <w:multiLevelType w:val="hybridMultilevel"/>
    <w:tmpl w:val="ABEA9D0E"/>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3" w15:restartNumberingAfterBreak="0">
    <w:nsid w:val="41E06B40"/>
    <w:multiLevelType w:val="hybridMultilevel"/>
    <w:tmpl w:val="51B610D6"/>
    <w:lvl w:ilvl="0" w:tplc="14090001">
      <w:start w:val="1"/>
      <w:numFmt w:val="bullet"/>
      <w:lvlText w:val=""/>
      <w:lvlJc w:val="left"/>
      <w:pPr>
        <w:ind w:left="709" w:hanging="360"/>
      </w:pPr>
      <w:rPr>
        <w:rFonts w:hint="default" w:ascii="Symbol" w:hAnsi="Symbol"/>
      </w:rPr>
    </w:lvl>
    <w:lvl w:ilvl="1" w:tplc="14090003" w:tentative="1">
      <w:start w:val="1"/>
      <w:numFmt w:val="bullet"/>
      <w:lvlText w:val="o"/>
      <w:lvlJc w:val="left"/>
      <w:pPr>
        <w:ind w:left="1429" w:hanging="360"/>
      </w:pPr>
      <w:rPr>
        <w:rFonts w:hint="default" w:ascii="Courier New" w:hAnsi="Courier New" w:cs="Courier New"/>
      </w:rPr>
    </w:lvl>
    <w:lvl w:ilvl="2" w:tplc="14090005" w:tentative="1">
      <w:start w:val="1"/>
      <w:numFmt w:val="bullet"/>
      <w:lvlText w:val=""/>
      <w:lvlJc w:val="left"/>
      <w:pPr>
        <w:ind w:left="2149" w:hanging="360"/>
      </w:pPr>
      <w:rPr>
        <w:rFonts w:hint="default" w:ascii="Wingdings" w:hAnsi="Wingdings"/>
      </w:rPr>
    </w:lvl>
    <w:lvl w:ilvl="3" w:tplc="14090001" w:tentative="1">
      <w:start w:val="1"/>
      <w:numFmt w:val="bullet"/>
      <w:lvlText w:val=""/>
      <w:lvlJc w:val="left"/>
      <w:pPr>
        <w:ind w:left="2869" w:hanging="360"/>
      </w:pPr>
      <w:rPr>
        <w:rFonts w:hint="default" w:ascii="Symbol" w:hAnsi="Symbol"/>
      </w:rPr>
    </w:lvl>
    <w:lvl w:ilvl="4" w:tplc="14090003" w:tentative="1">
      <w:start w:val="1"/>
      <w:numFmt w:val="bullet"/>
      <w:lvlText w:val="o"/>
      <w:lvlJc w:val="left"/>
      <w:pPr>
        <w:ind w:left="3589" w:hanging="360"/>
      </w:pPr>
      <w:rPr>
        <w:rFonts w:hint="default" w:ascii="Courier New" w:hAnsi="Courier New" w:cs="Courier New"/>
      </w:rPr>
    </w:lvl>
    <w:lvl w:ilvl="5" w:tplc="14090005" w:tentative="1">
      <w:start w:val="1"/>
      <w:numFmt w:val="bullet"/>
      <w:lvlText w:val=""/>
      <w:lvlJc w:val="left"/>
      <w:pPr>
        <w:ind w:left="4309" w:hanging="360"/>
      </w:pPr>
      <w:rPr>
        <w:rFonts w:hint="default" w:ascii="Wingdings" w:hAnsi="Wingdings"/>
      </w:rPr>
    </w:lvl>
    <w:lvl w:ilvl="6" w:tplc="14090001" w:tentative="1">
      <w:start w:val="1"/>
      <w:numFmt w:val="bullet"/>
      <w:lvlText w:val=""/>
      <w:lvlJc w:val="left"/>
      <w:pPr>
        <w:ind w:left="5029" w:hanging="360"/>
      </w:pPr>
      <w:rPr>
        <w:rFonts w:hint="default" w:ascii="Symbol" w:hAnsi="Symbol"/>
      </w:rPr>
    </w:lvl>
    <w:lvl w:ilvl="7" w:tplc="14090003" w:tentative="1">
      <w:start w:val="1"/>
      <w:numFmt w:val="bullet"/>
      <w:lvlText w:val="o"/>
      <w:lvlJc w:val="left"/>
      <w:pPr>
        <w:ind w:left="5749" w:hanging="360"/>
      </w:pPr>
      <w:rPr>
        <w:rFonts w:hint="default" w:ascii="Courier New" w:hAnsi="Courier New" w:cs="Courier New"/>
      </w:rPr>
    </w:lvl>
    <w:lvl w:ilvl="8" w:tplc="14090005" w:tentative="1">
      <w:start w:val="1"/>
      <w:numFmt w:val="bullet"/>
      <w:lvlText w:val=""/>
      <w:lvlJc w:val="left"/>
      <w:pPr>
        <w:ind w:left="6469" w:hanging="360"/>
      </w:pPr>
      <w:rPr>
        <w:rFonts w:hint="default" w:ascii="Wingdings" w:hAnsi="Wingdings"/>
      </w:rPr>
    </w:lvl>
  </w:abstractNum>
  <w:abstractNum w:abstractNumId="14" w15:restartNumberingAfterBreak="0">
    <w:nsid w:val="47554F93"/>
    <w:multiLevelType w:val="hybridMultilevel"/>
    <w:tmpl w:val="368ADF16"/>
    <w:lvl w:ilvl="0" w:tplc="FEF23656">
      <w:start w:val="1"/>
      <w:numFmt w:val="bullet"/>
      <w:pStyle w:val="BulletedListLevel2"/>
      <w:lvlText w:val=""/>
      <w:lvlJc w:val="left"/>
      <w:pPr>
        <w:ind w:left="454" w:hanging="114"/>
      </w:pPr>
      <w:rPr>
        <w:rFonts w:hint="default" w:ascii="Symbol" w:hAnsi="Symbol"/>
      </w:rPr>
    </w:lvl>
    <w:lvl w:ilvl="1" w:tplc="04090003" w:tentative="1">
      <w:start w:val="1"/>
      <w:numFmt w:val="bullet"/>
      <w:lvlText w:val="o"/>
      <w:lvlJc w:val="left"/>
      <w:pPr>
        <w:ind w:left="1440" w:hanging="360"/>
      </w:pPr>
      <w:rPr>
        <w:rFonts w:hint="default" w:ascii="Courier" w:hAnsi="Courier"/>
      </w:rPr>
    </w:lvl>
    <w:lvl w:ilvl="2" w:tplc="04090005" w:tentative="1">
      <w:start w:val="1"/>
      <w:numFmt w:val="bullet"/>
      <w:lvlText w:val=""/>
      <w:lvlJc w:val="left"/>
      <w:pPr>
        <w:ind w:left="2160" w:hanging="360"/>
      </w:pPr>
      <w:rPr>
        <w:rFonts w:hint="default" w:ascii="Symbol" w:hAnsi="Symbol"/>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w:hAnsi="Courier"/>
      </w:rPr>
    </w:lvl>
    <w:lvl w:ilvl="5" w:tplc="04090005" w:tentative="1">
      <w:start w:val="1"/>
      <w:numFmt w:val="bullet"/>
      <w:lvlText w:val=""/>
      <w:lvlJc w:val="left"/>
      <w:pPr>
        <w:ind w:left="4320" w:hanging="360"/>
      </w:pPr>
      <w:rPr>
        <w:rFonts w:hint="default" w:ascii="Symbol" w:hAnsi="Symbol"/>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w:hAnsi="Courier"/>
      </w:rPr>
    </w:lvl>
    <w:lvl w:ilvl="8" w:tplc="04090005" w:tentative="1">
      <w:start w:val="1"/>
      <w:numFmt w:val="bullet"/>
      <w:lvlText w:val=""/>
      <w:lvlJc w:val="left"/>
      <w:pPr>
        <w:ind w:left="6480" w:hanging="360"/>
      </w:pPr>
      <w:rPr>
        <w:rFonts w:hint="default" w:ascii="Symbol" w:hAnsi="Symbol"/>
      </w:rPr>
    </w:lvl>
  </w:abstractNum>
  <w:abstractNum w:abstractNumId="15" w15:restartNumberingAfterBreak="0">
    <w:nsid w:val="60D64F98"/>
    <w:multiLevelType w:val="hybridMultilevel"/>
    <w:tmpl w:val="5F32886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6" w15:restartNumberingAfterBreak="0">
    <w:nsid w:val="68C9276D"/>
    <w:multiLevelType w:val="hybridMultilevel"/>
    <w:tmpl w:val="298E7BAC"/>
    <w:lvl w:ilvl="0" w:tplc="17CC4564">
      <w:start w:val="1"/>
      <w:numFmt w:val="bullet"/>
      <w:pStyle w:val="MoEBulletedListLevel1"/>
      <w:lvlText w:val="»"/>
      <w:lvlJc w:val="left"/>
      <w:pPr>
        <w:ind w:left="720" w:hanging="360"/>
      </w:pPr>
      <w:rPr>
        <w:rFonts w:hint="default" w:ascii="Arial" w:hAnsi="Aria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7" w15:restartNumberingAfterBreak="0">
    <w:nsid w:val="697570CF"/>
    <w:multiLevelType w:val="hybridMultilevel"/>
    <w:tmpl w:val="F528883A"/>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8" w15:restartNumberingAfterBreak="0">
    <w:nsid w:val="6DD42630"/>
    <w:multiLevelType w:val="hybridMultilevel"/>
    <w:tmpl w:val="91F05132"/>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abstractNum w:abstractNumId="19" w15:restartNumberingAfterBreak="0">
    <w:nsid w:val="711F7D84"/>
    <w:multiLevelType w:val="hybridMultilevel"/>
    <w:tmpl w:val="2794C698"/>
    <w:lvl w:ilvl="0" w:tplc="14090001">
      <w:start w:val="1"/>
      <w:numFmt w:val="bullet"/>
      <w:lvlText w:val=""/>
      <w:lvlJc w:val="left"/>
      <w:pPr>
        <w:ind w:left="720" w:hanging="360"/>
      </w:pPr>
      <w:rPr>
        <w:rFonts w:hint="default" w:ascii="Symbol" w:hAnsi="Symbol"/>
      </w:rPr>
    </w:lvl>
    <w:lvl w:ilvl="1" w:tplc="14090003" w:tentative="1">
      <w:start w:val="1"/>
      <w:numFmt w:val="bullet"/>
      <w:lvlText w:val="o"/>
      <w:lvlJc w:val="left"/>
      <w:pPr>
        <w:ind w:left="1440" w:hanging="360"/>
      </w:pPr>
      <w:rPr>
        <w:rFonts w:hint="default" w:ascii="Courier New" w:hAnsi="Courier New" w:cs="Courier New"/>
      </w:rPr>
    </w:lvl>
    <w:lvl w:ilvl="2" w:tplc="14090005" w:tentative="1">
      <w:start w:val="1"/>
      <w:numFmt w:val="bullet"/>
      <w:lvlText w:val=""/>
      <w:lvlJc w:val="left"/>
      <w:pPr>
        <w:ind w:left="2160" w:hanging="360"/>
      </w:pPr>
      <w:rPr>
        <w:rFonts w:hint="default" w:ascii="Wingdings" w:hAnsi="Wingdings"/>
      </w:rPr>
    </w:lvl>
    <w:lvl w:ilvl="3" w:tplc="14090001" w:tentative="1">
      <w:start w:val="1"/>
      <w:numFmt w:val="bullet"/>
      <w:lvlText w:val=""/>
      <w:lvlJc w:val="left"/>
      <w:pPr>
        <w:ind w:left="2880" w:hanging="360"/>
      </w:pPr>
      <w:rPr>
        <w:rFonts w:hint="default" w:ascii="Symbol" w:hAnsi="Symbol"/>
      </w:rPr>
    </w:lvl>
    <w:lvl w:ilvl="4" w:tplc="14090003" w:tentative="1">
      <w:start w:val="1"/>
      <w:numFmt w:val="bullet"/>
      <w:lvlText w:val="o"/>
      <w:lvlJc w:val="left"/>
      <w:pPr>
        <w:ind w:left="3600" w:hanging="360"/>
      </w:pPr>
      <w:rPr>
        <w:rFonts w:hint="default" w:ascii="Courier New" w:hAnsi="Courier New" w:cs="Courier New"/>
      </w:rPr>
    </w:lvl>
    <w:lvl w:ilvl="5" w:tplc="14090005" w:tentative="1">
      <w:start w:val="1"/>
      <w:numFmt w:val="bullet"/>
      <w:lvlText w:val=""/>
      <w:lvlJc w:val="left"/>
      <w:pPr>
        <w:ind w:left="4320" w:hanging="360"/>
      </w:pPr>
      <w:rPr>
        <w:rFonts w:hint="default" w:ascii="Wingdings" w:hAnsi="Wingdings"/>
      </w:rPr>
    </w:lvl>
    <w:lvl w:ilvl="6" w:tplc="14090001" w:tentative="1">
      <w:start w:val="1"/>
      <w:numFmt w:val="bullet"/>
      <w:lvlText w:val=""/>
      <w:lvlJc w:val="left"/>
      <w:pPr>
        <w:ind w:left="5040" w:hanging="360"/>
      </w:pPr>
      <w:rPr>
        <w:rFonts w:hint="default" w:ascii="Symbol" w:hAnsi="Symbol"/>
      </w:rPr>
    </w:lvl>
    <w:lvl w:ilvl="7" w:tplc="14090003" w:tentative="1">
      <w:start w:val="1"/>
      <w:numFmt w:val="bullet"/>
      <w:lvlText w:val="o"/>
      <w:lvlJc w:val="left"/>
      <w:pPr>
        <w:ind w:left="5760" w:hanging="360"/>
      </w:pPr>
      <w:rPr>
        <w:rFonts w:hint="default" w:ascii="Courier New" w:hAnsi="Courier New" w:cs="Courier New"/>
      </w:rPr>
    </w:lvl>
    <w:lvl w:ilvl="8" w:tplc="14090005" w:tentative="1">
      <w:start w:val="1"/>
      <w:numFmt w:val="bullet"/>
      <w:lvlText w:val=""/>
      <w:lvlJc w:val="left"/>
      <w:pPr>
        <w:ind w:left="6480" w:hanging="360"/>
      </w:pPr>
      <w:rPr>
        <w:rFonts w:hint="default" w:ascii="Wingdings" w:hAnsi="Wingdings"/>
      </w:rPr>
    </w:lvl>
  </w:abstractNum>
  <w:num w:numId="1" w16cid:durableId="1672758647">
    <w:abstractNumId w:val="19"/>
  </w:num>
  <w:num w:numId="2" w16cid:durableId="1760560853">
    <w:abstractNumId w:val="16"/>
  </w:num>
  <w:num w:numId="3" w16cid:durableId="1820993293">
    <w:abstractNumId w:val="3"/>
  </w:num>
  <w:num w:numId="4" w16cid:durableId="1369136965">
    <w:abstractNumId w:val="16"/>
    <w:lvlOverride w:ilvl="0">
      <w:startOverride w:val="1"/>
    </w:lvlOverride>
  </w:num>
  <w:num w:numId="5" w16cid:durableId="786005002">
    <w:abstractNumId w:val="1"/>
  </w:num>
  <w:num w:numId="6" w16cid:durableId="464011183">
    <w:abstractNumId w:val="8"/>
  </w:num>
  <w:num w:numId="7" w16cid:durableId="316304277">
    <w:abstractNumId w:val="9"/>
  </w:num>
  <w:num w:numId="8" w16cid:durableId="2049599892">
    <w:abstractNumId w:val="5"/>
  </w:num>
  <w:num w:numId="9" w16cid:durableId="1137604186">
    <w:abstractNumId w:val="5"/>
    <w:lvlOverride w:ilvl="0">
      <w:startOverride w:val="1"/>
    </w:lvlOverride>
  </w:num>
  <w:num w:numId="10" w16cid:durableId="493187489">
    <w:abstractNumId w:val="5"/>
    <w:lvlOverride w:ilvl="0">
      <w:startOverride w:val="1"/>
    </w:lvlOverride>
  </w:num>
  <w:num w:numId="11" w16cid:durableId="1386366310">
    <w:abstractNumId w:val="5"/>
    <w:lvlOverride w:ilvl="0">
      <w:startOverride w:val="1"/>
    </w:lvlOverride>
  </w:num>
  <w:num w:numId="12" w16cid:durableId="1599634136">
    <w:abstractNumId w:val="7"/>
  </w:num>
  <w:num w:numId="13" w16cid:durableId="1670403481">
    <w:abstractNumId w:val="2"/>
  </w:num>
  <w:num w:numId="14" w16cid:durableId="1376200626">
    <w:abstractNumId w:val="11"/>
  </w:num>
  <w:num w:numId="15" w16cid:durableId="934676905">
    <w:abstractNumId w:val="0"/>
  </w:num>
  <w:num w:numId="16" w16cid:durableId="1157307702">
    <w:abstractNumId w:val="14"/>
  </w:num>
  <w:num w:numId="17" w16cid:durableId="1316644726">
    <w:abstractNumId w:val="15"/>
  </w:num>
  <w:num w:numId="18" w16cid:durableId="1465269304">
    <w:abstractNumId w:val="12"/>
  </w:num>
  <w:num w:numId="19" w16cid:durableId="1111318854">
    <w:abstractNumId w:val="13"/>
  </w:num>
  <w:num w:numId="20" w16cid:durableId="295377807">
    <w:abstractNumId w:val="4"/>
  </w:num>
  <w:num w:numId="21" w16cid:durableId="20281676">
    <w:abstractNumId w:val="17"/>
  </w:num>
  <w:num w:numId="22" w16cid:durableId="702482262">
    <w:abstractNumId w:val="18"/>
  </w:num>
  <w:num w:numId="23" w16cid:durableId="1093816904">
    <w:abstractNumId w:val="10"/>
  </w:num>
  <w:num w:numId="24" w16cid:durableId="7293794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val="false"/>
  <w:defaultTabStop w:val="720"/>
  <w:characterSpacingControl w:val="doNotCompress"/>
  <w:hdrShapeDefaults>
    <o:shapedefaults v:ext="edit" spidmax="2050">
      <o:colormru v:ext="edit" colors="#0063af,#2a6ebb"/>
    </o:shapedefaults>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4D73"/>
    <w:rsid w:val="00006FB5"/>
    <w:rsid w:val="000368C5"/>
    <w:rsid w:val="0004224B"/>
    <w:rsid w:val="00047BAC"/>
    <w:rsid w:val="000552AB"/>
    <w:rsid w:val="00056512"/>
    <w:rsid w:val="0009169C"/>
    <w:rsid w:val="00092AE5"/>
    <w:rsid w:val="000933C9"/>
    <w:rsid w:val="000A5A25"/>
    <w:rsid w:val="000A5EA2"/>
    <w:rsid w:val="000D58EB"/>
    <w:rsid w:val="000F6F67"/>
    <w:rsid w:val="00103009"/>
    <w:rsid w:val="00104B0B"/>
    <w:rsid w:val="001233B0"/>
    <w:rsid w:val="001240F2"/>
    <w:rsid w:val="00126398"/>
    <w:rsid w:val="00137579"/>
    <w:rsid w:val="00142742"/>
    <w:rsid w:val="001532C9"/>
    <w:rsid w:val="00161D45"/>
    <w:rsid w:val="001669A8"/>
    <w:rsid w:val="00174FF8"/>
    <w:rsid w:val="0017745B"/>
    <w:rsid w:val="00177520"/>
    <w:rsid w:val="00195CC0"/>
    <w:rsid w:val="001973DC"/>
    <w:rsid w:val="001979F1"/>
    <w:rsid w:val="001A072C"/>
    <w:rsid w:val="001A594F"/>
    <w:rsid w:val="001B044B"/>
    <w:rsid w:val="001B60F4"/>
    <w:rsid w:val="001B6D50"/>
    <w:rsid w:val="001C1EDF"/>
    <w:rsid w:val="001C3BDC"/>
    <w:rsid w:val="001D0899"/>
    <w:rsid w:val="001D6412"/>
    <w:rsid w:val="001F3B70"/>
    <w:rsid w:val="001F42EA"/>
    <w:rsid w:val="001F7C54"/>
    <w:rsid w:val="00213FC8"/>
    <w:rsid w:val="0025544F"/>
    <w:rsid w:val="00265E84"/>
    <w:rsid w:val="00274EE1"/>
    <w:rsid w:val="00290667"/>
    <w:rsid w:val="002A13F2"/>
    <w:rsid w:val="002A5558"/>
    <w:rsid w:val="002C0A05"/>
    <w:rsid w:val="002E096A"/>
    <w:rsid w:val="003004EF"/>
    <w:rsid w:val="003108FF"/>
    <w:rsid w:val="00330021"/>
    <w:rsid w:val="00331714"/>
    <w:rsid w:val="0034272E"/>
    <w:rsid w:val="00344FA6"/>
    <w:rsid w:val="0035168E"/>
    <w:rsid w:val="00390616"/>
    <w:rsid w:val="00395FC9"/>
    <w:rsid w:val="00397F62"/>
    <w:rsid w:val="003A2808"/>
    <w:rsid w:val="003B172C"/>
    <w:rsid w:val="003B2F43"/>
    <w:rsid w:val="003B348C"/>
    <w:rsid w:val="003C3FD4"/>
    <w:rsid w:val="003C75E7"/>
    <w:rsid w:val="003E2199"/>
    <w:rsid w:val="003E48BE"/>
    <w:rsid w:val="003E4C39"/>
    <w:rsid w:val="003F7C66"/>
    <w:rsid w:val="00403D54"/>
    <w:rsid w:val="00410E6C"/>
    <w:rsid w:val="0043397A"/>
    <w:rsid w:val="00451172"/>
    <w:rsid w:val="00467383"/>
    <w:rsid w:val="00486D61"/>
    <w:rsid w:val="00493E8A"/>
    <w:rsid w:val="00497B09"/>
    <w:rsid w:val="004A11AC"/>
    <w:rsid w:val="004B00C2"/>
    <w:rsid w:val="004B15C2"/>
    <w:rsid w:val="004B3E2C"/>
    <w:rsid w:val="004C592F"/>
    <w:rsid w:val="004E1F5D"/>
    <w:rsid w:val="004F272C"/>
    <w:rsid w:val="00510FAD"/>
    <w:rsid w:val="00516FEF"/>
    <w:rsid w:val="00520416"/>
    <w:rsid w:val="005473EA"/>
    <w:rsid w:val="005602C6"/>
    <w:rsid w:val="0056516F"/>
    <w:rsid w:val="00582135"/>
    <w:rsid w:val="00584CBE"/>
    <w:rsid w:val="005909DB"/>
    <w:rsid w:val="00597A0A"/>
    <w:rsid w:val="005A36FF"/>
    <w:rsid w:val="005A4FBC"/>
    <w:rsid w:val="005B1668"/>
    <w:rsid w:val="005C2234"/>
    <w:rsid w:val="005D28C9"/>
    <w:rsid w:val="005D4397"/>
    <w:rsid w:val="005D5644"/>
    <w:rsid w:val="005F3255"/>
    <w:rsid w:val="00601009"/>
    <w:rsid w:val="0061245F"/>
    <w:rsid w:val="00617F94"/>
    <w:rsid w:val="006241D3"/>
    <w:rsid w:val="0063003B"/>
    <w:rsid w:val="006325C0"/>
    <w:rsid w:val="00632D7C"/>
    <w:rsid w:val="006541B6"/>
    <w:rsid w:val="00655D65"/>
    <w:rsid w:val="00664746"/>
    <w:rsid w:val="00696BF3"/>
    <w:rsid w:val="006A65C1"/>
    <w:rsid w:val="006A6FDE"/>
    <w:rsid w:val="006B3CF4"/>
    <w:rsid w:val="006B3E0A"/>
    <w:rsid w:val="006B57EB"/>
    <w:rsid w:val="006C73CB"/>
    <w:rsid w:val="006D1FE4"/>
    <w:rsid w:val="006D5585"/>
    <w:rsid w:val="006D5F9A"/>
    <w:rsid w:val="006E18D7"/>
    <w:rsid w:val="006E199B"/>
    <w:rsid w:val="00703435"/>
    <w:rsid w:val="00711E98"/>
    <w:rsid w:val="00751395"/>
    <w:rsid w:val="00755E5A"/>
    <w:rsid w:val="00757451"/>
    <w:rsid w:val="00767A24"/>
    <w:rsid w:val="0077104A"/>
    <w:rsid w:val="00774203"/>
    <w:rsid w:val="00777A3A"/>
    <w:rsid w:val="007818BC"/>
    <w:rsid w:val="007A21D0"/>
    <w:rsid w:val="007B17AC"/>
    <w:rsid w:val="007B1EDB"/>
    <w:rsid w:val="007B224F"/>
    <w:rsid w:val="007F326C"/>
    <w:rsid w:val="007F3629"/>
    <w:rsid w:val="00802F02"/>
    <w:rsid w:val="00802F68"/>
    <w:rsid w:val="00810E53"/>
    <w:rsid w:val="008129A7"/>
    <w:rsid w:val="00816E54"/>
    <w:rsid w:val="00820D98"/>
    <w:rsid w:val="00821F21"/>
    <w:rsid w:val="00835C4C"/>
    <w:rsid w:val="00840834"/>
    <w:rsid w:val="00853D88"/>
    <w:rsid w:val="0086005E"/>
    <w:rsid w:val="008616E0"/>
    <w:rsid w:val="00882F80"/>
    <w:rsid w:val="008A64A6"/>
    <w:rsid w:val="008B2D9E"/>
    <w:rsid w:val="008B3AA0"/>
    <w:rsid w:val="008D2885"/>
    <w:rsid w:val="008D470E"/>
    <w:rsid w:val="00911F27"/>
    <w:rsid w:val="009155CA"/>
    <w:rsid w:val="009236E4"/>
    <w:rsid w:val="009376F6"/>
    <w:rsid w:val="00943642"/>
    <w:rsid w:val="009567C5"/>
    <w:rsid w:val="009627DF"/>
    <w:rsid w:val="00963674"/>
    <w:rsid w:val="0098258E"/>
    <w:rsid w:val="009C361F"/>
    <w:rsid w:val="009C7F3F"/>
    <w:rsid w:val="009E1E5E"/>
    <w:rsid w:val="009E3D96"/>
    <w:rsid w:val="009F1D0E"/>
    <w:rsid w:val="00A2213F"/>
    <w:rsid w:val="00A26C6A"/>
    <w:rsid w:val="00A30967"/>
    <w:rsid w:val="00A5009C"/>
    <w:rsid w:val="00A608D1"/>
    <w:rsid w:val="00A624B0"/>
    <w:rsid w:val="00A93605"/>
    <w:rsid w:val="00A975CB"/>
    <w:rsid w:val="00AB19E8"/>
    <w:rsid w:val="00AB2B2F"/>
    <w:rsid w:val="00AB57E5"/>
    <w:rsid w:val="00AC082B"/>
    <w:rsid w:val="00AE25D9"/>
    <w:rsid w:val="00AE5FEA"/>
    <w:rsid w:val="00B03075"/>
    <w:rsid w:val="00B07C62"/>
    <w:rsid w:val="00B126D4"/>
    <w:rsid w:val="00B4293C"/>
    <w:rsid w:val="00B57097"/>
    <w:rsid w:val="00B710C5"/>
    <w:rsid w:val="00B81E5A"/>
    <w:rsid w:val="00BA3C25"/>
    <w:rsid w:val="00BB0A70"/>
    <w:rsid w:val="00BC15CC"/>
    <w:rsid w:val="00BC1E71"/>
    <w:rsid w:val="00BF0286"/>
    <w:rsid w:val="00BF24D3"/>
    <w:rsid w:val="00C022DD"/>
    <w:rsid w:val="00C06558"/>
    <w:rsid w:val="00C238CC"/>
    <w:rsid w:val="00C23B48"/>
    <w:rsid w:val="00C36305"/>
    <w:rsid w:val="00C47424"/>
    <w:rsid w:val="00C51159"/>
    <w:rsid w:val="00C55388"/>
    <w:rsid w:val="00C664D4"/>
    <w:rsid w:val="00C71720"/>
    <w:rsid w:val="00C74AB7"/>
    <w:rsid w:val="00C83512"/>
    <w:rsid w:val="00CA47BB"/>
    <w:rsid w:val="00CB51B0"/>
    <w:rsid w:val="00CC273E"/>
    <w:rsid w:val="00CD518E"/>
    <w:rsid w:val="00CE352C"/>
    <w:rsid w:val="00CE4BBE"/>
    <w:rsid w:val="00CE5BD6"/>
    <w:rsid w:val="00CE5D88"/>
    <w:rsid w:val="00CE7F08"/>
    <w:rsid w:val="00CF1982"/>
    <w:rsid w:val="00CF3C57"/>
    <w:rsid w:val="00D11AA6"/>
    <w:rsid w:val="00D11B06"/>
    <w:rsid w:val="00D123BF"/>
    <w:rsid w:val="00D12A77"/>
    <w:rsid w:val="00D22A98"/>
    <w:rsid w:val="00D24A8B"/>
    <w:rsid w:val="00D46ECE"/>
    <w:rsid w:val="00D47865"/>
    <w:rsid w:val="00D50D1B"/>
    <w:rsid w:val="00D60F9A"/>
    <w:rsid w:val="00D64D49"/>
    <w:rsid w:val="00D658F0"/>
    <w:rsid w:val="00D82ED9"/>
    <w:rsid w:val="00DA30FC"/>
    <w:rsid w:val="00DA454B"/>
    <w:rsid w:val="00DA6B42"/>
    <w:rsid w:val="00DB5415"/>
    <w:rsid w:val="00DC0904"/>
    <w:rsid w:val="00DD4554"/>
    <w:rsid w:val="00DD55C4"/>
    <w:rsid w:val="00DE4D73"/>
    <w:rsid w:val="00E048A1"/>
    <w:rsid w:val="00E06051"/>
    <w:rsid w:val="00E162A6"/>
    <w:rsid w:val="00E24E8A"/>
    <w:rsid w:val="00E35E76"/>
    <w:rsid w:val="00E61406"/>
    <w:rsid w:val="00E756D6"/>
    <w:rsid w:val="00E87337"/>
    <w:rsid w:val="00E93750"/>
    <w:rsid w:val="00E958D3"/>
    <w:rsid w:val="00EA2306"/>
    <w:rsid w:val="00ED08C5"/>
    <w:rsid w:val="00ED6382"/>
    <w:rsid w:val="00F56CDB"/>
    <w:rsid w:val="00F64AD9"/>
    <w:rsid w:val="00F71819"/>
    <w:rsid w:val="00F76154"/>
    <w:rsid w:val="00F76B1D"/>
    <w:rsid w:val="00F77E41"/>
    <w:rsid w:val="00F84EDD"/>
    <w:rsid w:val="00F87413"/>
    <w:rsid w:val="00F90E18"/>
    <w:rsid w:val="00F92188"/>
    <w:rsid w:val="00FC1921"/>
    <w:rsid w:val="00FC1D73"/>
    <w:rsid w:val="00FC2FC0"/>
    <w:rsid w:val="00FC52C3"/>
    <w:rsid w:val="00FD57F0"/>
    <w:rsid w:val="00FE5D66"/>
    <w:rsid w:val="04E05462"/>
    <w:rsid w:val="0621913A"/>
    <w:rsid w:val="0BC953FF"/>
    <w:rsid w:val="0D4FE144"/>
    <w:rsid w:val="14AB8307"/>
    <w:rsid w:val="1F2CC646"/>
    <w:rsid w:val="285C3312"/>
    <w:rsid w:val="2A77F605"/>
    <w:rsid w:val="2C70EED1"/>
    <w:rsid w:val="34F23B0B"/>
    <w:rsid w:val="39BBF7EF"/>
    <w:rsid w:val="3EF8ABD5"/>
    <w:rsid w:val="40819C39"/>
    <w:rsid w:val="40BC0DE6"/>
    <w:rsid w:val="4278E009"/>
    <w:rsid w:val="46FDCE40"/>
    <w:rsid w:val="4B679371"/>
    <w:rsid w:val="4DC36543"/>
    <w:rsid w:val="4E463880"/>
    <w:rsid w:val="4F97029A"/>
    <w:rsid w:val="4FF9F482"/>
    <w:rsid w:val="502A152C"/>
    <w:rsid w:val="52A54338"/>
    <w:rsid w:val="55E53F4B"/>
    <w:rsid w:val="58CCD181"/>
    <w:rsid w:val="59E0AD26"/>
    <w:rsid w:val="5B70085C"/>
    <w:rsid w:val="5C8D6FFE"/>
    <w:rsid w:val="6B6310B8"/>
    <w:rsid w:val="6E5BD3F5"/>
    <w:rsid w:val="6F2F9315"/>
    <w:rsid w:val="7F36C77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063af,#2a6ebb"/>
    </o:shapedefaults>
    <o:shapelayout v:ext="edit">
      <o:idmap v:ext="edit" data="2"/>
    </o:shapelayout>
  </w:shapeDefaults>
  <w:decimalSymbol w:val="."/>
  <w:listSeparator w:val=","/>
  <w14:docId w14:val="047DA4F6"/>
  <w15:docId w15:val="{75E8BB00-2E8A-4AF3-9649-C83C97BE6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qFormat="1"/>
    <w:lsdException w:name="heading 6" w:uiPriority="9" w:semiHidden="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semiHidden/>
    <w:qFormat/>
    <w:rsid w:val="00056512"/>
  </w:style>
  <w:style w:type="paragraph" w:styleId="Heading1">
    <w:name w:val="heading 1"/>
    <w:aliases w:val="Red Heading 1"/>
    <w:basedOn w:val="Normal"/>
    <w:next w:val="Normal"/>
    <w:link w:val="Heading1Char"/>
    <w:uiPriority w:val="9"/>
    <w:qFormat/>
    <w:rsid w:val="00265E84"/>
    <w:pPr>
      <w:keepNext/>
      <w:keepLines/>
      <w:spacing w:before="240" w:after="0"/>
      <w:outlineLvl w:val="0"/>
    </w:pPr>
    <w:rPr>
      <w:rFonts w:asciiTheme="majorHAnsi" w:hAnsiTheme="majorHAnsi" w:eastAsiaTheme="majorEastAsia" w:cstheme="majorBidi"/>
      <w:color w:val="01853E"/>
      <w:sz w:val="32"/>
      <w:szCs w:val="32"/>
    </w:rPr>
  </w:style>
  <w:style w:type="paragraph" w:styleId="Heading2">
    <w:name w:val="heading 2"/>
    <w:basedOn w:val="Normal"/>
    <w:next w:val="Normal"/>
    <w:link w:val="Heading2Char"/>
    <w:uiPriority w:val="9"/>
    <w:semiHidden/>
    <w:qFormat/>
    <w:rsid w:val="00882F80"/>
    <w:pPr>
      <w:keepNext/>
      <w:keepLines/>
      <w:spacing w:before="40" w:after="0"/>
      <w:outlineLvl w:val="1"/>
    </w:pPr>
    <w:rPr>
      <w:rFonts w:asciiTheme="majorHAnsi" w:hAnsiTheme="majorHAnsi" w:eastAsiaTheme="majorEastAsia" w:cstheme="majorBidi"/>
      <w:color w:val="1B3A79" w:themeColor="accent1" w:themeShade="BF"/>
      <w:sz w:val="26"/>
      <w:szCs w:val="26"/>
    </w:rPr>
  </w:style>
  <w:style w:type="paragraph" w:styleId="Heading3">
    <w:name w:val="heading 3"/>
    <w:basedOn w:val="Normal"/>
    <w:next w:val="Normal"/>
    <w:link w:val="Heading3Char"/>
    <w:uiPriority w:val="9"/>
    <w:semiHidden/>
    <w:qFormat/>
    <w:rsid w:val="00882F80"/>
    <w:pPr>
      <w:keepNext/>
      <w:keepLines/>
      <w:spacing w:before="40" w:after="0"/>
      <w:outlineLvl w:val="2"/>
    </w:pPr>
    <w:rPr>
      <w:rFonts w:asciiTheme="majorHAnsi" w:hAnsiTheme="majorHAnsi" w:eastAsiaTheme="majorEastAsia" w:cstheme="majorBidi"/>
      <w:color w:val="122650" w:themeColor="accent1" w:themeShade="7F"/>
      <w:sz w:val="24"/>
      <w:szCs w:val="24"/>
    </w:rPr>
  </w:style>
  <w:style w:type="paragraph" w:styleId="Heading4">
    <w:name w:val="heading 4"/>
    <w:basedOn w:val="Normal"/>
    <w:next w:val="Normal"/>
    <w:link w:val="Heading4Char"/>
    <w:uiPriority w:val="9"/>
    <w:semiHidden/>
    <w:qFormat/>
    <w:rsid w:val="00882F80"/>
    <w:pPr>
      <w:keepNext/>
      <w:keepLines/>
      <w:spacing w:before="40" w:after="0"/>
      <w:outlineLvl w:val="3"/>
    </w:pPr>
    <w:rPr>
      <w:rFonts w:asciiTheme="majorHAnsi" w:hAnsiTheme="majorHAnsi" w:eastAsiaTheme="majorEastAsia" w:cstheme="majorBidi"/>
      <w:i/>
      <w:iCs/>
      <w:color w:val="1B3A79"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MoECoverPageHeading" w:customStyle="1">
    <w:name w:val="MoE: Cover Page Heading"/>
    <w:basedOn w:val="Normal"/>
    <w:link w:val="MoECoverPageHeadingChar"/>
    <w:qFormat/>
    <w:rsid w:val="00265E84"/>
    <w:pPr>
      <w:spacing w:after="120" w:line="240" w:lineRule="atLeast"/>
    </w:pPr>
    <w:rPr>
      <w:rFonts w:ascii="Arial" w:hAnsi="Arial" w:cs="Arial"/>
      <w:b/>
      <w:color w:val="01853E"/>
      <w:sz w:val="56"/>
      <w:szCs w:val="56"/>
    </w:rPr>
  </w:style>
  <w:style w:type="paragraph" w:styleId="MoECoverPageSubheading" w:customStyle="1">
    <w:name w:val="MoE: Cover Page Subheading"/>
    <w:basedOn w:val="Normal"/>
    <w:link w:val="MoECoverPageSubheadingChar"/>
    <w:qFormat/>
    <w:rsid w:val="00265E84"/>
    <w:rPr>
      <w:rFonts w:ascii="Arial" w:hAnsi="Arial" w:cs="Arial"/>
      <w:color w:val="01853E"/>
      <w:sz w:val="28"/>
      <w:szCs w:val="28"/>
    </w:rPr>
  </w:style>
  <w:style w:type="character" w:styleId="MoECoverPageHeadingChar" w:customStyle="1">
    <w:name w:val="MoE: Cover Page Heading Char"/>
    <w:basedOn w:val="DefaultParagraphFont"/>
    <w:link w:val="MoECoverPageHeading"/>
    <w:rsid w:val="00265E84"/>
    <w:rPr>
      <w:rFonts w:ascii="Arial" w:hAnsi="Arial" w:cs="Arial"/>
      <w:b/>
      <w:color w:val="01853E"/>
      <w:sz w:val="56"/>
      <w:szCs w:val="56"/>
    </w:rPr>
  </w:style>
  <w:style w:type="paragraph" w:styleId="MoEHeading1" w:customStyle="1">
    <w:name w:val="MoE: Heading 1"/>
    <w:basedOn w:val="Heading1"/>
    <w:next w:val="MoEBodyText"/>
    <w:link w:val="MoEHeading1Char"/>
    <w:qFormat/>
    <w:rsid w:val="00265E84"/>
    <w:pPr>
      <w:spacing w:before="0" w:after="840" w:line="240" w:lineRule="auto"/>
    </w:pPr>
    <w:rPr>
      <w:rFonts w:ascii="Arial" w:hAnsi="Arial" w:cs="Arial"/>
      <w:b/>
      <w:sz w:val="44"/>
      <w:szCs w:val="44"/>
    </w:rPr>
  </w:style>
  <w:style w:type="character" w:styleId="MoECoverPageSubheadingChar" w:customStyle="1">
    <w:name w:val="MoE: Cover Page Subheading Char"/>
    <w:basedOn w:val="DefaultParagraphFont"/>
    <w:link w:val="MoECoverPageSubheading"/>
    <w:rsid w:val="00265E84"/>
    <w:rPr>
      <w:rFonts w:ascii="Arial" w:hAnsi="Arial" w:cs="Arial"/>
      <w:color w:val="01853E"/>
      <w:sz w:val="28"/>
      <w:szCs w:val="28"/>
    </w:rPr>
  </w:style>
  <w:style w:type="paragraph" w:styleId="MoEHeading2" w:customStyle="1">
    <w:name w:val="MoE: Heading 2"/>
    <w:basedOn w:val="Heading2"/>
    <w:next w:val="MoEBodyText"/>
    <w:link w:val="MoEHeading2Char"/>
    <w:qFormat/>
    <w:rsid w:val="00265E84"/>
    <w:pPr>
      <w:spacing w:before="200" w:after="120" w:line="240" w:lineRule="auto"/>
    </w:pPr>
    <w:rPr>
      <w:rFonts w:ascii="Arial" w:hAnsi="Arial"/>
      <w:b/>
      <w:color w:val="01853E"/>
      <w:sz w:val="24"/>
      <w:szCs w:val="24"/>
    </w:rPr>
  </w:style>
  <w:style w:type="character" w:styleId="MoEHeading1Char" w:customStyle="1">
    <w:name w:val="MoE: Heading 1 Char"/>
    <w:basedOn w:val="DefaultParagraphFont"/>
    <w:link w:val="MoEHeading1"/>
    <w:rsid w:val="00265E84"/>
    <w:rPr>
      <w:rFonts w:ascii="Arial" w:hAnsi="Arial" w:cs="Arial" w:eastAsiaTheme="majorEastAsia"/>
      <w:b/>
      <w:color w:val="01853E"/>
      <w:sz w:val="44"/>
      <w:szCs w:val="44"/>
    </w:rPr>
  </w:style>
  <w:style w:type="paragraph" w:styleId="MoEBodyText" w:customStyle="1">
    <w:name w:val="MoE: Body Text"/>
    <w:basedOn w:val="Normal"/>
    <w:link w:val="MoEBodyTextChar"/>
    <w:qFormat/>
    <w:rsid w:val="00882F80"/>
    <w:pPr>
      <w:spacing w:after="240" w:line="240" w:lineRule="atLeast"/>
    </w:pPr>
    <w:rPr>
      <w:rFonts w:ascii="Arial" w:hAnsi="Arial"/>
      <w:sz w:val="20"/>
      <w:szCs w:val="20"/>
    </w:rPr>
  </w:style>
  <w:style w:type="character" w:styleId="MoEHeading2Char" w:customStyle="1">
    <w:name w:val="MoE: Heading 2 Char"/>
    <w:basedOn w:val="MoEHeading1Char"/>
    <w:link w:val="MoEHeading2"/>
    <w:rsid w:val="00265E84"/>
    <w:rPr>
      <w:rFonts w:ascii="Arial" w:hAnsi="Arial" w:eastAsiaTheme="majorEastAsia" w:cstheme="majorBidi"/>
      <w:b/>
      <w:color w:val="01853E"/>
      <w:sz w:val="24"/>
      <w:szCs w:val="24"/>
    </w:rPr>
  </w:style>
  <w:style w:type="paragraph" w:styleId="MoEHeading3" w:customStyle="1">
    <w:name w:val="MoE: Heading 3"/>
    <w:basedOn w:val="Heading3"/>
    <w:next w:val="MoEBodyText"/>
    <w:link w:val="MoEHeading3Char"/>
    <w:qFormat/>
    <w:rsid w:val="00265E84"/>
    <w:pPr>
      <w:spacing w:before="200" w:after="120" w:line="240" w:lineRule="atLeast"/>
    </w:pPr>
    <w:rPr>
      <w:rFonts w:ascii="Arial" w:hAnsi="Arial"/>
      <w:b/>
      <w:color w:val="01853E"/>
      <w:sz w:val="20"/>
    </w:rPr>
  </w:style>
  <w:style w:type="character" w:styleId="MoEBodyTextChar" w:customStyle="1">
    <w:name w:val="MoE: Body Text Char"/>
    <w:basedOn w:val="MoEHeading2Char"/>
    <w:link w:val="MoEBodyText"/>
    <w:rsid w:val="00882F80"/>
    <w:rPr>
      <w:rFonts w:ascii="Arial" w:hAnsi="Arial" w:eastAsiaTheme="majorEastAsia" w:cstheme="majorBidi"/>
      <w:b w:val="0"/>
      <w:color w:val="C72A30"/>
      <w:sz w:val="20"/>
      <w:szCs w:val="20"/>
    </w:rPr>
  </w:style>
  <w:style w:type="character" w:styleId="Heading1Char" w:customStyle="1">
    <w:name w:val="Heading 1 Char"/>
    <w:aliases w:val="Red Heading 1 Char"/>
    <w:basedOn w:val="DefaultParagraphFont"/>
    <w:link w:val="Heading1"/>
    <w:uiPriority w:val="9"/>
    <w:rsid w:val="00265E84"/>
    <w:rPr>
      <w:rFonts w:asciiTheme="majorHAnsi" w:hAnsiTheme="majorHAnsi" w:eastAsiaTheme="majorEastAsia" w:cstheme="majorBidi"/>
      <w:color w:val="01853E"/>
      <w:sz w:val="32"/>
      <w:szCs w:val="32"/>
    </w:rPr>
  </w:style>
  <w:style w:type="character" w:styleId="Heading2Char" w:customStyle="1">
    <w:name w:val="Heading 2 Char"/>
    <w:basedOn w:val="DefaultParagraphFont"/>
    <w:link w:val="Heading2"/>
    <w:uiPriority w:val="9"/>
    <w:semiHidden/>
    <w:rsid w:val="00FE5D66"/>
    <w:rPr>
      <w:rFonts w:asciiTheme="majorHAnsi" w:hAnsiTheme="majorHAnsi" w:eastAsiaTheme="majorEastAsia" w:cstheme="majorBidi"/>
      <w:color w:val="1B3A79" w:themeColor="accent1" w:themeShade="BF"/>
      <w:sz w:val="26"/>
      <w:szCs w:val="26"/>
    </w:rPr>
  </w:style>
  <w:style w:type="paragraph" w:styleId="MoEHeading4" w:customStyle="1">
    <w:name w:val="MoE: Heading 4"/>
    <w:basedOn w:val="Heading4"/>
    <w:next w:val="MoEBodyText"/>
    <w:link w:val="MoEHeading4Char"/>
    <w:qFormat/>
    <w:rsid w:val="00882F80"/>
    <w:pPr>
      <w:spacing w:before="200" w:after="120" w:line="240" w:lineRule="atLeast"/>
    </w:pPr>
    <w:rPr>
      <w:rFonts w:ascii="Arial" w:hAnsi="Arial"/>
      <w:b/>
      <w:i w:val="0"/>
      <w:color w:val="auto"/>
      <w:sz w:val="20"/>
    </w:rPr>
  </w:style>
  <w:style w:type="character" w:styleId="Heading3Char" w:customStyle="1">
    <w:name w:val="Heading 3 Char"/>
    <w:basedOn w:val="DefaultParagraphFont"/>
    <w:link w:val="Heading3"/>
    <w:uiPriority w:val="9"/>
    <w:semiHidden/>
    <w:rsid w:val="00FE5D66"/>
    <w:rPr>
      <w:rFonts w:asciiTheme="majorHAnsi" w:hAnsiTheme="majorHAnsi" w:eastAsiaTheme="majorEastAsia" w:cstheme="majorBidi"/>
      <w:color w:val="122650" w:themeColor="accent1" w:themeShade="7F"/>
      <w:sz w:val="24"/>
      <w:szCs w:val="24"/>
    </w:rPr>
  </w:style>
  <w:style w:type="character" w:styleId="MoEHeading3Char" w:customStyle="1">
    <w:name w:val="MoE: Heading 3 Char"/>
    <w:basedOn w:val="Heading3Char"/>
    <w:link w:val="MoEHeading3"/>
    <w:rsid w:val="00265E84"/>
    <w:rPr>
      <w:rFonts w:ascii="Arial" w:hAnsi="Arial" w:eastAsiaTheme="majorEastAsia" w:cstheme="majorBidi"/>
      <w:b/>
      <w:color w:val="01853E"/>
      <w:sz w:val="20"/>
      <w:szCs w:val="24"/>
    </w:rPr>
  </w:style>
  <w:style w:type="paragraph" w:styleId="Header">
    <w:name w:val="header"/>
    <w:basedOn w:val="Normal"/>
    <w:link w:val="HeaderChar"/>
    <w:uiPriority w:val="99"/>
    <w:rsid w:val="00882F80"/>
    <w:pPr>
      <w:tabs>
        <w:tab w:val="center" w:pos="4513"/>
        <w:tab w:val="right" w:pos="9026"/>
      </w:tabs>
      <w:spacing w:after="0" w:line="240" w:lineRule="auto"/>
    </w:pPr>
  </w:style>
  <w:style w:type="character" w:styleId="Heading4Char" w:customStyle="1">
    <w:name w:val="Heading 4 Char"/>
    <w:basedOn w:val="DefaultParagraphFont"/>
    <w:link w:val="Heading4"/>
    <w:uiPriority w:val="9"/>
    <w:semiHidden/>
    <w:rsid w:val="00FE5D66"/>
    <w:rPr>
      <w:rFonts w:asciiTheme="majorHAnsi" w:hAnsiTheme="majorHAnsi" w:eastAsiaTheme="majorEastAsia" w:cstheme="majorBidi"/>
      <w:i/>
      <w:iCs/>
      <w:color w:val="1B3A79" w:themeColor="accent1" w:themeShade="BF"/>
    </w:rPr>
  </w:style>
  <w:style w:type="character" w:styleId="MoEHeading4Char" w:customStyle="1">
    <w:name w:val="MoE: Heading 4 Char"/>
    <w:basedOn w:val="Heading4Char"/>
    <w:link w:val="MoEHeading4"/>
    <w:rsid w:val="00882F80"/>
    <w:rPr>
      <w:rFonts w:ascii="Arial" w:hAnsi="Arial" w:eastAsiaTheme="majorEastAsia" w:cstheme="majorBidi"/>
      <w:b/>
      <w:i w:val="0"/>
      <w:iCs/>
      <w:color w:val="1B3A79" w:themeColor="accent1" w:themeShade="BF"/>
      <w:sz w:val="20"/>
    </w:rPr>
  </w:style>
  <w:style w:type="character" w:styleId="HeaderChar" w:customStyle="1">
    <w:name w:val="Header Char"/>
    <w:basedOn w:val="DefaultParagraphFont"/>
    <w:link w:val="Header"/>
    <w:uiPriority w:val="99"/>
    <w:rsid w:val="00FE5D66"/>
  </w:style>
  <w:style w:type="paragraph" w:styleId="Footer">
    <w:name w:val="footer"/>
    <w:basedOn w:val="Normal"/>
    <w:link w:val="FooterChar"/>
    <w:uiPriority w:val="99"/>
    <w:rsid w:val="00882F80"/>
    <w:pPr>
      <w:tabs>
        <w:tab w:val="center" w:pos="4513"/>
        <w:tab w:val="right" w:pos="9026"/>
      </w:tabs>
      <w:spacing w:after="0" w:line="240" w:lineRule="auto"/>
    </w:pPr>
  </w:style>
  <w:style w:type="character" w:styleId="FooterChar" w:customStyle="1">
    <w:name w:val="Footer Char"/>
    <w:basedOn w:val="DefaultParagraphFont"/>
    <w:link w:val="Footer"/>
    <w:uiPriority w:val="99"/>
    <w:rsid w:val="00FE5D66"/>
  </w:style>
  <w:style w:type="paragraph" w:styleId="MoEFooterBold" w:customStyle="1">
    <w:name w:val="MoE: Footer (Bold)"/>
    <w:basedOn w:val="Footer"/>
    <w:link w:val="MoEFooterBoldChar"/>
    <w:qFormat/>
    <w:rsid w:val="00265E84"/>
    <w:pPr>
      <w:tabs>
        <w:tab w:val="clear" w:pos="4513"/>
        <w:tab w:val="clear" w:pos="9026"/>
        <w:tab w:val="left" w:pos="1730"/>
        <w:tab w:val="left" w:pos="4000"/>
      </w:tabs>
      <w:ind w:right="360"/>
    </w:pPr>
    <w:rPr>
      <w:rFonts w:ascii="Arial" w:hAnsi="Arial" w:cs="Arial"/>
      <w:b/>
      <w:noProof/>
      <w:color w:val="01853E"/>
      <w:sz w:val="18"/>
      <w:szCs w:val="18"/>
      <w:lang w:eastAsia="en-NZ"/>
    </w:rPr>
  </w:style>
  <w:style w:type="paragraph" w:styleId="MoEFooter" w:customStyle="1">
    <w:name w:val="MoE: Footer"/>
    <w:basedOn w:val="Footer"/>
    <w:link w:val="MoEFooterChar"/>
    <w:qFormat/>
    <w:rsid w:val="00265E84"/>
    <w:pPr>
      <w:tabs>
        <w:tab w:val="clear" w:pos="4513"/>
        <w:tab w:val="clear" w:pos="9026"/>
        <w:tab w:val="left" w:pos="1730"/>
        <w:tab w:val="left" w:pos="4000"/>
      </w:tabs>
      <w:ind w:right="360"/>
    </w:pPr>
    <w:rPr>
      <w:rFonts w:ascii="Arial" w:hAnsi="Arial" w:cs="Arial"/>
      <w:color w:val="01853E"/>
      <w:sz w:val="18"/>
      <w:szCs w:val="18"/>
    </w:rPr>
  </w:style>
  <w:style w:type="character" w:styleId="MoEFooterBoldChar" w:customStyle="1">
    <w:name w:val="MoE: Footer (Bold) Char"/>
    <w:basedOn w:val="FooterChar"/>
    <w:link w:val="MoEFooterBold"/>
    <w:rsid w:val="00265E84"/>
    <w:rPr>
      <w:rFonts w:ascii="Arial" w:hAnsi="Arial" w:cs="Arial"/>
      <w:b/>
      <w:noProof/>
      <w:color w:val="01853E"/>
      <w:sz w:val="18"/>
      <w:szCs w:val="18"/>
      <w:lang w:eastAsia="en-NZ"/>
    </w:rPr>
  </w:style>
  <w:style w:type="paragraph" w:styleId="MoEBodyTextBold" w:customStyle="1">
    <w:name w:val="MoE: Body Text (Bold)"/>
    <w:basedOn w:val="MoEBodyText"/>
    <w:next w:val="MoEBodyText"/>
    <w:link w:val="MoEBodyTextBoldChar"/>
    <w:qFormat/>
    <w:rsid w:val="00A624B0"/>
    <w:rPr>
      <w:b/>
    </w:rPr>
  </w:style>
  <w:style w:type="character" w:styleId="MoEFooterChar" w:customStyle="1">
    <w:name w:val="MoE: Footer Char"/>
    <w:basedOn w:val="FooterChar"/>
    <w:link w:val="MoEFooter"/>
    <w:rsid w:val="00265E84"/>
    <w:rPr>
      <w:rFonts w:ascii="Arial" w:hAnsi="Arial" w:cs="Arial"/>
      <w:color w:val="01853E"/>
      <w:sz w:val="18"/>
      <w:szCs w:val="18"/>
    </w:rPr>
  </w:style>
  <w:style w:type="paragraph" w:styleId="MoEBulletedListLevel1" w:customStyle="1">
    <w:name w:val="MoE: Bulleted List (Level 1)"/>
    <w:basedOn w:val="ListBullet"/>
    <w:link w:val="MoEBulletedListLevel1Char"/>
    <w:qFormat/>
    <w:rsid w:val="00FE5D66"/>
    <w:pPr>
      <w:numPr>
        <w:numId w:val="2"/>
      </w:numPr>
      <w:spacing w:after="0" w:line="240" w:lineRule="atLeast"/>
      <w:ind w:left="340" w:hanging="340"/>
    </w:pPr>
    <w:rPr>
      <w:rFonts w:ascii="Arial" w:hAnsi="Arial"/>
      <w:sz w:val="20"/>
    </w:rPr>
  </w:style>
  <w:style w:type="character" w:styleId="MoEBodyTextBoldChar" w:customStyle="1">
    <w:name w:val="MoE: Body Text (Bold) Char"/>
    <w:basedOn w:val="MoEBodyTextChar"/>
    <w:link w:val="MoEBodyTextBold"/>
    <w:rsid w:val="00A624B0"/>
    <w:rPr>
      <w:rFonts w:ascii="Arial" w:hAnsi="Arial" w:eastAsiaTheme="majorEastAsia" w:cstheme="majorBidi"/>
      <w:b/>
      <w:color w:val="C72A30"/>
      <w:sz w:val="20"/>
      <w:szCs w:val="20"/>
    </w:rPr>
  </w:style>
  <w:style w:type="paragraph" w:styleId="MoEBulletedListLevel2" w:customStyle="1">
    <w:name w:val="MoE: Bulleted List (Level 2)"/>
    <w:basedOn w:val="ListBullet2"/>
    <w:link w:val="MoEBulletedListLevel2Char"/>
    <w:qFormat/>
    <w:rsid w:val="00A624B0"/>
    <w:pPr>
      <w:numPr>
        <w:numId w:val="8"/>
      </w:numPr>
      <w:spacing w:after="240" w:line="240" w:lineRule="auto"/>
    </w:pPr>
    <w:rPr>
      <w:rFonts w:ascii="Arial" w:hAnsi="Arial"/>
      <w:sz w:val="20"/>
    </w:rPr>
  </w:style>
  <w:style w:type="paragraph" w:styleId="ListBullet">
    <w:name w:val="List Bullet"/>
    <w:basedOn w:val="Normal"/>
    <w:link w:val="ListBulletChar"/>
    <w:uiPriority w:val="99"/>
    <w:semiHidden/>
    <w:rsid w:val="00FE5D66"/>
    <w:pPr>
      <w:numPr>
        <w:numId w:val="3"/>
      </w:numPr>
      <w:contextualSpacing/>
    </w:pPr>
  </w:style>
  <w:style w:type="character" w:styleId="ListBulletChar" w:customStyle="1">
    <w:name w:val="List Bullet Char"/>
    <w:basedOn w:val="DefaultParagraphFont"/>
    <w:link w:val="ListBullet"/>
    <w:uiPriority w:val="99"/>
    <w:semiHidden/>
    <w:rsid w:val="00330021"/>
  </w:style>
  <w:style w:type="character" w:styleId="MoEBulletedListLevel1Char" w:customStyle="1">
    <w:name w:val="MoE: Bulleted List (Level 1) Char"/>
    <w:basedOn w:val="ListBulletChar"/>
    <w:link w:val="MoEBulletedListLevel1"/>
    <w:rsid w:val="00FE5D66"/>
    <w:rPr>
      <w:rFonts w:ascii="Arial" w:hAnsi="Arial"/>
      <w:sz w:val="20"/>
    </w:rPr>
  </w:style>
  <w:style w:type="paragraph" w:styleId="MoENumberedList" w:customStyle="1">
    <w:name w:val="MoE: Numbered List"/>
    <w:basedOn w:val="ListNumber"/>
    <w:link w:val="MoENumberedListChar"/>
    <w:qFormat/>
    <w:rsid w:val="00D46ECE"/>
    <w:pPr>
      <w:numPr>
        <w:numId w:val="12"/>
      </w:numPr>
      <w:spacing w:after="240" w:line="240" w:lineRule="auto"/>
      <w:ind w:left="340" w:hanging="340"/>
    </w:pPr>
    <w:rPr>
      <w:rFonts w:ascii="Arial" w:hAnsi="Arial"/>
      <w:sz w:val="20"/>
    </w:rPr>
  </w:style>
  <w:style w:type="paragraph" w:styleId="ListBullet2">
    <w:name w:val="List Bullet 2"/>
    <w:basedOn w:val="Normal"/>
    <w:link w:val="ListBullet2Char"/>
    <w:uiPriority w:val="99"/>
    <w:semiHidden/>
    <w:rsid w:val="00A624B0"/>
    <w:pPr>
      <w:numPr>
        <w:numId w:val="5"/>
      </w:numPr>
      <w:contextualSpacing/>
    </w:pPr>
  </w:style>
  <w:style w:type="character" w:styleId="ListBullet2Char" w:customStyle="1">
    <w:name w:val="List Bullet 2 Char"/>
    <w:basedOn w:val="DefaultParagraphFont"/>
    <w:link w:val="ListBullet2"/>
    <w:uiPriority w:val="99"/>
    <w:semiHidden/>
    <w:rsid w:val="00330021"/>
  </w:style>
  <w:style w:type="character" w:styleId="MoEBulletedListLevel2Char" w:customStyle="1">
    <w:name w:val="MoE: Bulleted List (Level 2) Char"/>
    <w:basedOn w:val="ListBullet2Char"/>
    <w:link w:val="MoEBulletedListLevel2"/>
    <w:rsid w:val="00A624B0"/>
    <w:rPr>
      <w:rFonts w:ascii="Arial" w:hAnsi="Arial"/>
      <w:sz w:val="20"/>
    </w:rPr>
  </w:style>
  <w:style w:type="paragraph" w:styleId="EndnoteText">
    <w:name w:val="endnote text"/>
    <w:basedOn w:val="Normal"/>
    <w:link w:val="EndnoteTextChar"/>
    <w:uiPriority w:val="99"/>
    <w:semiHidden/>
    <w:rsid w:val="00D46ECE"/>
    <w:pPr>
      <w:spacing w:after="0" w:line="240" w:lineRule="auto"/>
    </w:pPr>
    <w:rPr>
      <w:sz w:val="20"/>
      <w:szCs w:val="20"/>
    </w:rPr>
  </w:style>
  <w:style w:type="paragraph" w:styleId="ListNumber">
    <w:name w:val="List Number"/>
    <w:basedOn w:val="Normal"/>
    <w:link w:val="ListNumberChar"/>
    <w:uiPriority w:val="99"/>
    <w:semiHidden/>
    <w:rsid w:val="00D46ECE"/>
    <w:pPr>
      <w:numPr>
        <w:numId w:val="13"/>
      </w:numPr>
      <w:contextualSpacing/>
    </w:pPr>
  </w:style>
  <w:style w:type="character" w:styleId="ListNumberChar" w:customStyle="1">
    <w:name w:val="List Number Char"/>
    <w:basedOn w:val="DefaultParagraphFont"/>
    <w:link w:val="ListNumber"/>
    <w:uiPriority w:val="99"/>
    <w:semiHidden/>
    <w:rsid w:val="00330021"/>
  </w:style>
  <w:style w:type="character" w:styleId="MoENumberedListChar" w:customStyle="1">
    <w:name w:val="MoE: Numbered List Char"/>
    <w:basedOn w:val="ListNumberChar"/>
    <w:link w:val="MoENumberedList"/>
    <w:rsid w:val="00D46ECE"/>
    <w:rPr>
      <w:rFonts w:ascii="Arial" w:hAnsi="Arial"/>
      <w:sz w:val="20"/>
    </w:rPr>
  </w:style>
  <w:style w:type="character" w:styleId="EndnoteTextChar" w:customStyle="1">
    <w:name w:val="Endnote Text Char"/>
    <w:basedOn w:val="DefaultParagraphFont"/>
    <w:link w:val="EndnoteText"/>
    <w:uiPriority w:val="99"/>
    <w:semiHidden/>
    <w:rsid w:val="00D46ECE"/>
    <w:rPr>
      <w:sz w:val="20"/>
      <w:szCs w:val="20"/>
    </w:rPr>
  </w:style>
  <w:style w:type="character" w:styleId="EndnoteReference">
    <w:name w:val="endnote reference"/>
    <w:basedOn w:val="DefaultParagraphFont"/>
    <w:uiPriority w:val="99"/>
    <w:semiHidden/>
    <w:rsid w:val="00D46ECE"/>
    <w:rPr>
      <w:vertAlign w:val="superscript"/>
    </w:rPr>
  </w:style>
  <w:style w:type="paragraph" w:styleId="MoEFootnote" w:customStyle="1">
    <w:name w:val="MoE: Footnote"/>
    <w:basedOn w:val="EndnoteText"/>
    <w:link w:val="MoEFootnoteChar"/>
    <w:qFormat/>
    <w:rsid w:val="00D46ECE"/>
    <w:rPr>
      <w:rFonts w:ascii="Arial" w:hAnsi="Arial" w:cs="Arial"/>
      <w:sz w:val="16"/>
      <w:szCs w:val="16"/>
    </w:rPr>
  </w:style>
  <w:style w:type="paragraph" w:styleId="FootnoteText">
    <w:name w:val="footnote text"/>
    <w:basedOn w:val="Normal"/>
    <w:link w:val="FootnoteTextChar"/>
    <w:uiPriority w:val="99"/>
    <w:semiHidden/>
    <w:rsid w:val="00D46ECE"/>
    <w:pPr>
      <w:spacing w:after="0" w:line="240" w:lineRule="auto"/>
    </w:pPr>
    <w:rPr>
      <w:sz w:val="20"/>
      <w:szCs w:val="20"/>
    </w:rPr>
  </w:style>
  <w:style w:type="character" w:styleId="MoEFootnoteChar" w:customStyle="1">
    <w:name w:val="MoE: Footnote Char"/>
    <w:basedOn w:val="EndnoteTextChar"/>
    <w:link w:val="MoEFootnote"/>
    <w:rsid w:val="00D46ECE"/>
    <w:rPr>
      <w:rFonts w:ascii="Arial" w:hAnsi="Arial" w:cs="Arial"/>
      <w:sz w:val="16"/>
      <w:szCs w:val="16"/>
    </w:rPr>
  </w:style>
  <w:style w:type="character" w:styleId="FootnoteTextChar" w:customStyle="1">
    <w:name w:val="Footnote Text Char"/>
    <w:basedOn w:val="DefaultParagraphFont"/>
    <w:link w:val="FootnoteText"/>
    <w:uiPriority w:val="99"/>
    <w:semiHidden/>
    <w:rsid w:val="00D46ECE"/>
    <w:rPr>
      <w:sz w:val="20"/>
      <w:szCs w:val="20"/>
    </w:rPr>
  </w:style>
  <w:style w:type="character" w:styleId="FootnoteReference">
    <w:name w:val="footnote reference"/>
    <w:basedOn w:val="DefaultParagraphFont"/>
    <w:uiPriority w:val="99"/>
    <w:semiHidden/>
    <w:rsid w:val="00D46ECE"/>
    <w:rPr>
      <w:vertAlign w:val="superscript"/>
    </w:rPr>
  </w:style>
  <w:style w:type="paragraph" w:styleId="MoEQuoteBold" w:customStyle="1">
    <w:name w:val="MoE: Quote (Bold)"/>
    <w:basedOn w:val="MoEBodyText"/>
    <w:link w:val="MoEQuoteBoldChar"/>
    <w:qFormat/>
    <w:rsid w:val="00265E84"/>
    <w:pPr>
      <w:spacing w:after="120"/>
      <w:ind w:left="284"/>
    </w:pPr>
    <w:rPr>
      <w:b/>
      <w:color w:val="01853E"/>
      <w:sz w:val="28"/>
      <w:szCs w:val="28"/>
    </w:rPr>
  </w:style>
  <w:style w:type="paragraph" w:styleId="MoEQuote" w:customStyle="1">
    <w:name w:val="MoE: Quote"/>
    <w:basedOn w:val="MoEQuoteBold"/>
    <w:next w:val="MoEBodyText"/>
    <w:link w:val="MoEQuoteChar"/>
    <w:qFormat/>
    <w:rsid w:val="00265E84"/>
    <w:pPr>
      <w:pBdr>
        <w:left w:val="single" w:color="3F92CF" w:sz="8" w:space="11"/>
      </w:pBdr>
    </w:pPr>
    <w:rPr>
      <w:b w:val="0"/>
    </w:rPr>
  </w:style>
  <w:style w:type="paragraph" w:styleId="Quote">
    <w:name w:val="Quote"/>
    <w:basedOn w:val="Normal"/>
    <w:next w:val="Normal"/>
    <w:link w:val="QuoteChar"/>
    <w:uiPriority w:val="29"/>
    <w:semiHidden/>
    <w:qFormat/>
    <w:rsid w:val="00D46ECE"/>
    <w:pPr>
      <w:spacing w:before="200"/>
      <w:ind w:left="864" w:right="864"/>
      <w:jc w:val="center"/>
    </w:pPr>
    <w:rPr>
      <w:i/>
      <w:iCs/>
      <w:color w:val="404040" w:themeColor="text1" w:themeTint="BF"/>
    </w:rPr>
  </w:style>
  <w:style w:type="character" w:styleId="QuoteChar" w:customStyle="1">
    <w:name w:val="Quote Char"/>
    <w:basedOn w:val="DefaultParagraphFont"/>
    <w:link w:val="Quote"/>
    <w:uiPriority w:val="29"/>
    <w:semiHidden/>
    <w:rsid w:val="00D46ECE"/>
    <w:rPr>
      <w:i/>
      <w:iCs/>
      <w:color w:val="404040" w:themeColor="text1" w:themeTint="BF"/>
    </w:rPr>
  </w:style>
  <w:style w:type="paragraph" w:styleId="MoEFeatureTextWhite" w:customStyle="1">
    <w:name w:val="MoE: Feature Text (White)"/>
    <w:basedOn w:val="Normal"/>
    <w:qFormat/>
    <w:rsid w:val="009236E4"/>
    <w:pPr>
      <w:spacing w:after="120" w:line="240" w:lineRule="atLeast"/>
    </w:pPr>
    <w:rPr>
      <w:rFonts w:ascii="Arial" w:hAnsi="Arial" w:cs="Arial"/>
      <w:color w:val="FFFFFF" w:themeColor="background1"/>
      <w:sz w:val="28"/>
      <w:szCs w:val="28"/>
    </w:rPr>
  </w:style>
  <w:style w:type="character" w:styleId="MoEQuoteBoldChar" w:customStyle="1">
    <w:name w:val="MoE: Quote (Bold) Char"/>
    <w:basedOn w:val="MoEBodyTextChar"/>
    <w:link w:val="MoEQuoteBold"/>
    <w:rsid w:val="00265E84"/>
    <w:rPr>
      <w:rFonts w:ascii="Arial" w:hAnsi="Arial" w:eastAsiaTheme="majorEastAsia" w:cstheme="majorBidi"/>
      <w:b/>
      <w:color w:val="01853E"/>
      <w:sz w:val="28"/>
      <w:szCs w:val="28"/>
    </w:rPr>
  </w:style>
  <w:style w:type="character" w:styleId="MoEQuoteChar" w:customStyle="1">
    <w:name w:val="MoE: Quote Char"/>
    <w:basedOn w:val="MoEQuoteBoldChar"/>
    <w:link w:val="MoEQuote"/>
    <w:rsid w:val="00265E84"/>
    <w:rPr>
      <w:rFonts w:ascii="Arial" w:hAnsi="Arial" w:eastAsiaTheme="majorEastAsia" w:cstheme="majorBidi"/>
      <w:b w:val="0"/>
      <w:color w:val="01853E"/>
      <w:sz w:val="28"/>
      <w:szCs w:val="28"/>
    </w:rPr>
  </w:style>
  <w:style w:type="paragraph" w:styleId="MoEHorizontalLineDivider" w:customStyle="1">
    <w:name w:val="MoE: Horizontal Line Divider"/>
    <w:basedOn w:val="MoEBodyText"/>
    <w:link w:val="MoEHorizontalLineDividerChar"/>
    <w:qFormat/>
    <w:rsid w:val="009236E4"/>
    <w:pPr>
      <w:pBdr>
        <w:top w:val="single" w:color="auto" w:sz="8" w:space="1"/>
      </w:pBdr>
    </w:pPr>
  </w:style>
  <w:style w:type="paragraph" w:styleId="MoEBodyTextHorizontalLine" w:customStyle="1">
    <w:name w:val="MoE: Body Text (Horizontal Line)"/>
    <w:basedOn w:val="MoEBodyText"/>
    <w:next w:val="MoEBodyText"/>
    <w:link w:val="MoEBodyTextHorizontalLineChar"/>
    <w:qFormat/>
    <w:rsid w:val="009236E4"/>
    <w:pPr>
      <w:pBdr>
        <w:bottom w:val="single" w:color="auto" w:sz="8" w:space="20"/>
      </w:pBdr>
    </w:pPr>
  </w:style>
  <w:style w:type="character" w:styleId="MoEHorizontalLineDividerChar" w:customStyle="1">
    <w:name w:val="MoE: Horizontal Line Divider Char"/>
    <w:basedOn w:val="MoEBodyTextChar"/>
    <w:link w:val="MoEHorizontalLineDivider"/>
    <w:rsid w:val="009236E4"/>
    <w:rPr>
      <w:rFonts w:ascii="Arial" w:hAnsi="Arial" w:eastAsiaTheme="majorEastAsia" w:cstheme="majorBidi"/>
      <w:b w:val="0"/>
      <w:color w:val="C72A30"/>
      <w:sz w:val="20"/>
      <w:szCs w:val="20"/>
    </w:rPr>
  </w:style>
  <w:style w:type="paragraph" w:styleId="NormalWeb">
    <w:name w:val="Normal (Web)"/>
    <w:basedOn w:val="Normal"/>
    <w:uiPriority w:val="99"/>
    <w:semiHidden/>
    <w:rsid w:val="00330021"/>
    <w:pPr>
      <w:spacing w:before="100" w:beforeAutospacing="1" w:after="100" w:afterAutospacing="1" w:line="240" w:lineRule="auto"/>
    </w:pPr>
    <w:rPr>
      <w:rFonts w:ascii="Times New Roman" w:hAnsi="Times New Roman" w:cs="Times New Roman" w:eastAsiaTheme="minorEastAsia"/>
      <w:sz w:val="24"/>
      <w:szCs w:val="24"/>
      <w:lang w:eastAsia="en-NZ"/>
    </w:rPr>
  </w:style>
  <w:style w:type="character" w:styleId="MoEBodyTextHorizontalLineChar" w:customStyle="1">
    <w:name w:val="MoE: Body Text (Horizontal Line) Char"/>
    <w:basedOn w:val="MoEBodyTextChar"/>
    <w:link w:val="MoEBodyTextHorizontalLine"/>
    <w:rsid w:val="009236E4"/>
    <w:rPr>
      <w:rFonts w:ascii="Arial" w:hAnsi="Arial" w:eastAsiaTheme="majorEastAsia" w:cstheme="majorBidi"/>
      <w:b w:val="0"/>
      <w:color w:val="C72A30"/>
      <w:sz w:val="20"/>
      <w:szCs w:val="20"/>
    </w:rPr>
  </w:style>
  <w:style w:type="table" w:styleId="TableGrid">
    <w:name w:val="Table Grid"/>
    <w:basedOn w:val="TableNormal"/>
    <w:uiPriority w:val="59"/>
    <w:rsid w:val="005D28C9"/>
    <w:pPr>
      <w:keepLines/>
      <w:suppressAutoHyphens/>
      <w:spacing w:before="120" w:after="120" w:line="240" w:lineRule="auto"/>
      <w:ind w:left="113"/>
    </w:pPr>
    <w:rPr>
      <w:rFonts w:ascii="Arial" w:hAnsi="Arial"/>
      <w:sz w:val="20"/>
    </w:rPr>
    <w:tblPr>
      <w:tblStyleRowBandSize w:val="1"/>
      <w:tblStyleColBandSize w:val="1"/>
      <w:tblBorders>
        <w:insideV w:val="single" w:color="D9D9D9" w:themeColor="background1" w:themeShade="D9" w:sz="8" w:space="0"/>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styleId="MoEImageCaption" w:customStyle="1">
    <w:name w:val="MoE: Image Caption"/>
    <w:basedOn w:val="MoEBodyText"/>
    <w:next w:val="MoEBodyText"/>
    <w:link w:val="MoEImageCaptionChar"/>
    <w:qFormat/>
    <w:rsid w:val="00265E84"/>
    <w:pPr>
      <w:pBdr>
        <w:bottom w:val="single" w:color="01853E" w:sz="2" w:space="6"/>
      </w:pBdr>
      <w:spacing w:before="240" w:after="120"/>
    </w:pPr>
    <w:rPr>
      <w:b/>
      <w:color w:val="01853E"/>
      <w:sz w:val="18"/>
      <w:szCs w:val="18"/>
    </w:rPr>
  </w:style>
  <w:style w:type="paragraph" w:styleId="MoETableBodyText" w:customStyle="1">
    <w:name w:val="MoE: Table (Body Text)"/>
    <w:basedOn w:val="MoEBodyText"/>
    <w:link w:val="MoETableBodyTextChar"/>
    <w:qFormat/>
    <w:rsid w:val="00CF1982"/>
    <w:pPr>
      <w:keepLines/>
      <w:suppressAutoHyphens/>
      <w:spacing w:before="120" w:after="120"/>
      <w:ind w:left="113"/>
    </w:pPr>
    <w:rPr>
      <w:color w:val="000000" w:themeColor="text1"/>
    </w:rPr>
  </w:style>
  <w:style w:type="paragraph" w:styleId="MoETableHeading" w:customStyle="1">
    <w:name w:val="MoE: Table (Heading)"/>
    <w:basedOn w:val="MoEBodyText"/>
    <w:link w:val="MoETableHeadingChar"/>
    <w:autoRedefine/>
    <w:qFormat/>
    <w:rsid w:val="005F3255"/>
    <w:pPr>
      <w:keepLines/>
      <w:suppressAutoHyphens/>
      <w:spacing w:before="120" w:after="120"/>
      <w:ind w:left="113"/>
    </w:pPr>
    <w:rPr>
      <w:b/>
      <w:color w:val="FFFFFF" w:themeColor="background1"/>
    </w:rPr>
  </w:style>
  <w:style w:type="table" w:styleId="reversedgrey" w:customStyle="1">
    <w:name w:val="reversed grey"/>
    <w:basedOn w:val="TableNormal"/>
    <w:uiPriority w:val="99"/>
    <w:rsid w:val="005D28C9"/>
    <w:pPr>
      <w:spacing w:before="120" w:after="0" w:line="240" w:lineRule="auto"/>
      <w:ind w:left="113"/>
    </w:pPr>
    <w:rPr>
      <w:rFonts w:ascii="Arial" w:hAnsi="Arial"/>
      <w:sz w:val="20"/>
    </w:rPr>
    <w:tblPr>
      <w:tblStyleRowBandSize w:val="1"/>
      <w:tblBorders>
        <w:insideV w:val="single" w:color="D9D9D9" w:themeColor="background1" w:themeShade="D9" w:sz="8" w:space="0"/>
      </w:tblBorders>
    </w:tblPr>
    <w:tblStylePr w:type="firstRow">
      <w:rPr>
        <w:rFonts w:ascii="Arial" w:hAnsi="Arial"/>
        <w:b/>
        <w:i w:val="0"/>
        <w:color w:val="FFFFFF" w:themeColor="background1"/>
      </w:rPr>
      <w:tblPr/>
      <w:tcPr>
        <w:shd w:val="clear" w:color="auto" w:fill="3472AC"/>
      </w:tcPr>
    </w:tblStylePr>
    <w:tblStylePr w:type="lastRow">
      <w:rPr>
        <w:rFonts w:ascii="Arial" w:hAnsi="Arial"/>
        <w:b w:val="0"/>
        <w:i w:val="0"/>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character" w:styleId="MoETableBodyTextChar" w:customStyle="1">
    <w:name w:val="MoE: Table (Body Text) Char"/>
    <w:basedOn w:val="MoEBodyTextChar"/>
    <w:link w:val="MoETableBodyText"/>
    <w:rsid w:val="00CF1982"/>
    <w:rPr>
      <w:rFonts w:ascii="Arial" w:hAnsi="Arial" w:eastAsiaTheme="majorEastAsia" w:cstheme="majorBidi"/>
      <w:b w:val="0"/>
      <w:color w:val="000000" w:themeColor="text1"/>
      <w:sz w:val="20"/>
      <w:szCs w:val="20"/>
    </w:rPr>
  </w:style>
  <w:style w:type="paragraph" w:styleId="MoEHeading1NoTOC" w:customStyle="1">
    <w:name w:val="MoE: Heading 1 (No TOC)"/>
    <w:basedOn w:val="MoEHeading1"/>
    <w:next w:val="MoEBodyText"/>
    <w:link w:val="MoEHeading1NoTOCChar"/>
    <w:qFormat/>
    <w:rsid w:val="00582135"/>
    <w:pPr>
      <w:outlineLvl w:val="9"/>
    </w:pPr>
  </w:style>
  <w:style w:type="character" w:styleId="MoETableHeadingChar" w:customStyle="1">
    <w:name w:val="MoE: Table (Heading) Char"/>
    <w:basedOn w:val="MoETableBodyTextChar"/>
    <w:link w:val="MoETableHeading"/>
    <w:rsid w:val="005F3255"/>
    <w:rPr>
      <w:rFonts w:ascii="Arial" w:hAnsi="Arial" w:eastAsiaTheme="majorEastAsia" w:cstheme="majorBidi"/>
      <w:b/>
      <w:color w:val="FFFFFF" w:themeColor="background1"/>
      <w:sz w:val="20"/>
      <w:szCs w:val="20"/>
    </w:rPr>
  </w:style>
  <w:style w:type="paragraph" w:styleId="MoETableLargeRedText" w:customStyle="1">
    <w:name w:val="MoE: Table (Large Red Text)"/>
    <w:basedOn w:val="MoEBodyText"/>
    <w:link w:val="MoETableLargeRedTextChar"/>
    <w:qFormat/>
    <w:rsid w:val="00265E84"/>
    <w:pPr>
      <w:keepLines/>
      <w:suppressAutoHyphens/>
      <w:spacing w:before="120" w:after="120"/>
      <w:ind w:left="113"/>
    </w:pPr>
    <w:rPr>
      <w:b/>
      <w:color w:val="01853E"/>
      <w:sz w:val="44"/>
      <w:szCs w:val="44"/>
    </w:rPr>
  </w:style>
  <w:style w:type="character" w:styleId="MoEHeading1NoTOCChar" w:customStyle="1">
    <w:name w:val="MoE: Heading 1 (No TOC) Char"/>
    <w:basedOn w:val="MoEHeading1Char"/>
    <w:link w:val="MoEHeading1NoTOC"/>
    <w:rsid w:val="00582135"/>
    <w:rPr>
      <w:rFonts w:ascii="Arial" w:hAnsi="Arial" w:cs="Arial" w:eastAsiaTheme="majorEastAsia"/>
      <w:b/>
      <w:color w:val="C72A30"/>
      <w:sz w:val="44"/>
      <w:szCs w:val="44"/>
    </w:rPr>
  </w:style>
  <w:style w:type="paragraph" w:styleId="MoETableBoldText" w:customStyle="1">
    <w:name w:val="MoE: Table (Bold Text)"/>
    <w:basedOn w:val="MoETableBodyText"/>
    <w:link w:val="MoETableBoldTextChar"/>
    <w:qFormat/>
    <w:rsid w:val="00D658F0"/>
    <w:rPr>
      <w:b/>
    </w:rPr>
  </w:style>
  <w:style w:type="character" w:styleId="MoETableLargeRedTextChar" w:customStyle="1">
    <w:name w:val="MoE: Table (Large Red Text) Char"/>
    <w:basedOn w:val="MoEBodyTextChar"/>
    <w:link w:val="MoETableLargeRedText"/>
    <w:rsid w:val="00265E84"/>
    <w:rPr>
      <w:rFonts w:ascii="Arial" w:hAnsi="Arial" w:eastAsiaTheme="majorEastAsia" w:cstheme="majorBidi"/>
      <w:b/>
      <w:color w:val="01853E"/>
      <w:sz w:val="44"/>
      <w:szCs w:val="44"/>
    </w:rPr>
  </w:style>
  <w:style w:type="paragraph" w:styleId="MoETableBoldandRed" w:customStyle="1">
    <w:name w:val="MoE: Table (Bold and Red)"/>
    <w:basedOn w:val="MoETableBoldText"/>
    <w:link w:val="MoETableBoldandRedChar"/>
    <w:qFormat/>
    <w:rsid w:val="00265E84"/>
    <w:rPr>
      <w:color w:val="01853E"/>
    </w:rPr>
  </w:style>
  <w:style w:type="character" w:styleId="MoETableBoldTextChar" w:customStyle="1">
    <w:name w:val="MoE: Table (Bold Text) Char"/>
    <w:basedOn w:val="MoETableBodyTextChar"/>
    <w:link w:val="MoETableBoldText"/>
    <w:rsid w:val="00D658F0"/>
    <w:rPr>
      <w:rFonts w:ascii="Arial" w:hAnsi="Arial" w:eastAsiaTheme="majorEastAsia" w:cstheme="majorBidi"/>
      <w:b/>
      <w:color w:val="000000" w:themeColor="text1"/>
      <w:sz w:val="20"/>
      <w:szCs w:val="20"/>
    </w:rPr>
  </w:style>
  <w:style w:type="paragraph" w:styleId="TOCHeading">
    <w:name w:val="TOC Heading"/>
    <w:basedOn w:val="Heading1"/>
    <w:next w:val="Normal"/>
    <w:uiPriority w:val="39"/>
    <w:unhideWhenUsed/>
    <w:qFormat/>
    <w:rsid w:val="00265E84"/>
    <w:pPr>
      <w:spacing w:before="0" w:after="840" w:line="240" w:lineRule="atLeast"/>
      <w:outlineLvl w:val="9"/>
    </w:pPr>
    <w:rPr>
      <w:rFonts w:ascii="Arial" w:hAnsi="Arial"/>
      <w:b/>
      <w:sz w:val="44"/>
      <w:lang w:val="en-US"/>
    </w:rPr>
  </w:style>
  <w:style w:type="character" w:styleId="MoETableBoldandRedChar" w:customStyle="1">
    <w:name w:val="MoE: Table (Bold and Red) Char"/>
    <w:basedOn w:val="MoETableBoldTextChar"/>
    <w:link w:val="MoETableBoldandRed"/>
    <w:rsid w:val="00265E84"/>
    <w:rPr>
      <w:rFonts w:ascii="Arial" w:hAnsi="Arial" w:eastAsiaTheme="majorEastAsia" w:cstheme="majorBidi"/>
      <w:b/>
      <w:color w:val="01853E"/>
      <w:sz w:val="20"/>
      <w:szCs w:val="20"/>
    </w:rPr>
  </w:style>
  <w:style w:type="paragraph" w:styleId="TOC1">
    <w:name w:val="toc 1"/>
    <w:basedOn w:val="Normal"/>
    <w:next w:val="Normal"/>
    <w:autoRedefine/>
    <w:uiPriority w:val="39"/>
    <w:rsid w:val="002A13F2"/>
    <w:pPr>
      <w:tabs>
        <w:tab w:val="right" w:leader="dot" w:pos="9923"/>
      </w:tabs>
      <w:spacing w:after="100"/>
    </w:pPr>
    <w:rPr>
      <w:rFonts w:ascii="Arial" w:hAnsi="Arial" w:cs="Arial"/>
      <w:b/>
      <w:noProof/>
      <w:color w:val="2A6EBB"/>
      <w:sz w:val="28"/>
    </w:rPr>
  </w:style>
  <w:style w:type="paragraph" w:styleId="TOC2">
    <w:name w:val="toc 2"/>
    <w:basedOn w:val="Normal"/>
    <w:next w:val="Normal"/>
    <w:autoRedefine/>
    <w:uiPriority w:val="39"/>
    <w:rsid w:val="00DA30FC"/>
    <w:pPr>
      <w:tabs>
        <w:tab w:val="right" w:leader="dot" w:pos="9923"/>
      </w:tabs>
      <w:spacing w:after="100"/>
      <w:ind w:left="227" w:right="227"/>
    </w:pPr>
    <w:rPr>
      <w:rFonts w:ascii="Arial" w:hAnsi="Arial"/>
      <w:sz w:val="20"/>
    </w:rPr>
  </w:style>
  <w:style w:type="paragraph" w:styleId="TOC3">
    <w:name w:val="toc 3"/>
    <w:basedOn w:val="Normal"/>
    <w:next w:val="Normal"/>
    <w:autoRedefine/>
    <w:uiPriority w:val="39"/>
    <w:rsid w:val="006E18D7"/>
    <w:pPr>
      <w:tabs>
        <w:tab w:val="right" w:leader="dot" w:pos="9923"/>
      </w:tabs>
      <w:spacing w:after="100"/>
      <w:ind w:left="227" w:right="169"/>
    </w:pPr>
    <w:rPr>
      <w:rFonts w:ascii="Arial" w:hAnsi="Arial"/>
      <w:sz w:val="20"/>
    </w:rPr>
  </w:style>
  <w:style w:type="character" w:styleId="Hyperlink">
    <w:name w:val="Hyperlink"/>
    <w:basedOn w:val="DefaultParagraphFont"/>
    <w:uiPriority w:val="99"/>
    <w:rsid w:val="00DA30FC"/>
    <w:rPr>
      <w:color w:val="9454C3" w:themeColor="hyperlink"/>
      <w:u w:val="single"/>
    </w:rPr>
  </w:style>
  <w:style w:type="character" w:styleId="MoEImageCaptionChar" w:customStyle="1">
    <w:name w:val="MoE: Image Caption Char"/>
    <w:basedOn w:val="MoEBodyTextChar"/>
    <w:link w:val="MoEImageCaption"/>
    <w:rsid w:val="00265E84"/>
    <w:rPr>
      <w:rFonts w:ascii="Arial" w:hAnsi="Arial" w:eastAsiaTheme="majorEastAsia" w:cstheme="majorBidi"/>
      <w:b/>
      <w:color w:val="01853E"/>
      <w:sz w:val="18"/>
      <w:szCs w:val="18"/>
    </w:rPr>
  </w:style>
  <w:style w:type="paragraph" w:styleId="FeatureTextinbox" w:customStyle="1">
    <w:name w:val="Feature Text in box"/>
    <w:basedOn w:val="Normal"/>
    <w:qFormat/>
    <w:rsid w:val="00597A0A"/>
    <w:pPr>
      <w:spacing w:after="120" w:line="240" w:lineRule="atLeast"/>
    </w:pPr>
    <w:rPr>
      <w:rFonts w:ascii="Arial" w:hAnsi="Arial" w:cs="Arial"/>
      <w:color w:val="FFFFFF" w:themeColor="background1"/>
      <w:sz w:val="28"/>
      <w:szCs w:val="28"/>
    </w:rPr>
  </w:style>
  <w:style w:type="table" w:styleId="FiveGoals" w:customStyle="1">
    <w:name w:val="Five Goals"/>
    <w:basedOn w:val="TableNormal"/>
    <w:uiPriority w:val="99"/>
    <w:rsid w:val="005D28C9"/>
    <w:pPr>
      <w:spacing w:before="120" w:after="120" w:line="240" w:lineRule="auto"/>
      <w:ind w:left="113"/>
    </w:pPr>
    <w:rPr>
      <w:rFonts w:ascii="Arial" w:hAnsi="Arial"/>
      <w:sz w:val="20"/>
    </w:rPr>
    <w:tblPr>
      <w:tblBorders>
        <w:insideH w:val="single" w:color="FFFFFF" w:themeColor="background1" w:sz="4" w:space="0"/>
        <w:insideV w:val="single" w:color="FFFFFF" w:themeColor="background1" w:sz="4" w:space="0"/>
      </w:tblBorders>
    </w:tblPr>
    <w:tcPr>
      <w:shd w:val="clear" w:color="auto" w:fill="E5ECF2"/>
    </w:tcPr>
    <w:tblStylePr w:type="firstRow">
      <w:rPr>
        <w:rFonts w:ascii="Arial" w:hAnsi="Arial"/>
        <w:b/>
        <w:i w:val="0"/>
        <w:color w:val="FFFFFF" w:themeColor="background1"/>
        <w:sz w:val="28"/>
      </w:rPr>
      <w:tblPr/>
      <w:tcPr>
        <w:shd w:val="clear" w:color="auto" w:fill="3472AC"/>
      </w:tcPr>
    </w:tblStylePr>
    <w:tblStylePr w:type="firstCol">
      <w:pPr>
        <w:wordWrap/>
        <w:spacing w:beforeLines="0" w:beforeAutospacing="0" w:afterLines="0" w:afterAutospacing="0" w:line="240" w:lineRule="auto"/>
        <w:ind w:left="113" w:leftChars="0"/>
        <w:jc w:val="left"/>
        <w:outlineLvl w:val="9"/>
      </w:pPr>
      <w:rPr>
        <w:rFonts w:ascii="Arial" w:hAnsi="Arial"/>
        <w:b/>
        <w:i w:val="0"/>
        <w:color w:val="3472AC"/>
        <w:sz w:val="36"/>
      </w:rPr>
      <w:tblPr/>
      <w:tcPr>
        <w:shd w:val="clear" w:color="auto" w:fill="E5ECF2"/>
      </w:tcPr>
    </w:tblStylePr>
  </w:style>
  <w:style w:type="table" w:styleId="AppendixOne" w:customStyle="1">
    <w:name w:val="Appendix One"/>
    <w:basedOn w:val="TableNormal"/>
    <w:uiPriority w:val="99"/>
    <w:rsid w:val="005D28C9"/>
    <w:pPr>
      <w:spacing w:before="120" w:after="0" w:line="240" w:lineRule="auto"/>
      <w:ind w:left="113"/>
    </w:pPr>
    <w:rPr>
      <w:rFonts w:ascii="Arial" w:hAnsi="Arial"/>
      <w:sz w:val="20"/>
    </w:rPr>
    <w:tblPr>
      <w:tblBorders>
        <w:insideH w:val="single" w:color="FFFFFF" w:themeColor="background1" w:sz="48" w:space="0"/>
        <w:insideV w:val="single" w:color="D9D9D9" w:themeColor="background1" w:themeShade="D9" w:sz="8" w:space="0"/>
      </w:tblBorders>
    </w:tblPr>
    <w:tcPr>
      <w:shd w:val="clear" w:color="auto" w:fill="F2F2F2" w:themeFill="background1" w:themeFillShade="F2"/>
    </w:tcPr>
    <w:tblStylePr w:type="firstCol">
      <w:rPr>
        <w:rFonts w:ascii="Arial" w:hAnsi="Arial"/>
        <w:b/>
        <w:i w:val="0"/>
        <w:color w:val="FFFFFF" w:themeColor="background1"/>
        <w:sz w:val="20"/>
      </w:rPr>
      <w:tblPr/>
      <w:tcPr>
        <w:shd w:val="clear" w:color="auto" w:fill="3472AC"/>
      </w:tcPr>
    </w:tblStylePr>
  </w:style>
  <w:style w:type="table" w:styleId="AppendixTwo" w:customStyle="1">
    <w:name w:val="Appendix Two"/>
    <w:basedOn w:val="TableNormal"/>
    <w:uiPriority w:val="99"/>
    <w:rsid w:val="00E756D6"/>
    <w:pPr>
      <w:spacing w:before="120" w:after="0" w:line="240" w:lineRule="auto"/>
      <w:ind w:left="113"/>
    </w:pPr>
    <w:rPr>
      <w:rFonts w:ascii="Arial" w:hAnsi="Arial"/>
      <w:sz w:val="20"/>
    </w:rPr>
    <w:tblPr>
      <w:tblBorders>
        <w:insideH w:val="single" w:color="FFFFFF" w:themeColor="background1" w:sz="8" w:space="0"/>
        <w:insideV w:val="single" w:color="FFFFFF" w:themeColor="background1" w:sz="8" w:space="0"/>
      </w:tblBorders>
    </w:tblPr>
    <w:tcPr>
      <w:shd w:val="clear" w:color="auto" w:fill="F2F2F2" w:themeFill="background1" w:themeFillShade="F2"/>
    </w:tcPr>
  </w:style>
  <w:style w:type="character" w:styleId="Contents-CopyWhite" w:customStyle="1">
    <w:name w:val="Contents - Copy White"/>
    <w:rsid w:val="00E756D6"/>
    <w:rPr>
      <w:b/>
      <w:color w:val="FFFFFF"/>
    </w:rPr>
  </w:style>
  <w:style w:type="paragraph" w:styleId="BulletedListLevel2" w:customStyle="1">
    <w:name w:val="Bulleted List Level 2"/>
    <w:basedOn w:val="Title"/>
    <w:qFormat/>
    <w:rsid w:val="00E756D6"/>
    <w:pPr>
      <w:numPr>
        <w:numId w:val="16"/>
      </w:numPr>
      <w:tabs>
        <w:tab w:val="num" w:pos="360"/>
      </w:tabs>
      <w:suppressAutoHyphens/>
      <w:spacing w:after="240"/>
      <w:ind w:left="0" w:firstLine="0"/>
    </w:pPr>
    <w:rPr>
      <w:rFonts w:ascii="Arial" w:hAnsi="Arial"/>
      <w:spacing w:val="5"/>
      <w:sz w:val="20"/>
      <w:szCs w:val="20"/>
    </w:rPr>
  </w:style>
  <w:style w:type="paragraph" w:styleId="BlueHeading1" w:customStyle="1">
    <w:name w:val="Blue Heading 1"/>
    <w:basedOn w:val="Heading1"/>
    <w:qFormat/>
    <w:rsid w:val="00265E84"/>
    <w:pPr>
      <w:spacing w:before="0" w:after="840" w:line="240" w:lineRule="auto"/>
    </w:pPr>
    <w:rPr>
      <w:rFonts w:ascii="Arial" w:hAnsi="Arial"/>
      <w:b/>
      <w:bCs/>
      <w:sz w:val="44"/>
    </w:rPr>
  </w:style>
  <w:style w:type="paragraph" w:styleId="BlueSubheading3" w:customStyle="1">
    <w:name w:val="Blue Subheading 3"/>
    <w:basedOn w:val="Heading3"/>
    <w:qFormat/>
    <w:rsid w:val="00265E84"/>
    <w:pPr>
      <w:spacing w:before="200" w:after="120" w:line="240" w:lineRule="atLeast"/>
    </w:pPr>
    <w:rPr>
      <w:rFonts w:ascii="Arial" w:hAnsi="Arial"/>
      <w:b/>
      <w:bCs/>
      <w:color w:val="01853E"/>
      <w:sz w:val="20"/>
      <w:szCs w:val="22"/>
    </w:rPr>
  </w:style>
  <w:style w:type="paragraph" w:styleId="BlueHeading1Non-Contents" w:customStyle="1">
    <w:name w:val="Blue Heading 1 Non-Contents"/>
    <w:basedOn w:val="BlueHeading1"/>
    <w:qFormat/>
    <w:rsid w:val="00265E84"/>
  </w:style>
  <w:style w:type="paragraph" w:styleId="Title">
    <w:name w:val="Title"/>
    <w:basedOn w:val="Normal"/>
    <w:next w:val="Normal"/>
    <w:link w:val="TitleChar"/>
    <w:uiPriority w:val="10"/>
    <w:semiHidden/>
    <w:qFormat/>
    <w:rsid w:val="00E756D6"/>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semiHidden/>
    <w:rsid w:val="00E756D6"/>
    <w:rPr>
      <w:rFonts w:asciiTheme="majorHAnsi" w:hAnsiTheme="majorHAnsi" w:eastAsiaTheme="majorEastAsia" w:cstheme="majorBidi"/>
      <w:spacing w:val="-10"/>
      <w:kern w:val="28"/>
      <w:sz w:val="56"/>
      <w:szCs w:val="56"/>
    </w:rPr>
  </w:style>
  <w:style w:type="table" w:styleId="GridTable2-Accent21" w:customStyle="1">
    <w:name w:val="Grid Table 2 - Accent 21"/>
    <w:basedOn w:val="TableNormal"/>
    <w:uiPriority w:val="47"/>
    <w:rsid w:val="005D28C9"/>
    <w:pPr>
      <w:spacing w:after="0" w:line="240" w:lineRule="auto"/>
    </w:pPr>
    <w:tblPr>
      <w:tblStyleRowBandSize w:val="1"/>
      <w:tblStyleColBandSize w:val="1"/>
      <w:tblBorders>
        <w:top w:val="single" w:color="90B9DE" w:themeColor="accent2" w:themeTint="99" w:sz="2" w:space="0"/>
        <w:bottom w:val="single" w:color="90B9DE" w:themeColor="accent2" w:themeTint="99" w:sz="2" w:space="0"/>
        <w:insideH w:val="single" w:color="90B9DE" w:themeColor="accent2" w:themeTint="99" w:sz="2" w:space="0"/>
        <w:insideV w:val="single" w:color="90B9DE" w:themeColor="accent2" w:themeTint="99" w:sz="2" w:space="0"/>
      </w:tblBorders>
    </w:tblPr>
    <w:tblStylePr w:type="firstRow">
      <w:rPr>
        <w:b/>
        <w:bCs/>
      </w:rPr>
      <w:tblPr/>
      <w:tcPr>
        <w:tcBorders>
          <w:top w:val="nil"/>
          <w:bottom w:val="single" w:color="90B9DE" w:themeColor="accent2" w:themeTint="99" w:sz="12" w:space="0"/>
          <w:insideH w:val="nil"/>
          <w:insideV w:val="nil"/>
        </w:tcBorders>
        <w:shd w:val="clear" w:color="auto" w:fill="FFFFFF" w:themeFill="background1"/>
      </w:tcPr>
    </w:tblStylePr>
    <w:tblStylePr w:type="lastRow">
      <w:rPr>
        <w:b/>
        <w:bCs/>
      </w:rPr>
      <w:tblPr/>
      <w:tcPr>
        <w:tcBorders>
          <w:top w:val="double" w:color="90B9DE"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7F4" w:themeFill="accent2" w:themeFillTint="33"/>
      </w:tcPr>
    </w:tblStylePr>
    <w:tblStylePr w:type="band1Horz">
      <w:tblPr/>
      <w:tcPr>
        <w:shd w:val="clear" w:color="auto" w:fill="DAE7F4" w:themeFill="accent2" w:themeFillTint="33"/>
      </w:tcPr>
    </w:tblStylePr>
  </w:style>
  <w:style w:type="paragraph" w:styleId="BalloonText">
    <w:name w:val="Balloon Text"/>
    <w:basedOn w:val="Normal"/>
    <w:link w:val="BalloonTextChar"/>
    <w:uiPriority w:val="99"/>
    <w:semiHidden/>
    <w:rsid w:val="0086005E"/>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86005E"/>
    <w:rPr>
      <w:rFonts w:ascii="Tahoma" w:hAnsi="Tahoma" w:cs="Tahoma"/>
      <w:sz w:val="16"/>
      <w:szCs w:val="16"/>
    </w:rPr>
  </w:style>
  <w:style w:type="character" w:styleId="IntenseEmphasis">
    <w:name w:val="Intense Emphasis"/>
    <w:basedOn w:val="DefaultParagraphFont"/>
    <w:uiPriority w:val="21"/>
    <w:qFormat/>
    <w:rsid w:val="00265E84"/>
    <w:rPr>
      <w:i/>
      <w:iCs/>
      <w:color w:val="01853E"/>
    </w:rPr>
  </w:style>
  <w:style w:type="paragraph" w:styleId="IntenseQuote">
    <w:name w:val="Intense Quote"/>
    <w:basedOn w:val="Normal"/>
    <w:next w:val="Normal"/>
    <w:link w:val="IntenseQuoteChar"/>
    <w:uiPriority w:val="30"/>
    <w:qFormat/>
    <w:rsid w:val="00265E84"/>
    <w:pPr>
      <w:pBdr>
        <w:top w:val="single" w:color="01853E" w:sz="4" w:space="10"/>
        <w:bottom w:val="single" w:color="01853E" w:sz="4" w:space="10"/>
      </w:pBdr>
      <w:spacing w:before="360" w:after="360"/>
      <w:ind w:left="864" w:right="864"/>
      <w:jc w:val="center"/>
    </w:pPr>
    <w:rPr>
      <w:i/>
      <w:iCs/>
      <w:color w:val="01853E"/>
    </w:rPr>
  </w:style>
  <w:style w:type="character" w:styleId="IntenseQuoteChar" w:customStyle="1">
    <w:name w:val="Intense Quote Char"/>
    <w:basedOn w:val="DefaultParagraphFont"/>
    <w:link w:val="IntenseQuote"/>
    <w:uiPriority w:val="30"/>
    <w:rsid w:val="00265E84"/>
    <w:rPr>
      <w:i/>
      <w:iCs/>
      <w:color w:val="01853E"/>
    </w:rPr>
  </w:style>
  <w:style w:type="character" w:styleId="IntenseReference">
    <w:name w:val="Intense Reference"/>
    <w:basedOn w:val="DefaultParagraphFont"/>
    <w:uiPriority w:val="32"/>
    <w:qFormat/>
    <w:rsid w:val="00265E84"/>
    <w:rPr>
      <w:b/>
      <w:bCs/>
      <w:smallCaps/>
      <w:color w:val="01853E"/>
      <w:spacing w:val="5"/>
    </w:rPr>
  </w:style>
  <w:style w:type="character" w:styleId="UnresolvedMention">
    <w:name w:val="Unresolved Mention"/>
    <w:basedOn w:val="DefaultParagraphFont"/>
    <w:uiPriority w:val="99"/>
    <w:semiHidden/>
    <w:unhideWhenUsed/>
    <w:rsid w:val="00711E98"/>
    <w:rPr>
      <w:color w:val="605E5C"/>
      <w:shd w:val="clear" w:color="auto" w:fill="E1DFDD"/>
    </w:rPr>
  </w:style>
  <w:style w:type="character" w:styleId="FollowedHyperlink">
    <w:name w:val="FollowedHyperlink"/>
    <w:basedOn w:val="DefaultParagraphFont"/>
    <w:uiPriority w:val="99"/>
    <w:semiHidden/>
    <w:unhideWhenUsed/>
    <w:rsid w:val="00C83512"/>
    <w:rPr>
      <w:color w:val="3EBBF0" w:themeColor="followedHyperlink"/>
      <w:u w:val="single"/>
    </w:rPr>
  </w:style>
  <w:style w:type="character" w:styleId="CommentReference">
    <w:name w:val="annotation reference"/>
    <w:basedOn w:val="DefaultParagraphFont"/>
    <w:uiPriority w:val="99"/>
    <w:semiHidden/>
    <w:unhideWhenUsed/>
    <w:rsid w:val="00C83512"/>
    <w:rPr>
      <w:sz w:val="16"/>
      <w:szCs w:val="16"/>
    </w:rPr>
  </w:style>
  <w:style w:type="paragraph" w:styleId="CommentText">
    <w:name w:val="annotation text"/>
    <w:basedOn w:val="Normal"/>
    <w:link w:val="CommentTextChar"/>
    <w:uiPriority w:val="99"/>
    <w:semiHidden/>
    <w:unhideWhenUsed/>
    <w:rsid w:val="00C83512"/>
    <w:pPr>
      <w:spacing w:line="240" w:lineRule="auto"/>
    </w:pPr>
    <w:rPr>
      <w:sz w:val="20"/>
      <w:szCs w:val="20"/>
    </w:rPr>
  </w:style>
  <w:style w:type="character" w:styleId="CommentTextChar" w:customStyle="1">
    <w:name w:val="Comment Text Char"/>
    <w:basedOn w:val="DefaultParagraphFont"/>
    <w:link w:val="CommentText"/>
    <w:uiPriority w:val="99"/>
    <w:semiHidden/>
    <w:rsid w:val="00C83512"/>
    <w:rPr>
      <w:sz w:val="20"/>
      <w:szCs w:val="20"/>
    </w:rPr>
  </w:style>
  <w:style w:type="paragraph" w:styleId="CommentSubject">
    <w:name w:val="annotation subject"/>
    <w:basedOn w:val="CommentText"/>
    <w:next w:val="CommentText"/>
    <w:link w:val="CommentSubjectChar"/>
    <w:uiPriority w:val="99"/>
    <w:semiHidden/>
    <w:unhideWhenUsed/>
    <w:rsid w:val="00C83512"/>
    <w:rPr>
      <w:b/>
      <w:bCs/>
    </w:rPr>
  </w:style>
  <w:style w:type="character" w:styleId="CommentSubjectChar" w:customStyle="1">
    <w:name w:val="Comment Subject Char"/>
    <w:basedOn w:val="CommentTextChar"/>
    <w:link w:val="CommentSubject"/>
    <w:uiPriority w:val="99"/>
    <w:semiHidden/>
    <w:rsid w:val="00C83512"/>
    <w:rPr>
      <w:b/>
      <w:bCs/>
      <w:sz w:val="20"/>
      <w:szCs w:val="20"/>
    </w:rPr>
  </w:style>
  <w:style w:type="paragraph" w:styleId="ListParagraph">
    <w:name w:val="List Paragraph"/>
    <w:basedOn w:val="Normal"/>
    <w:uiPriority w:val="34"/>
    <w:qFormat/>
    <w:rsid w:val="009567C5"/>
    <w:pPr>
      <w:spacing w:after="0" w:line="240" w:lineRule="auto"/>
      <w:ind w:left="720"/>
    </w:pPr>
    <w:rPr>
      <w:rFonts w:ascii="Calibri" w:hAnsi="Calibri" w:cs="Calibri"/>
    </w:rPr>
  </w:style>
  <w:style w:type="paragraph" w:styleId="Caption">
    <w:name w:val="caption"/>
    <w:basedOn w:val="Normal"/>
    <w:next w:val="Normal"/>
    <w:uiPriority w:val="35"/>
    <w:unhideWhenUsed/>
    <w:qFormat/>
    <w:rsid w:val="00510FAD"/>
    <w:pPr>
      <w:spacing w:after="200" w:line="240" w:lineRule="auto"/>
    </w:pPr>
    <w:rPr>
      <w:i/>
      <w:iCs/>
      <w:color w:val="242852"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4454019">
      <w:bodyDiv w:val="1"/>
      <w:marLeft w:val="0"/>
      <w:marRight w:val="0"/>
      <w:marTop w:val="0"/>
      <w:marBottom w:val="0"/>
      <w:divBdr>
        <w:top w:val="none" w:sz="0" w:space="0" w:color="auto"/>
        <w:left w:val="none" w:sz="0" w:space="0" w:color="auto"/>
        <w:bottom w:val="none" w:sz="0" w:space="0" w:color="auto"/>
        <w:right w:val="none" w:sz="0" w:space="0" w:color="auto"/>
      </w:divBdr>
    </w:div>
    <w:div w:id="641930707">
      <w:bodyDiv w:val="1"/>
      <w:marLeft w:val="0"/>
      <w:marRight w:val="0"/>
      <w:marTop w:val="0"/>
      <w:marBottom w:val="0"/>
      <w:divBdr>
        <w:top w:val="none" w:sz="0" w:space="0" w:color="auto"/>
        <w:left w:val="none" w:sz="0" w:space="0" w:color="auto"/>
        <w:bottom w:val="none" w:sz="0" w:space="0" w:color="auto"/>
        <w:right w:val="none" w:sz="0" w:space="0" w:color="auto"/>
      </w:divBdr>
    </w:div>
    <w:div w:id="678235418">
      <w:bodyDiv w:val="1"/>
      <w:marLeft w:val="0"/>
      <w:marRight w:val="0"/>
      <w:marTop w:val="0"/>
      <w:marBottom w:val="0"/>
      <w:divBdr>
        <w:top w:val="none" w:sz="0" w:space="0" w:color="auto"/>
        <w:left w:val="none" w:sz="0" w:space="0" w:color="auto"/>
        <w:bottom w:val="none" w:sz="0" w:space="0" w:color="auto"/>
        <w:right w:val="none" w:sz="0" w:space="0" w:color="auto"/>
      </w:divBdr>
    </w:div>
    <w:div w:id="735469786">
      <w:bodyDiv w:val="1"/>
      <w:marLeft w:val="0"/>
      <w:marRight w:val="0"/>
      <w:marTop w:val="0"/>
      <w:marBottom w:val="0"/>
      <w:divBdr>
        <w:top w:val="none" w:sz="0" w:space="0" w:color="auto"/>
        <w:left w:val="none" w:sz="0" w:space="0" w:color="auto"/>
        <w:bottom w:val="none" w:sz="0" w:space="0" w:color="auto"/>
        <w:right w:val="none" w:sz="0" w:space="0" w:color="auto"/>
      </w:divBdr>
    </w:div>
    <w:div w:id="1182818102">
      <w:bodyDiv w:val="1"/>
      <w:marLeft w:val="0"/>
      <w:marRight w:val="0"/>
      <w:marTop w:val="0"/>
      <w:marBottom w:val="0"/>
      <w:divBdr>
        <w:top w:val="none" w:sz="0" w:space="0" w:color="auto"/>
        <w:left w:val="none" w:sz="0" w:space="0" w:color="auto"/>
        <w:bottom w:val="none" w:sz="0" w:space="0" w:color="auto"/>
        <w:right w:val="none" w:sz="0" w:space="0" w:color="auto"/>
      </w:divBdr>
    </w:div>
    <w:div w:id="1508323326">
      <w:bodyDiv w:val="1"/>
      <w:marLeft w:val="0"/>
      <w:marRight w:val="0"/>
      <w:marTop w:val="0"/>
      <w:marBottom w:val="0"/>
      <w:divBdr>
        <w:top w:val="none" w:sz="0" w:space="0" w:color="auto"/>
        <w:left w:val="none" w:sz="0" w:space="0" w:color="auto"/>
        <w:bottom w:val="none" w:sz="0" w:space="0" w:color="auto"/>
        <w:right w:val="none" w:sz="0" w:space="0" w:color="auto"/>
      </w:divBdr>
    </w:div>
    <w:div w:id="15393940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image" Target="media/image1.jpeg"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mailto:taitokerau.enrolmentschemes@education.govt.nz" TargetMode="External"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customXml" Target="../customXml/item5.xml" Id="rId5" /><Relationship Type="http://schemas.openxmlformats.org/officeDocument/2006/relationships/image" Target="media/image3.jpeg" Id="rId15" /><Relationship Type="http://schemas.openxmlformats.org/officeDocument/2006/relationships/webSettings" Target="webSettings.xml" Id="rId10" /><Relationship Type="http://schemas.openxmlformats.org/officeDocument/2006/relationships/header" Target="header1.xml" Id="rId19"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2.jpeg" Id="rId14" /><Relationship Type="http://schemas.openxmlformats.org/officeDocument/2006/relationships/theme" Target="theme/theme1.xml" Id="rId22" /><Relationship Type="http://schemas.openxmlformats.org/officeDocument/2006/relationships/hyperlink" Target="https://www.education.govt.nz/have-your-say" TargetMode="External" Id="R083cba6fa82c4dcf" /></Relationships>
</file>

<file path=word/theme/theme1.xml><?xml version="1.0" encoding="utf-8"?>
<a:theme xmlns:a="http://schemas.openxmlformats.org/drawingml/2006/main" xmlns:thm15="http://schemas.microsoft.com/office/thememl/2012/main" name="Office Theme">
  <a:themeElements>
    <a:clrScheme name="Custom 1">
      <a:dk1>
        <a:sysClr val="windowText" lastClr="000000"/>
      </a:dk1>
      <a:lt1>
        <a:sysClr val="window" lastClr="FFFFFF"/>
      </a:lt1>
      <a:dk2>
        <a:srgbClr val="242852"/>
      </a:dk2>
      <a:lt2>
        <a:srgbClr val="ACCBF9"/>
      </a:lt2>
      <a:accent1>
        <a:srgbClr val="244EA2"/>
      </a:accent1>
      <a:accent2>
        <a:srgbClr val="478BC9"/>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hf7c71fd10d346fe8adb3bb49d5c0fc0 xmlns="d267a1a7-8edd-4111-a118-4a206d87cecc">
      <Terms xmlns="http://schemas.microsoft.com/office/infopath/2007/PartnerControls"/>
    </hf7c71fd10d346fe8adb3bb49d5c0fc0>
    <FileNetAlphaCode xmlns="d267a1a7-8edd-4111-a118-4a206d87cecc" xsi:nil="true"/>
    <FileNetAuthor xmlns="d267a1a7-8edd-4111-a118-4a206d87cecc" xsi:nil="true"/>
    <FileNetAllOfMinistry xmlns="d267a1a7-8edd-4111-a118-4a206d87cecc" xsi:nil="true"/>
    <FileNetEffectiveFrom xmlns="d267a1a7-8edd-4111-a118-4a206d87cecc" xsi:nil="true"/>
    <FileNetPhysicalFile xmlns="d267a1a7-8edd-4111-a118-4a206d87cecc" xsi:nil="true"/>
    <FileNet_x0020_Version_x0020_ID xmlns="d267a1a7-8edd-4111-a118-4a206d87cecc" xsi:nil="true"/>
    <FileNetRecordsManagementActivity xmlns="d267a1a7-8edd-4111-a118-4a206d87cecc" xsi:nil="true"/>
    <FileNetStartDate xmlns="d267a1a7-8edd-4111-a118-4a206d87cecc" xsi:nil="true"/>
    <Date_x0020_Authored xmlns="d267a1a7-8edd-4111-a118-4a206d87cecc" xsi:nil="true"/>
    <FileNetProcessName xmlns="d267a1a7-8edd-4111-a118-4a206d87cecc" xsi:nil="true"/>
    <FileNet_x0020_Object_x0020_ID xmlns="d267a1a7-8edd-4111-a118-4a206d87cecc" xsi:nil="true"/>
    <FileNetCreatedBy xmlns="d267a1a7-8edd-4111-a118-4a206d87cecc" xsi:nil="true"/>
    <FileNetExpiry xmlns="d267a1a7-8edd-4111-a118-4a206d87cecc" xsi:nil="true"/>
    <FileNetAddedBy xmlns="d267a1a7-8edd-4111-a118-4a206d87cecc" xsi:nil="true"/>
    <FileNetNextReviewDueDate xmlns="d267a1a7-8edd-4111-a118-4a206d87cecc" xsi:nil="true"/>
    <FileNetsubject3 xmlns="d267a1a7-8edd-4111-a118-4a206d87cecc" xsi:nil="true"/>
    <FileNetLastReview xmlns="d267a1a7-8edd-4111-a118-4a206d87cecc" xsi:nil="true"/>
    <FileNetsubject2 xmlns="d267a1a7-8edd-4111-a118-4a206d87cecc" xsi:nil="true"/>
    <c65b51bc6a0e4ac9b0840b09a1858551 xmlns="d267a1a7-8edd-4111-a118-4a206d87cecc">
      <Terms xmlns="http://schemas.microsoft.com/office/infopath/2007/PartnerControls"/>
    </c65b51bc6a0e4ac9b0840b09a1858551>
    <FileNetFolderSecurityType xmlns="d267a1a7-8edd-4111-a118-4a206d87cecc" xsi:nil="true"/>
    <FileNetMeetingDocumentationType xmlns="d267a1a7-8edd-4111-a118-4a206d87cecc" xsi:nil="true"/>
    <FileNetPhysicalFileNumber xmlns="d267a1a7-8edd-4111-a118-4a206d87cecc" xsi:nil="true"/>
    <FileNetProcessOwner xmlns="d267a1a7-8edd-4111-a118-4a206d87cecc" xsi:nil="true"/>
    <FileNetsubject1 xmlns="d267a1a7-8edd-4111-a118-4a206d87cecc" xsi:nil="true"/>
    <m06bc18559e9431bb4d590962e6b7f83 xmlns="d267a1a7-8edd-4111-a118-4a206d87cecc">
      <Terms xmlns="http://schemas.microsoft.com/office/infopath/2007/PartnerControls"/>
    </m06bc18559e9431bb4d590962e6b7f83>
    <FileNetModifiiedBy xmlns="d267a1a7-8edd-4111-a118-4a206d87cecc" xsi:nil="true"/>
    <FileNetMeetingDate xmlns="d267a1a7-8edd-4111-a118-4a206d87cecc" xsi:nil="true"/>
    <FileNetBusinessGroups xmlns="d267a1a7-8edd-4111-a118-4a206d87cecc" xsi:nil="true"/>
    <FileNetTriggerProcess xmlns="d267a1a7-8edd-4111-a118-4a206d87cecc" xsi:nil="true"/>
    <TaxCatchAll xmlns="d267a1a7-8edd-4111-a118-4a206d87cecc" xsi:nil="true"/>
    <Status xmlns="d267a1a7-8edd-4111-a118-4a206d87cecc" xsi:nil="true"/>
    <FileNetScope xmlns="d267a1a7-8edd-4111-a118-4a206d87cecc" xsi:nil="true"/>
    <FileNetEndDate xmlns="d267a1a7-8edd-4111-a118-4a206d87cecc" xsi:nil="true"/>
    <FileNetParagraph xmlns="d267a1a7-8edd-4111-a118-4a206d87cecc" xsi:nil="true"/>
    <FileNetConsumerProcess xmlns="d267a1a7-8edd-4111-a118-4a206d87cecc" xsi:nil="true"/>
    <FileNetParagraphStatus xmlns="d267a1a7-8edd-4111-a118-4a206d87cecc" xsi:nil="true"/>
    <FileNetAddMigration xmlns="d267a1a7-8edd-4111-a118-4a206d87cecc" xsi:nil="true"/>
    <FileNetFolderAccess xmlns="d267a1a7-8edd-4111-a118-4a206d87cecc" xsi:nil="true"/>
    <FileNetSource xmlns="d267a1a7-8edd-4111-a118-4a206d87cecc" xsi:nil="true"/>
    <_dlc_DocId xmlns="4fd50e41-25be-4c1f-aa76-34767b2c3359">MoEd-1101638134-216032</_dlc_DocId>
    <_dlc_DocIdUrl xmlns="4fd50e41-25be-4c1f-aa76-34767b2c3359">
      <Url>https://educationgovtnz.sharepoint.com/sites/MoETTSchoolServices/_layouts/15/DocIdRedir.aspx?ID=MoEd-1101638134-216032</Url>
      <Description>MoEd-1101638134-216032</Description>
    </_dlc_DocIdUrl>
    <_dlc_DocIdPersistId xmlns="4fd50e41-25be-4c1f-aa76-34767b2c3359">false</_dlc_DocIdPersistId>
  </documentManagement>
</p:properties>
</file>

<file path=customXml/item4.xml><?xml version="1.0" encoding="utf-8"?>
<ct:contentTypeSchema xmlns:ct="http://schemas.microsoft.com/office/2006/metadata/contentType" xmlns:ma="http://schemas.microsoft.com/office/2006/metadata/properties/metaAttributes" ct:_="" ma:_="" ma:contentTypeName="MoE Document" ma:contentTypeID="0x01010053526B971DAC78418EC6A9ED490C61AF00B32978E3E3440E4D8E6AB6F95976B83F" ma:contentTypeVersion="11" ma:contentTypeDescription="Default document class for adding items via wizard or drag and drop." ma:contentTypeScope="" ma:versionID="e1d42b1b3c32cdea0229963f26198b08">
  <xsd:schema xmlns:xsd="http://www.w3.org/2001/XMLSchema" xmlns:xs="http://www.w3.org/2001/XMLSchema" xmlns:p="http://schemas.microsoft.com/office/2006/metadata/properties" xmlns:ns2="d267a1a7-8edd-4111-a118-4a206d87cecc" xmlns:ns3="4fd50e41-25be-4c1f-aa76-34767b2c3359" targetNamespace="http://schemas.microsoft.com/office/2006/metadata/properties" ma:root="true" ma:fieldsID="cf9298502dddd52d8de1f2ddc5f28153" ns2:_="" ns3:_="">
    <xsd:import namespace="d267a1a7-8edd-4111-a118-4a206d87cecc"/>
    <xsd:import namespace="4fd50e41-25be-4c1f-aa76-34767b2c3359"/>
    <xsd:element name="properties">
      <xsd:complexType>
        <xsd:sequence>
          <xsd:element name="documentManagement">
            <xsd:complexType>
              <xsd:all>
                <xsd:element ref="ns2:TaxCatchAll" minOccurs="0"/>
                <xsd:element ref="ns2:TaxCatchAllLabel" minOccurs="0"/>
                <xsd:element ref="ns2:Status" minOccurs="0"/>
                <xsd:element ref="ns2:Date_x0020_Authored" minOccurs="0"/>
                <xsd:element ref="ns2:FileNet_x0020_Version_x0020_ID" minOccurs="0"/>
                <xsd:element ref="ns2:FileNet_x0020_Object_x0020_ID" minOccurs="0"/>
                <xsd:element ref="ns2:hf7c71fd10d346fe8adb3bb49d5c0fc0" minOccurs="0"/>
                <xsd:element ref="ns2:m06bc18559e9431bb4d590962e6b7f83" minOccurs="0"/>
                <xsd:element ref="ns2:FileNetAddedBy" minOccurs="0"/>
                <xsd:element ref="ns2:FileNetAddMigration" minOccurs="0"/>
                <xsd:element ref="ns2:FileNetAllOfMinistry" minOccurs="0"/>
                <xsd:element ref="ns2:FileNetAlphaCode" minOccurs="0"/>
                <xsd:element ref="ns2:FileNetAuthor" minOccurs="0"/>
                <xsd:element ref="ns2:FileNetBusinessGroups" minOccurs="0"/>
                <xsd:element ref="ns2:FileNetConsumerProcess" minOccurs="0"/>
                <xsd:element ref="ns2:FileNetCreatedBy" minOccurs="0"/>
                <xsd:element ref="ns2:FileNetEffectiveFrom" minOccurs="0"/>
                <xsd:element ref="ns2:FileNetEndDate" minOccurs="0"/>
                <xsd:element ref="ns2:FileNetExpiry" minOccurs="0"/>
                <xsd:element ref="ns2:FileNetFolderAccess" minOccurs="0"/>
                <xsd:element ref="ns2:FileNetFolderSecurityType" minOccurs="0"/>
                <xsd:element ref="ns2:FileNetLastReview" minOccurs="0"/>
                <xsd:element ref="ns2:FileNetMeetingDate" minOccurs="0"/>
                <xsd:element ref="ns2:FileNetMeetingDocumentationType" minOccurs="0"/>
                <xsd:element ref="ns2:FileNetModifiiedBy" minOccurs="0"/>
                <xsd:element ref="ns2:FileNetNextReviewDueDate" minOccurs="0"/>
                <xsd:element ref="ns2:FileNetParagraph" minOccurs="0"/>
                <xsd:element ref="ns2:FileNetParagraphStatus" minOccurs="0"/>
                <xsd:element ref="ns2:FileNetPhysicalFile" minOccurs="0"/>
                <xsd:element ref="ns2:FileNetPhysicalFileNumber" minOccurs="0"/>
                <xsd:element ref="ns2:FileNetProcessName" minOccurs="0"/>
                <xsd:element ref="ns2:FileNetProcessOwner" minOccurs="0"/>
                <xsd:element ref="ns2:FileNetRecordsManagementActivity" minOccurs="0"/>
                <xsd:element ref="ns2:FileNetScope" minOccurs="0"/>
                <xsd:element ref="ns2:FileNetSource" minOccurs="0"/>
                <xsd:element ref="ns2:FileNetStartDate" minOccurs="0"/>
                <xsd:element ref="ns2:FileNetsubject1" minOccurs="0"/>
                <xsd:element ref="ns2:FileNetsubject2" minOccurs="0"/>
                <xsd:element ref="ns2:FileNetsubject3" minOccurs="0"/>
                <xsd:element ref="ns2:FileNetTriggerProcess" minOccurs="0"/>
                <xsd:element ref="ns2:c65b51bc6a0e4ac9b0840b09a1858551"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7a1a7-8edd-4111-a118-4a206d87cecc"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0c247dc7-cd34-439f-ae01-ceb6f90da04a}" ma:internalName="TaxCatchAll" ma:showField="CatchAllData" ma:web="4fd50e41-25be-4c1f-aa76-34767b2c3359">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0c247dc7-cd34-439f-ae01-ceb6f90da04a}" ma:internalName="TaxCatchAllLabel" ma:readOnly="true" ma:showField="CatchAllDataLabel" ma:web="4fd50e41-25be-4c1f-aa76-34767b2c3359">
      <xsd:complexType>
        <xsd:complexContent>
          <xsd:extension base="dms:MultiChoiceLookup">
            <xsd:sequence>
              <xsd:element name="Value" type="dms:Lookup" maxOccurs="unbounded" minOccurs="0" nillable="true"/>
            </xsd:sequence>
          </xsd:extension>
        </xsd:complexContent>
      </xsd:complexType>
    </xsd:element>
    <xsd:element name="Status" ma:index="10" nillable="true" ma:displayName="Status" ma:description="Security marking set associated with document: Draft  for documents which can be edited and finalised for documents which are no longer to be edited.&#10;" ma:format="Dropdown" ma:internalName="Status">
      <xsd:simpleType>
        <xsd:restriction base="dms:Choice">
          <xsd:enumeration value="Draft"/>
          <xsd:enumeration value="Finalised"/>
        </xsd:restriction>
      </xsd:simpleType>
    </xsd:element>
    <xsd:element name="Date_x0020_Authored" ma:index="11" nillable="true" ma:displayName="Date Authored" ma:default="" ma:description="Date resource was actually created, not date of registration into system. Default to Date Uploaded but can be overridden if required. Must be able to enter a date or browse using pop-up calendar-type feature " ma:format="DateOnly" ma:internalName="Date_x0020_Authored">
      <xsd:simpleType>
        <xsd:restriction base="dms:DateTime"/>
      </xsd:simpleType>
    </xsd:element>
    <xsd:element name="FileNet_x0020_Version_x0020_ID" ma:index="12" nillable="true" ma:displayName="FileNet Version ID" ma:default="" ma:description="Version ID" ma:hidden="true" ma:internalName="FileNet_x0020_Version_x0020_ID" ma:readOnly="false">
      <xsd:simpleType>
        <xsd:restriction base="dms:Text">
          <xsd:maxLength value="255"/>
        </xsd:restriction>
      </xsd:simpleType>
    </xsd:element>
    <xsd:element name="FileNet_x0020_Object_x0020_ID" ma:index="13" nillable="true" ma:displayName="FileNet Object ID" ma:default="" ma:description="Folder or Document ID" ma:hidden="true" ma:internalName="FileNet_x0020_Object_x0020_ID" ma:readOnly="false">
      <xsd:simpleType>
        <xsd:restriction base="dms:Text">
          <xsd:maxLength value="255"/>
        </xsd:restriction>
      </xsd:simpleType>
    </xsd:element>
    <xsd:element name="hf7c71fd10d346fe8adb3bb49d5c0fc0" ma:index="14" nillable="true" ma:taxonomy="true" ma:internalName="hf7c71fd10d346fe8adb3bb49d5c0fc0" ma:taxonomyFieldName="FinancialYear" ma:displayName="Financial Year" ma:fieldId="{1f7c71fd-10d3-46fe-8adb-3bb49d5c0fc0}" ma:sspId="dbe7a66c-04a3-4463-8f17-244784dbc568" ma:termSetId="af7dacbb-3732-4a8d-94c4-b8ce8cd95287" ma:anchorId="00000000-0000-0000-0000-000000000000" ma:open="false" ma:isKeyword="false">
      <xsd:complexType>
        <xsd:sequence>
          <xsd:element ref="pc:Terms" minOccurs="0" maxOccurs="1"/>
        </xsd:sequence>
      </xsd:complexType>
    </xsd:element>
    <xsd:element name="m06bc18559e9431bb4d590962e6b7f83" ma:index="16" nillable="true" ma:taxonomy="true" ma:internalName="m06bc18559e9431bb4d590962e6b7f83" ma:taxonomyFieldName="CalendarYear" ma:displayName="Calendar Year" ma:fieldId="{606bc185-59e9-431b-b4d5-90962e6b7f83}" ma:sspId="dbe7a66c-04a3-4463-8f17-244784dbc568" ma:termSetId="bfcc8cbd-371a-4cc9-b153-5a5a6fdb3624" ma:anchorId="00000000-0000-0000-0000-000000000000" ma:open="false" ma:isKeyword="false">
      <xsd:complexType>
        <xsd:sequence>
          <xsd:element ref="pc:Terms" minOccurs="0" maxOccurs="1"/>
        </xsd:sequence>
      </xsd:complexType>
    </xsd:element>
    <xsd:element name="FileNetAddedBy" ma:index="18" nillable="true" ma:displayName="FileNet Added By" ma:hidden="true" ma:internalName="FileNetAddedBy" ma:readOnly="false">
      <xsd:simpleType>
        <xsd:restriction base="dms:Text">
          <xsd:maxLength value="255"/>
        </xsd:restriction>
      </xsd:simpleType>
    </xsd:element>
    <xsd:element name="FileNetAddMigration" ma:index="19" nillable="true" ma:displayName="FileNet AddMigration" ma:hidden="true" ma:internalName="FileNetAddMigration" ma:readOnly="false">
      <xsd:simpleType>
        <xsd:restriction base="dms:Text">
          <xsd:maxLength value="255"/>
        </xsd:restriction>
      </xsd:simpleType>
    </xsd:element>
    <xsd:element name="FileNetAllOfMinistry" ma:index="20" nillable="true" ma:displayName="FileNet All Of Ministry" ma:hidden="true" ma:internalName="FileNetAllOfMinistry" ma:readOnly="false">
      <xsd:simpleType>
        <xsd:restriction base="dms:Text">
          <xsd:maxLength value="255"/>
        </xsd:restriction>
      </xsd:simpleType>
    </xsd:element>
    <xsd:element name="FileNetAlphaCode" ma:index="21" nillable="true" ma:displayName="FileNet AlphaCode" ma:hidden="true" ma:internalName="FileNetAlphaCode" ma:readOnly="false">
      <xsd:simpleType>
        <xsd:restriction base="dms:Text">
          <xsd:maxLength value="255"/>
        </xsd:restriction>
      </xsd:simpleType>
    </xsd:element>
    <xsd:element name="FileNetAuthor" ma:index="22" nillable="true" ma:displayName="FileNet Author" ma:hidden="true" ma:internalName="FileNetAuthor" ma:readOnly="false">
      <xsd:simpleType>
        <xsd:restriction base="dms:Text">
          <xsd:maxLength value="255"/>
        </xsd:restriction>
      </xsd:simpleType>
    </xsd:element>
    <xsd:element name="FileNetBusinessGroups" ma:index="23" nillable="true" ma:displayName="FileNet Business Groups" ma:hidden="true" ma:internalName="FileNetBusinessGroups" ma:readOnly="false">
      <xsd:simpleType>
        <xsd:restriction base="dms:Text">
          <xsd:maxLength value="255"/>
        </xsd:restriction>
      </xsd:simpleType>
    </xsd:element>
    <xsd:element name="FileNetConsumerProcess" ma:index="24" nillable="true" ma:displayName="FileNet ConsumerProcess" ma:hidden="true" ma:internalName="FileNetConsumerProcess" ma:readOnly="false">
      <xsd:simpleType>
        <xsd:restriction base="dms:Text">
          <xsd:maxLength value="255"/>
        </xsd:restriction>
      </xsd:simpleType>
    </xsd:element>
    <xsd:element name="FileNetCreatedBy" ma:index="25" nillable="true" ma:displayName="FileNet Created By" ma:internalName="FileNetCreatedBy" ma:readOnly="false">
      <xsd:simpleType>
        <xsd:restriction base="dms:Text">
          <xsd:maxLength value="255"/>
        </xsd:restriction>
      </xsd:simpleType>
    </xsd:element>
    <xsd:element name="FileNetEffectiveFrom" ma:index="26" nillable="true" ma:displayName="FileNet EffectiveFrom" ma:hidden="true" ma:internalName="FileNetEffectiveFrom" ma:readOnly="false">
      <xsd:simpleType>
        <xsd:restriction base="dms:Text">
          <xsd:maxLength value="255"/>
        </xsd:restriction>
      </xsd:simpleType>
    </xsd:element>
    <xsd:element name="FileNetEndDate" ma:index="27" nillable="true" ma:displayName="FileNet End Date" ma:hidden="true" ma:internalName="FileNetEndDate" ma:readOnly="false">
      <xsd:simpleType>
        <xsd:restriction base="dms:Text">
          <xsd:maxLength value="255"/>
        </xsd:restriction>
      </xsd:simpleType>
    </xsd:element>
    <xsd:element name="FileNetExpiry" ma:index="28" nillable="true" ma:displayName="FileNet Expiry" ma:hidden="true" ma:internalName="FileNetExpiry" ma:readOnly="false">
      <xsd:simpleType>
        <xsd:restriction base="dms:Text">
          <xsd:maxLength value="255"/>
        </xsd:restriction>
      </xsd:simpleType>
    </xsd:element>
    <xsd:element name="FileNetFolderAccess" ma:index="29" nillable="true" ma:displayName="FileNet FolderAccess" ma:hidden="true" ma:internalName="FileNetFolderAccess" ma:readOnly="false">
      <xsd:simpleType>
        <xsd:restriction base="dms:Text">
          <xsd:maxLength value="255"/>
        </xsd:restriction>
      </xsd:simpleType>
    </xsd:element>
    <xsd:element name="FileNetFolderSecurityType" ma:index="30" nillable="true" ma:displayName="FileNet FolderSecurityType" ma:hidden="true" ma:internalName="FileNetFolderSecurityType" ma:readOnly="false">
      <xsd:simpleType>
        <xsd:restriction base="dms:Text">
          <xsd:maxLength value="255"/>
        </xsd:restriction>
      </xsd:simpleType>
    </xsd:element>
    <xsd:element name="FileNetLastReview" ma:index="31" nillable="true" ma:displayName="FileNet LastReview" ma:hidden="true" ma:internalName="FileNetLastReview" ma:readOnly="false">
      <xsd:simpleType>
        <xsd:restriction base="dms:Text">
          <xsd:maxLength value="255"/>
        </xsd:restriction>
      </xsd:simpleType>
    </xsd:element>
    <xsd:element name="FileNetMeetingDate" ma:index="32" nillable="true" ma:displayName="FileNet MeetingDate" ma:hidden="true" ma:internalName="FileNetMeetingDate" ma:readOnly="false">
      <xsd:simpleType>
        <xsd:restriction base="dms:Text">
          <xsd:maxLength value="255"/>
        </xsd:restriction>
      </xsd:simpleType>
    </xsd:element>
    <xsd:element name="FileNetMeetingDocumentationType" ma:index="33" nillable="true" ma:displayName="FileNet MeetingDocumentationType" ma:hidden="true" ma:internalName="FileNetMeetingDocumentationType" ma:readOnly="false">
      <xsd:simpleType>
        <xsd:restriction base="dms:Text">
          <xsd:maxLength value="255"/>
        </xsd:restriction>
      </xsd:simpleType>
    </xsd:element>
    <xsd:element name="FileNetModifiiedBy" ma:index="34" nillable="true" ma:displayName="FileNet Modified By" ma:internalName="FileNetModifiiedBy" ma:readOnly="false">
      <xsd:simpleType>
        <xsd:restriction base="dms:Text">
          <xsd:maxLength value="255"/>
        </xsd:restriction>
      </xsd:simpleType>
    </xsd:element>
    <xsd:element name="FileNetNextReviewDueDate" ma:index="35" nillable="true" ma:displayName="FileNet NextReviewDueDate" ma:hidden="true" ma:internalName="FileNetNextReviewDueDate" ma:readOnly="false">
      <xsd:simpleType>
        <xsd:restriction base="dms:Text">
          <xsd:maxLength value="255"/>
        </xsd:restriction>
      </xsd:simpleType>
    </xsd:element>
    <xsd:element name="FileNetParagraph" ma:index="36" nillable="true" ma:displayName="FileNet Paragraph" ma:hidden="true" ma:internalName="FileNetParagraph" ma:readOnly="false">
      <xsd:simpleType>
        <xsd:restriction base="dms:Text">
          <xsd:maxLength value="255"/>
        </xsd:restriction>
      </xsd:simpleType>
    </xsd:element>
    <xsd:element name="FileNetParagraphStatus" ma:index="37" nillable="true" ma:displayName="FileNet Paragraph Status" ma:hidden="true" ma:internalName="FileNetParagraphStatus" ma:readOnly="false">
      <xsd:simpleType>
        <xsd:restriction base="dms:Text">
          <xsd:maxLength value="255"/>
        </xsd:restriction>
      </xsd:simpleType>
    </xsd:element>
    <xsd:element name="FileNetPhysicalFile" ma:index="38" nillable="true" ma:displayName="FileNet PhysicalFile" ma:hidden="true" ma:internalName="FileNetPhysicalFile" ma:readOnly="false">
      <xsd:simpleType>
        <xsd:restriction base="dms:Text">
          <xsd:maxLength value="255"/>
        </xsd:restriction>
      </xsd:simpleType>
    </xsd:element>
    <xsd:element name="FileNetPhysicalFileNumber" ma:index="39" nillable="true" ma:displayName="FileNet PhysicalFileNumber" ma:hidden="true" ma:internalName="FileNetPhysicalFileNumber" ma:readOnly="false">
      <xsd:simpleType>
        <xsd:restriction base="dms:Text">
          <xsd:maxLength value="255"/>
        </xsd:restriction>
      </xsd:simpleType>
    </xsd:element>
    <xsd:element name="FileNetProcessName" ma:index="40" nillable="true" ma:displayName="FileNet ProcessName" ma:hidden="true" ma:internalName="FileNetProcessName" ma:readOnly="false">
      <xsd:simpleType>
        <xsd:restriction base="dms:Text">
          <xsd:maxLength value="255"/>
        </xsd:restriction>
      </xsd:simpleType>
    </xsd:element>
    <xsd:element name="FileNetProcessOwner" ma:index="41" nillable="true" ma:displayName="FileNet ProcessOwner" ma:hidden="true" ma:internalName="FileNetProcessOwner" ma:readOnly="false">
      <xsd:simpleType>
        <xsd:restriction base="dms:Text">
          <xsd:maxLength value="255"/>
        </xsd:restriction>
      </xsd:simpleType>
    </xsd:element>
    <xsd:element name="FileNetRecordsManagementActivity" ma:index="42" nillable="true" ma:displayName="FileNet RecordsManagementActivity" ma:hidden="true" ma:internalName="FileNetRecordsManagementActivity" ma:readOnly="false">
      <xsd:simpleType>
        <xsd:restriction base="dms:Text">
          <xsd:maxLength value="255"/>
        </xsd:restriction>
      </xsd:simpleType>
    </xsd:element>
    <xsd:element name="FileNetScope" ma:index="43" nillable="true" ma:displayName="FileNet Scope" ma:hidden="true" ma:internalName="FileNetScope" ma:readOnly="false">
      <xsd:simpleType>
        <xsd:restriction base="dms:Text">
          <xsd:maxLength value="255"/>
        </xsd:restriction>
      </xsd:simpleType>
    </xsd:element>
    <xsd:element name="FileNetSource" ma:index="44" nillable="true" ma:displayName="FileNet Source" ma:hidden="true" ma:internalName="FileNetSource" ma:readOnly="false">
      <xsd:simpleType>
        <xsd:restriction base="dms:Text">
          <xsd:maxLength value="255"/>
        </xsd:restriction>
      </xsd:simpleType>
    </xsd:element>
    <xsd:element name="FileNetStartDate" ma:index="45" nillable="true" ma:displayName="FileNet Start Date" ma:hidden="true" ma:internalName="FileNetStartDate" ma:readOnly="false">
      <xsd:simpleType>
        <xsd:restriction base="dms:Text">
          <xsd:maxLength value="255"/>
        </xsd:restriction>
      </xsd:simpleType>
    </xsd:element>
    <xsd:element name="FileNetsubject1" ma:index="46" nillable="true" ma:displayName="FileNet subject 1" ma:hidden="true" ma:internalName="FileNetsubject1" ma:readOnly="false">
      <xsd:simpleType>
        <xsd:restriction base="dms:Text">
          <xsd:maxLength value="255"/>
        </xsd:restriction>
      </xsd:simpleType>
    </xsd:element>
    <xsd:element name="FileNetsubject2" ma:index="47" nillable="true" ma:displayName="FileNet subject 2" ma:hidden="true" ma:internalName="FileNetsubject2" ma:readOnly="false">
      <xsd:simpleType>
        <xsd:restriction base="dms:Text">
          <xsd:maxLength value="255"/>
        </xsd:restriction>
      </xsd:simpleType>
    </xsd:element>
    <xsd:element name="FileNetsubject3" ma:index="48" nillable="true" ma:displayName="FileNet subject 3" ma:hidden="true" ma:internalName="FileNetsubject3" ma:readOnly="false">
      <xsd:simpleType>
        <xsd:restriction base="dms:Text">
          <xsd:maxLength value="255"/>
        </xsd:restriction>
      </xsd:simpleType>
    </xsd:element>
    <xsd:element name="FileNetTriggerProcess" ma:index="49" nillable="true" ma:displayName="FileNet TriggerProcess" ma:hidden="true" ma:internalName="FileNetTriggerProcess" ma:readOnly="false">
      <xsd:simpleType>
        <xsd:restriction base="dms:Text">
          <xsd:maxLength value="255"/>
        </xsd:restriction>
      </xsd:simpleType>
    </xsd:element>
    <xsd:element name="c65b51bc6a0e4ac9b0840b09a1858551" ma:index="50" nillable="true" ma:taxonomy="true" ma:internalName="c65b51bc6a0e4ac9b0840b09a1858551" ma:taxonomyFieldName="Record_x0020_Activity" ma:displayName="Record Activity" ma:indexed="true" ma:default="" ma:fieldId="{c65b51bc-6a0e-4ac9-b084-0b09a1858551}" ma:sspId="dbe7a66c-04a3-4463-8f17-244784dbc568" ma:termSetId="e0490ee9-9d4b-40d2-9ac4-9f1d118dfaf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fd50e41-25be-4c1f-aa76-34767b2c3359" elementFormDefault="qualified">
    <xsd:import namespace="http://schemas.microsoft.com/office/2006/documentManagement/types"/>
    <xsd:import namespace="http://schemas.microsoft.com/office/infopath/2007/PartnerControls"/>
    <xsd:element name="_dlc_DocId" ma:index="52" nillable="true" ma:displayName="Document ID Value" ma:description="The value of the document ID assigned to this item." ma:indexed="true" ma:internalName="_dlc_DocId" ma:readOnly="true">
      <xsd:simpleType>
        <xsd:restriction base="dms:Text"/>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SharedContentType xmlns="Microsoft.SharePoint.Taxonomy.ContentTypeSync" SourceId="dbe7a66c-04a3-4463-8f17-244784dbc568" ContentTypeId="0x01010053526B971DAC78418EC6A9ED490C61AF" PreviousValue="false" LastSyncTimeStamp="2023-08-28T02:00:41.81Z"/>
</file>

<file path=customXml/itemProps1.xml><?xml version="1.0" encoding="utf-8"?>
<ds:datastoreItem xmlns:ds="http://schemas.openxmlformats.org/officeDocument/2006/customXml" ds:itemID="{31632BF8-4204-4D70-9223-62F969CCCDC3}">
  <ds:schemaRefs>
    <ds:schemaRef ds:uri="http://schemas.microsoft.com/sharepoint/v3/contenttype/forms"/>
  </ds:schemaRefs>
</ds:datastoreItem>
</file>

<file path=customXml/itemProps2.xml><?xml version="1.0" encoding="utf-8"?>
<ds:datastoreItem xmlns:ds="http://schemas.openxmlformats.org/officeDocument/2006/customXml" ds:itemID="{E085B068-03A2-4B06-B34A-9C555651A69D}">
  <ds:schemaRefs>
    <ds:schemaRef ds:uri="http://schemas.openxmlformats.org/officeDocument/2006/bibliography"/>
  </ds:schemaRefs>
</ds:datastoreItem>
</file>

<file path=customXml/itemProps3.xml><?xml version="1.0" encoding="utf-8"?>
<ds:datastoreItem xmlns:ds="http://schemas.openxmlformats.org/officeDocument/2006/customXml" ds:itemID="{AA222A58-6CF1-4F02-A95F-1A8CE0DF9DB4}">
  <ds:schemaRefs>
    <ds:schemaRef ds:uri="http://schemas.microsoft.com/office/2006/metadata/properties"/>
    <ds:schemaRef ds:uri="http://schemas.microsoft.com/office/infopath/2007/PartnerControls"/>
    <ds:schemaRef ds:uri="d267a1a7-8edd-4111-a118-4a206d87cecc"/>
    <ds:schemaRef ds:uri="4fd50e41-25be-4c1f-aa76-34767b2c3359"/>
  </ds:schemaRefs>
</ds:datastoreItem>
</file>

<file path=customXml/itemProps4.xml><?xml version="1.0" encoding="utf-8"?>
<ds:datastoreItem xmlns:ds="http://schemas.openxmlformats.org/officeDocument/2006/customXml" ds:itemID="{1E0A8BFD-176F-4C8C-B7B0-F4F935E28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7a1a7-8edd-4111-a118-4a206d87cecc"/>
    <ds:schemaRef ds:uri="4fd50e41-25be-4c1f-aa76-34767b2c33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BD7A4C6-B683-47BB-8049-E3A6ECE63842}">
  <ds:schemaRefs>
    <ds:schemaRef ds:uri="http://schemas.microsoft.com/sharepoint/events"/>
  </ds:schemaRefs>
</ds:datastoreItem>
</file>

<file path=customXml/itemProps6.xml><?xml version="1.0" encoding="utf-8"?>
<ds:datastoreItem xmlns:ds="http://schemas.openxmlformats.org/officeDocument/2006/customXml" ds:itemID="{AC791803-D72A-45F4-A2F5-081C9DDE4715}">
  <ds:schemaRefs>
    <ds:schemaRef ds:uri="Microsoft.SharePoint.Taxonomy.ContentTypeSync"/>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Ministry of Education</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description>Developd by www.allfields.co.nz</dc:description>
  <cp:lastPrinted>2021-07-09T02:45:00Z</cp:lastPrinted>
  <dcterms:created xsi:type="dcterms:W3CDTF">2021-07-07T22:14:00Z</dcterms:created>
  <dcterms:modified xsi:type="dcterms:W3CDTF">2025-07-24T21:44:12Z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y fmtid="{D5CDD505-2E9C-101B-9397-08002B2CF9AE}" pid="10" name="ContentTypeId">
    <vt:lpwstr>0x01010053526B971DAC78418EC6A9ED490C61AF00B32978E3E3440E4D8E6AB6F95976B83F</vt:lpwstr>
  </property>
  <property fmtid="{D5CDD505-2E9C-101B-9397-08002B2CF9AE}" pid="11" name="CalendarYear">
    <vt:lpwstr/>
  </property>
  <property fmtid="{D5CDD505-2E9C-101B-9397-08002B2CF9AE}" pid="12" name="FinancialYear">
    <vt:lpwstr/>
  </property>
  <property fmtid="{D5CDD505-2E9C-101B-9397-08002B2CF9AE}" pid="13" name="Record Activity">
    <vt:lpwstr/>
  </property>
  <property fmtid="{D5CDD505-2E9C-101B-9397-08002B2CF9AE}" pid="14" name="_dlc_DocIdItemGuid">
    <vt:lpwstr>42e2728c-7f4f-4071-a1d7-fa30e79afd0a</vt:lpwstr>
  </property>
  <property fmtid="{D5CDD505-2E9C-101B-9397-08002B2CF9AE}" pid="15" name="j560beb70aea488fb091e84adbb32566">
    <vt:lpwstr/>
  </property>
  <property fmtid="{D5CDD505-2E9C-101B-9397-08002B2CF9AE}" pid="16" name="Property Management Activity">
    <vt:lpwstr/>
  </property>
  <property fmtid="{D5CDD505-2E9C-101B-9397-08002B2CF9AE}" pid="17" name="Asset Name/Number">
    <vt:lpwstr/>
  </property>
  <property fmtid="{D5CDD505-2E9C-101B-9397-08002B2CF9AE}" pid="18" name="Order">
    <vt:r8>28237600</vt:r8>
  </property>
  <property fmtid="{D5CDD505-2E9C-101B-9397-08002B2CF9AE}" pid="19" name="xd_ProgID">
    <vt:lpwstr/>
  </property>
  <property fmtid="{D5CDD505-2E9C-101B-9397-08002B2CF9AE}" pid="20" name="Attachment">
    <vt:lpwstr/>
  </property>
  <property fmtid="{D5CDD505-2E9C-101B-9397-08002B2CF9AE}" pid="21" name="Contractor/Vendor">
    <vt:lpwstr/>
  </property>
  <property fmtid="{D5CDD505-2E9C-101B-9397-08002B2CF9AE}" pid="22" name="ComplianceAssetId">
    <vt:lpwstr/>
  </property>
  <property fmtid="{D5CDD505-2E9C-101B-9397-08002B2CF9AE}" pid="23" name="TemplateUrl">
    <vt:lpwstr/>
  </property>
  <property fmtid="{D5CDD505-2E9C-101B-9397-08002B2CF9AE}" pid="24" name="l2eae0b749734ebe9a007b0b4b1a9517">
    <vt:lpwstr/>
  </property>
  <property fmtid="{D5CDD505-2E9C-101B-9397-08002B2CF9AE}" pid="25" name="ce139978aae645acb1db0a0e0d3df2f5">
    <vt:lpwstr/>
  </property>
  <property fmtid="{D5CDD505-2E9C-101B-9397-08002B2CF9AE}" pid="26" name="Contract Type">
    <vt:lpwstr/>
  </property>
  <property fmtid="{D5CDD505-2E9C-101B-9397-08002B2CF9AE}" pid="27" name="Email_CC">
    <vt:lpwstr/>
  </property>
  <property fmtid="{D5CDD505-2E9C-101B-9397-08002B2CF9AE}" pid="28" name="Institution Name">
    <vt:lpwstr/>
  </property>
  <property fmtid="{D5CDD505-2E9C-101B-9397-08002B2CF9AE}" pid="29" name="Tracking Number">
    <vt:lpwstr/>
  </property>
  <property fmtid="{D5CDD505-2E9C-101B-9397-08002B2CF9AE}" pid="30" name="_ExtendedDescription">
    <vt:lpwstr/>
  </property>
  <property fmtid="{D5CDD505-2E9C-101B-9397-08002B2CF9AE}" pid="31" name="Email_To">
    <vt:lpwstr/>
  </property>
  <property fmtid="{D5CDD505-2E9C-101B-9397-08002B2CF9AE}" pid="32" name="TriggerFlowInfo">
    <vt:lpwstr/>
  </property>
  <property fmtid="{D5CDD505-2E9C-101B-9397-08002B2CF9AE}" pid="33" name="Institution Number">
    <vt:lpwstr/>
  </property>
  <property fmtid="{D5CDD505-2E9C-101B-9397-08002B2CF9AE}" pid="34" name="Authority">
    <vt:lpwstr/>
  </property>
  <property fmtid="{D5CDD505-2E9C-101B-9397-08002B2CF9AE}" pid="35" name="Local Office">
    <vt:lpwstr/>
  </property>
  <property fmtid="{D5CDD505-2E9C-101B-9397-08002B2CF9AE}" pid="36" name="Contract Number">
    <vt:lpwstr/>
  </property>
  <property fmtid="{D5CDD505-2E9C-101B-9397-08002B2CF9AE}" pid="37" name="Email_From">
    <vt:lpwstr/>
  </property>
  <property fmtid="{D5CDD505-2E9C-101B-9397-08002B2CF9AE}" pid="38" name="xd_Signature">
    <vt:bool>false</vt:bool>
  </property>
  <property fmtid="{D5CDD505-2E9C-101B-9397-08002B2CF9AE}" pid="39" name="Ministerial Type">
    <vt:lpwstr/>
  </property>
  <property fmtid="{D5CDD505-2E9C-101B-9397-08002B2CF9AE}" pid="40" name="Email_Subject">
    <vt:lpwstr/>
  </property>
  <property fmtid="{D5CDD505-2E9C-101B-9397-08002B2CF9AE}" pid="41" name="bbd1944904014777870e78aec4d13f12">
    <vt:lpwstr/>
  </property>
  <property fmtid="{D5CDD505-2E9C-101B-9397-08002B2CF9AE}" pid="42" name="InstitutionType">
    <vt:lpwstr/>
  </property>
  <property fmtid="{D5CDD505-2E9C-101B-9397-08002B2CF9AE}" pid="43" name="Regional Office">
    <vt:lpwstr/>
  </property>
  <property fmtid="{D5CDD505-2E9C-101B-9397-08002B2CF9AE}" pid="44" name="Ministerial_x0020_Type">
    <vt:lpwstr/>
  </property>
  <property fmtid="{D5CDD505-2E9C-101B-9397-08002B2CF9AE}" pid="45" name="Record_x0020_Activity">
    <vt:lpwstr/>
  </property>
  <property fmtid="{D5CDD505-2E9C-101B-9397-08002B2CF9AE}" pid="46" name="Property_x0020_Management_x0020_Activity">
    <vt:lpwstr/>
  </property>
  <property fmtid="{D5CDD505-2E9C-101B-9397-08002B2CF9AE}" pid="47" name="MediaServiceImageTags">
    <vt:lpwstr/>
  </property>
  <property fmtid="{D5CDD505-2E9C-101B-9397-08002B2CF9AE}" pid="48" name="lcf76f155ced4ddcb4097134ff3c332f">
    <vt:lpwstr/>
  </property>
</Properties>
</file>